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B17AC" w14:textId="77777777" w:rsidR="00DA673A" w:rsidRPr="00F50A32" w:rsidRDefault="00DA673A" w:rsidP="00DA673A">
      <w:pPr>
        <w:spacing w:after="120"/>
      </w:pPr>
      <w:r w:rsidRPr="00305A26">
        <w:rPr>
          <w:noProof/>
        </w:rPr>
        <w:drawing>
          <wp:inline distT="0" distB="0" distL="0" distR="0" wp14:anchorId="614104F8" wp14:editId="166875D6">
            <wp:extent cx="2714625" cy="973817"/>
            <wp:effectExtent l="0" t="0" r="0" b="0"/>
            <wp:docPr id="7" name="Picture 7" descr="Washington State Board for Community and Technical Colleges logo" title="Washington State Board for Community and Technical Colleg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ooter.jpg"/>
                    <pic:cNvPicPr/>
                  </pic:nvPicPr>
                  <pic:blipFill rotWithShape="1">
                    <a:blip r:embed="rId8" cstate="print">
                      <a:extLst>
                        <a:ext uri="{28A0092B-C50C-407E-A947-70E740481C1C}">
                          <a14:useLocalDpi xmlns:a14="http://schemas.microsoft.com/office/drawing/2010/main" val="0"/>
                        </a:ext>
                      </a:extLst>
                    </a:blip>
                    <a:srcRect l="-1" t="16183" r="65487"/>
                    <a:stretch/>
                  </pic:blipFill>
                  <pic:spPr bwMode="auto">
                    <a:xfrm>
                      <a:off x="0" y="0"/>
                      <a:ext cx="2714625" cy="973817"/>
                    </a:xfrm>
                    <a:prstGeom prst="rect">
                      <a:avLst/>
                    </a:prstGeom>
                    <a:ln>
                      <a:noFill/>
                    </a:ln>
                    <a:extLst>
                      <a:ext uri="{53640926-AAD7-44D8-BBD7-CCE9431645EC}">
                        <a14:shadowObscured xmlns:a14="http://schemas.microsoft.com/office/drawing/2010/main"/>
                      </a:ext>
                    </a:extLst>
                  </pic:spPr>
                </pic:pic>
              </a:graphicData>
            </a:graphic>
          </wp:inline>
        </w:drawing>
      </w:r>
    </w:p>
    <w:p w14:paraId="2527F568" w14:textId="77777777" w:rsidR="00DA673A" w:rsidRPr="00305A26" w:rsidRDefault="00DA673A" w:rsidP="00DA673A">
      <w:pPr>
        <w:spacing w:before="1440" w:after="100" w:afterAutospacing="1"/>
      </w:pPr>
      <w:r w:rsidRPr="00305A26">
        <w:rPr>
          <w:noProof/>
        </w:rPr>
        <w:drawing>
          <wp:inline distT="0" distB="0" distL="0" distR="0" wp14:anchorId="407D611E" wp14:editId="25039597">
            <wp:extent cx="5943600" cy="3750310"/>
            <wp:effectExtent l="0" t="0" r="0" b="2540"/>
            <wp:docPr id="1" name="Picture 1" descr="Cover Triangle Pattern" title="Cover Triangle Pat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angles_cover_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750310"/>
                    </a:xfrm>
                    <a:prstGeom prst="rect">
                      <a:avLst/>
                    </a:prstGeom>
                  </pic:spPr>
                </pic:pic>
              </a:graphicData>
            </a:graphic>
          </wp:inline>
        </w:drawing>
      </w:r>
    </w:p>
    <w:p w14:paraId="7A5A4969" w14:textId="14426E25" w:rsidR="008C6C37" w:rsidRDefault="008C6C37" w:rsidP="00DA673A">
      <w:pPr>
        <w:pStyle w:val="Heading1"/>
        <w:rPr>
          <w:rFonts w:ascii="Franklin Gothic Medium" w:hAnsi="Franklin Gothic Medium"/>
        </w:rPr>
      </w:pPr>
      <w:r>
        <w:rPr>
          <w:rFonts w:ascii="Franklin Gothic Medium" w:hAnsi="Franklin Gothic Medium"/>
        </w:rPr>
        <w:t>SBCTC - Education Division</w:t>
      </w:r>
    </w:p>
    <w:p w14:paraId="08FE5B0B" w14:textId="319D4B30" w:rsidR="00DA673A" w:rsidRPr="00A3638B" w:rsidRDefault="00DA673A" w:rsidP="00DA673A">
      <w:pPr>
        <w:pStyle w:val="Heading1"/>
        <w:rPr>
          <w:rFonts w:ascii="Franklin Gothic Medium" w:hAnsi="Franklin Gothic Medium"/>
        </w:rPr>
      </w:pPr>
      <w:r w:rsidRPr="00A3638B">
        <w:rPr>
          <w:rFonts w:ascii="Franklin Gothic Medium" w:hAnsi="Franklin Gothic Medium"/>
        </w:rPr>
        <w:t xml:space="preserve">Common Messaging - </w:t>
      </w:r>
      <w:r w:rsidR="00132F17" w:rsidRPr="00A3638B">
        <w:rPr>
          <w:rFonts w:ascii="Franklin Gothic Medium" w:hAnsi="Franklin Gothic Medium"/>
          <w:sz w:val="44"/>
          <w:szCs w:val="44"/>
        </w:rPr>
        <w:t xml:space="preserve">Winter </w:t>
      </w:r>
      <w:r w:rsidRPr="00A3638B">
        <w:rPr>
          <w:rFonts w:ascii="Franklin Gothic Medium" w:hAnsi="Franklin Gothic Medium"/>
          <w:sz w:val="44"/>
          <w:szCs w:val="44"/>
        </w:rPr>
        <w:t>202</w:t>
      </w:r>
      <w:r w:rsidR="00132F17" w:rsidRPr="00A3638B">
        <w:rPr>
          <w:rFonts w:ascii="Franklin Gothic Medium" w:hAnsi="Franklin Gothic Medium"/>
          <w:sz w:val="44"/>
          <w:szCs w:val="44"/>
        </w:rPr>
        <w:t>5</w:t>
      </w:r>
      <w:r w:rsidRPr="00A3638B">
        <w:rPr>
          <w:rFonts w:ascii="Franklin Gothic Medium" w:hAnsi="Franklin Gothic Medium"/>
        </w:rPr>
        <w:br w:type="page"/>
      </w:r>
    </w:p>
    <w:p w14:paraId="20F77AAE" w14:textId="77777777" w:rsidR="00DA673A" w:rsidRDefault="00DA673A" w:rsidP="00DA673A">
      <w:pPr>
        <w:pStyle w:val="Heading2"/>
        <w:sectPr w:rsidR="00DA673A" w:rsidSect="00DA673A">
          <w:footerReference w:type="default" r:id="rId10"/>
          <w:footerReference w:type="first" r:id="rId11"/>
          <w:pgSz w:w="12240" w:h="15840"/>
          <w:pgMar w:top="1440" w:right="1440" w:bottom="1440" w:left="1440" w:header="720" w:footer="720" w:gutter="0"/>
          <w:cols w:space="720"/>
          <w:titlePg/>
          <w:docGrid w:linePitch="360"/>
        </w:sectPr>
      </w:pPr>
      <w:bookmarkStart w:id="0" w:name="_Toc503430657"/>
    </w:p>
    <w:bookmarkEnd w:id="0"/>
    <w:p w14:paraId="0DBEAE50" w14:textId="77777777" w:rsidR="00DA673A" w:rsidRDefault="00DA673A"/>
    <w:p w14:paraId="376C5C50" w14:textId="77777777" w:rsidR="001D1292" w:rsidRPr="001D1292" w:rsidRDefault="001D1292" w:rsidP="001D1292">
      <w:pPr>
        <w:widowControl w:val="0"/>
        <w:suppressAutoHyphens/>
        <w:autoSpaceDE w:val="0"/>
        <w:autoSpaceDN w:val="0"/>
        <w:adjustRightInd w:val="0"/>
        <w:spacing w:before="180" w:after="60" w:line="320" w:lineRule="atLeast"/>
        <w:textAlignment w:val="center"/>
        <w:outlineLvl w:val="1"/>
        <w:rPr>
          <w:rFonts w:ascii="Franklin Gothic Medium" w:eastAsia="Calibri" w:hAnsi="Franklin Gothic Medium" w:cs="SourceSansPro-Light"/>
          <w:bCs/>
          <w:color w:val="173963"/>
          <w:sz w:val="44"/>
          <w:szCs w:val="21"/>
        </w:rPr>
      </w:pPr>
      <w:r w:rsidRPr="001D1292">
        <w:rPr>
          <w:rFonts w:ascii="Franklin Gothic Medium" w:eastAsia="Calibri" w:hAnsi="Franklin Gothic Medium" w:cs="SourceSansPro-Light"/>
          <w:bCs/>
          <w:color w:val="173963"/>
          <w:sz w:val="44"/>
          <w:szCs w:val="21"/>
        </w:rPr>
        <w:t>Basic Education for Adults Winter 2025</w:t>
      </w:r>
    </w:p>
    <w:p w14:paraId="531E3E68" w14:textId="77777777" w:rsidR="001D1292" w:rsidRPr="001D1292" w:rsidRDefault="001D1292" w:rsidP="006227BB">
      <w:pPr>
        <w:widowControl w:val="0"/>
        <w:suppressAutoHyphens/>
        <w:autoSpaceDE w:val="0"/>
        <w:autoSpaceDN w:val="0"/>
        <w:adjustRightInd w:val="0"/>
        <w:spacing w:before="180" w:after="60" w:line="276" w:lineRule="auto"/>
        <w:textAlignment w:val="center"/>
        <w:outlineLvl w:val="2"/>
        <w:rPr>
          <w:rFonts w:ascii="Franklin Gothic Medium" w:eastAsia="Calibri" w:hAnsi="Franklin Gothic Medium" w:cs="SourceSansPro-Light"/>
          <w:bCs/>
          <w:color w:val="0071CE"/>
          <w:sz w:val="36"/>
          <w:szCs w:val="21"/>
        </w:rPr>
      </w:pPr>
      <w:r w:rsidRPr="001D1292">
        <w:rPr>
          <w:rFonts w:ascii="Franklin Gothic Medium" w:eastAsia="Calibri" w:hAnsi="Franklin Gothic Medium" w:cs="SourceSansPro-Light"/>
          <w:bCs/>
          <w:color w:val="0071CE"/>
          <w:sz w:val="36"/>
          <w:szCs w:val="21"/>
        </w:rPr>
        <w:t>BEdA Continuation Grants</w:t>
      </w:r>
    </w:p>
    <w:p w14:paraId="4A4CF159" w14:textId="1F0C6062" w:rsidR="001D1292" w:rsidRPr="001D1292" w:rsidRDefault="001D1292" w:rsidP="006227BB">
      <w:pPr>
        <w:widowControl w:val="0"/>
        <w:tabs>
          <w:tab w:val="left" w:pos="0"/>
        </w:tabs>
        <w:suppressAutoHyphens/>
        <w:autoSpaceDE w:val="0"/>
        <w:autoSpaceDN w:val="0"/>
        <w:adjustRightInd w:val="0"/>
        <w:spacing w:after="180" w:line="276" w:lineRule="auto"/>
        <w:rPr>
          <w:rFonts w:eastAsia="Calibri" w:cs="Times New Roman"/>
        </w:rPr>
      </w:pPr>
      <w:r w:rsidRPr="001D1292">
        <w:rPr>
          <w:rFonts w:eastAsia="Calibri" w:cs="Times New Roman"/>
        </w:rPr>
        <w:t xml:space="preserve">BEdA continuation grants for the Basic and </w:t>
      </w:r>
      <w:r w:rsidR="007324C4">
        <w:rPr>
          <w:rFonts w:eastAsia="Calibri" w:cs="Times New Roman"/>
        </w:rPr>
        <w:t>Integrated English Literacy and Civics Education (</w:t>
      </w:r>
      <w:r w:rsidRPr="001D1292">
        <w:rPr>
          <w:rFonts w:eastAsia="Calibri" w:cs="Times New Roman"/>
        </w:rPr>
        <w:t>IELCE</w:t>
      </w:r>
      <w:r w:rsidR="007324C4">
        <w:rPr>
          <w:rFonts w:eastAsia="Calibri" w:cs="Times New Roman"/>
        </w:rPr>
        <w:t>)</w:t>
      </w:r>
      <w:r w:rsidRPr="001D1292">
        <w:rPr>
          <w:rFonts w:eastAsia="Calibri" w:cs="Times New Roman"/>
        </w:rPr>
        <w:t xml:space="preserve"> grant are due March 6</w:t>
      </w:r>
      <w:r w:rsidRPr="001D1292">
        <w:rPr>
          <w:rFonts w:eastAsia="Calibri" w:cs="Times New Roman"/>
          <w:vertAlign w:val="superscript"/>
        </w:rPr>
        <w:t>th</w:t>
      </w:r>
      <w:r w:rsidRPr="001D1292">
        <w:rPr>
          <w:rFonts w:eastAsia="Calibri" w:cs="Times New Roman"/>
        </w:rPr>
        <w:t>, 2025. Information has been shared with the Council for Basic Skills.</w:t>
      </w:r>
    </w:p>
    <w:p w14:paraId="04D3CDCF" w14:textId="77777777" w:rsidR="001D1292" w:rsidRPr="001D1292" w:rsidRDefault="001D1292" w:rsidP="006227BB">
      <w:pPr>
        <w:widowControl w:val="0"/>
        <w:suppressAutoHyphens/>
        <w:autoSpaceDE w:val="0"/>
        <w:autoSpaceDN w:val="0"/>
        <w:adjustRightInd w:val="0"/>
        <w:spacing w:before="180" w:after="60"/>
        <w:textAlignment w:val="center"/>
        <w:outlineLvl w:val="2"/>
        <w:rPr>
          <w:rFonts w:ascii="Franklin Gothic Medium" w:eastAsia="Calibri" w:hAnsi="Franklin Gothic Medium" w:cs="SourceSansPro-Light"/>
          <w:bCs/>
          <w:color w:val="0071CE"/>
          <w:sz w:val="36"/>
          <w:szCs w:val="21"/>
        </w:rPr>
      </w:pPr>
      <w:r w:rsidRPr="001D1292">
        <w:rPr>
          <w:rFonts w:ascii="Franklin Gothic Medium" w:eastAsia="Calibri" w:hAnsi="Franklin Gothic Medium" w:cs="SourceSansPro-Light"/>
          <w:bCs/>
          <w:color w:val="0071CE"/>
          <w:sz w:val="36"/>
          <w:szCs w:val="21"/>
        </w:rPr>
        <w:t>Billing Guidance</w:t>
      </w:r>
    </w:p>
    <w:p w14:paraId="4C8B35F2" w14:textId="0D102683" w:rsidR="001D1292" w:rsidRPr="001D1292" w:rsidRDefault="001D1292" w:rsidP="006227BB">
      <w:pPr>
        <w:widowControl w:val="0"/>
        <w:tabs>
          <w:tab w:val="left" w:pos="0"/>
        </w:tabs>
        <w:suppressAutoHyphens/>
        <w:autoSpaceDE w:val="0"/>
        <w:autoSpaceDN w:val="0"/>
        <w:adjustRightInd w:val="0"/>
        <w:spacing w:after="180"/>
        <w:rPr>
          <w:rFonts w:eastAsia="Calibri" w:cs="Times New Roman"/>
        </w:rPr>
      </w:pPr>
      <w:r w:rsidRPr="001D1292">
        <w:rPr>
          <w:rFonts w:eastAsia="Calibri" w:cs="Times New Roman"/>
        </w:rPr>
        <w:t>With uncertainty at the federal level</w:t>
      </w:r>
      <w:r w:rsidR="007324C4">
        <w:rPr>
          <w:rFonts w:eastAsia="Calibri" w:cs="Times New Roman"/>
        </w:rPr>
        <w:t>,</w:t>
      </w:r>
      <w:r w:rsidRPr="001D1292">
        <w:rPr>
          <w:rFonts w:eastAsia="Calibri" w:cs="Times New Roman"/>
        </w:rPr>
        <w:t xml:space="preserve"> we have received many questions about billing. </w:t>
      </w:r>
      <w:r w:rsidR="007324C4">
        <w:rPr>
          <w:rFonts w:eastAsia="Calibri" w:cs="Times New Roman"/>
        </w:rPr>
        <w:t>SBCTC is recommending colleges c</w:t>
      </w:r>
      <w:r w:rsidR="007324C4" w:rsidRPr="001D1292">
        <w:rPr>
          <w:rFonts w:eastAsia="Calibri" w:cs="Times New Roman"/>
        </w:rPr>
        <w:t xml:space="preserve">ontinue </w:t>
      </w:r>
      <w:r w:rsidRPr="001D1292">
        <w:rPr>
          <w:rFonts w:eastAsia="Calibri" w:cs="Times New Roman"/>
        </w:rPr>
        <w:t xml:space="preserve">to bill monthly (preferred) or quarterly based on expenses that </w:t>
      </w:r>
      <w:r w:rsidR="00A00C55" w:rsidRPr="001D1292">
        <w:rPr>
          <w:rFonts w:eastAsia="Calibri" w:cs="Times New Roman"/>
        </w:rPr>
        <w:t>are related</w:t>
      </w:r>
      <w:r w:rsidRPr="001D1292">
        <w:rPr>
          <w:rFonts w:eastAsia="Calibri" w:cs="Times New Roman"/>
        </w:rPr>
        <w:t xml:space="preserve"> directly to the budget narrative in your approved application.</w:t>
      </w:r>
    </w:p>
    <w:p w14:paraId="13A16427" w14:textId="77777777" w:rsidR="001D1292" w:rsidRPr="001D1292" w:rsidRDefault="001D1292" w:rsidP="001D1292">
      <w:pPr>
        <w:widowControl w:val="0"/>
        <w:tabs>
          <w:tab w:val="left" w:pos="0"/>
        </w:tabs>
        <w:suppressAutoHyphens/>
        <w:autoSpaceDE w:val="0"/>
        <w:autoSpaceDN w:val="0"/>
        <w:adjustRightInd w:val="0"/>
        <w:spacing w:after="180"/>
        <w:rPr>
          <w:rFonts w:ascii="Franklin Gothic Medium" w:eastAsia="Calibri" w:hAnsi="Franklin Gothic Medium" w:cs="SourceSansPro-Light"/>
          <w:bCs/>
          <w:color w:val="0071CE"/>
          <w:sz w:val="36"/>
          <w:szCs w:val="21"/>
        </w:rPr>
      </w:pPr>
      <w:r w:rsidRPr="001D1292">
        <w:rPr>
          <w:rFonts w:ascii="Franklin Gothic Medium" w:eastAsia="Calibri" w:hAnsi="Franklin Gothic Medium" w:cs="SourceSansPro-Light"/>
          <w:bCs/>
          <w:color w:val="0071CE"/>
          <w:sz w:val="36"/>
          <w:szCs w:val="21"/>
        </w:rPr>
        <w:t>Professional Development Calendar</w:t>
      </w:r>
    </w:p>
    <w:p w14:paraId="0A4462A2" w14:textId="6C58FAC9" w:rsidR="006227BB" w:rsidRDefault="001D1292" w:rsidP="001D1292">
      <w:pPr>
        <w:rPr>
          <w:rFonts w:eastAsia="Calibri" w:cs="Times New Roman"/>
        </w:rPr>
      </w:pPr>
      <w:r w:rsidRPr="001D1292">
        <w:rPr>
          <w:rFonts w:eastAsia="Calibri" w:cs="Times New Roman"/>
        </w:rPr>
        <w:t xml:space="preserve">The PD Calendar has been released and shared with </w:t>
      </w:r>
      <w:r w:rsidR="007324C4">
        <w:rPr>
          <w:rFonts w:eastAsia="Calibri" w:cs="Times New Roman"/>
        </w:rPr>
        <w:t>the Council of Basic Skills (</w:t>
      </w:r>
      <w:r w:rsidRPr="001D1292">
        <w:rPr>
          <w:rFonts w:eastAsia="Calibri" w:cs="Times New Roman"/>
        </w:rPr>
        <w:t>CBS</w:t>
      </w:r>
      <w:r w:rsidR="007324C4">
        <w:rPr>
          <w:rFonts w:eastAsia="Calibri" w:cs="Times New Roman"/>
        </w:rPr>
        <w:t>)</w:t>
      </w:r>
      <w:r w:rsidRPr="001D1292">
        <w:rPr>
          <w:rFonts w:eastAsia="Calibri" w:cs="Times New Roman"/>
        </w:rPr>
        <w:t xml:space="preserve">. This is in response to the membership request to have the PD calendar available during grant application time. We have only a few in-person trainings this year, but </w:t>
      </w:r>
      <w:r w:rsidR="007324C4">
        <w:rPr>
          <w:rFonts w:eastAsia="Calibri" w:cs="Times New Roman"/>
        </w:rPr>
        <w:t>there are many</w:t>
      </w:r>
      <w:r w:rsidRPr="001D1292">
        <w:rPr>
          <w:rFonts w:eastAsia="Calibri" w:cs="Times New Roman"/>
        </w:rPr>
        <w:t xml:space="preserve"> exciting virtual options including new Communities of Practice for both English language and HS+ programs! As always, all required </w:t>
      </w:r>
      <w:r w:rsidR="00995AFA" w:rsidRPr="001D1292">
        <w:rPr>
          <w:rFonts w:eastAsia="Calibri" w:cs="Times New Roman"/>
        </w:rPr>
        <w:t>training courses</w:t>
      </w:r>
      <w:r w:rsidRPr="001D1292">
        <w:rPr>
          <w:rFonts w:eastAsia="Calibri" w:cs="Times New Roman"/>
        </w:rPr>
        <w:t xml:space="preserve"> are provided online and free of charge</w:t>
      </w:r>
    </w:p>
    <w:p w14:paraId="318BDA7A" w14:textId="65C9D02E" w:rsidR="001D1292" w:rsidRPr="001D1292" w:rsidRDefault="001D1292" w:rsidP="001D1292">
      <w:pPr>
        <w:rPr>
          <w:rFonts w:eastAsia="Calibri" w:cs="Times New Roman"/>
        </w:rPr>
      </w:pPr>
      <w:r w:rsidRPr="001D1292">
        <w:rPr>
          <w:rFonts w:eastAsia="Calibri" w:cs="Times New Roman"/>
        </w:rPr>
        <w:t xml:space="preserve">. </w:t>
      </w:r>
    </w:p>
    <w:p w14:paraId="5D493789" w14:textId="77777777" w:rsidR="001D1292" w:rsidRPr="00A3638B" w:rsidRDefault="001D1292" w:rsidP="001D1292">
      <w:pPr>
        <w:widowControl w:val="0"/>
        <w:suppressAutoHyphens/>
        <w:autoSpaceDE w:val="0"/>
        <w:autoSpaceDN w:val="0"/>
        <w:adjustRightInd w:val="0"/>
        <w:spacing w:before="180" w:after="60" w:line="320" w:lineRule="atLeast"/>
        <w:textAlignment w:val="center"/>
        <w:outlineLvl w:val="2"/>
        <w:rPr>
          <w:rFonts w:ascii="Franklin Gothic Medium" w:eastAsia="Calibri" w:hAnsi="Franklin Gothic Medium" w:cs="SourceSansPro-Light"/>
          <w:bCs/>
          <w:color w:val="0070C0"/>
          <w:sz w:val="36"/>
          <w:szCs w:val="21"/>
        </w:rPr>
      </w:pPr>
      <w:r w:rsidRPr="00A3638B">
        <w:rPr>
          <w:rFonts w:ascii="Franklin Gothic Medium" w:eastAsia="Calibri" w:hAnsi="Franklin Gothic Medium" w:cs="SourceSansPro-Light"/>
          <w:bCs/>
          <w:color w:val="0070C0"/>
          <w:sz w:val="36"/>
          <w:szCs w:val="21"/>
        </w:rPr>
        <w:t>Dear Colleague Letter</w:t>
      </w:r>
    </w:p>
    <w:p w14:paraId="010C4D3C" w14:textId="77777777" w:rsidR="006227BB" w:rsidRDefault="001D1292" w:rsidP="001D1292">
      <w:pPr>
        <w:rPr>
          <w:rFonts w:eastAsia="Calibri" w:cs="Times New Roman"/>
        </w:rPr>
      </w:pPr>
      <w:r w:rsidRPr="001D1292">
        <w:rPr>
          <w:rFonts w:eastAsia="Calibri" w:cs="Times New Roman"/>
        </w:rPr>
        <w:t>The Department of Education issued a</w:t>
      </w:r>
      <w:r w:rsidRPr="001D1292">
        <w:rPr>
          <w:rFonts w:ascii="Arial" w:eastAsia="Calibri" w:hAnsi="Arial" w:cs="Arial"/>
        </w:rPr>
        <w:t> </w:t>
      </w:r>
      <w:hyperlink r:id="rId12" w:tgtFrame="_blank" w:tooltip="https://www.ed.gov/media/document/dear-colleague-letter-sffa-v-harvard-109506.pdf" w:history="1">
        <w:r w:rsidRPr="001D1292">
          <w:rPr>
            <w:rFonts w:eastAsia="Calibri" w:cs="Times New Roman"/>
            <w:color w:val="0563C1"/>
            <w:u w:val="single"/>
          </w:rPr>
          <w:t>“dear colleague”</w:t>
        </w:r>
      </w:hyperlink>
      <w:r w:rsidRPr="001D1292">
        <w:rPr>
          <w:rFonts w:ascii="Arial" w:eastAsia="Calibri" w:hAnsi="Arial" w:cs="Arial"/>
        </w:rPr>
        <w:t> </w:t>
      </w:r>
      <w:r w:rsidRPr="001D1292">
        <w:rPr>
          <w:rFonts w:eastAsia="Calibri" w:cs="Times New Roman"/>
        </w:rPr>
        <w:t>letter expressing its intent to withhold federal funding from colleges and schools that “use race in decisions pertaining to admissions, hiring, promotion, compensation, financial aid, scholarships, prizes, administrative support, discipline, housing, graduation ceremonies, and all other aspects of student, academic, and campus life.” SBCTC is in frequent contact with the Attorney General’s Office, the Governor’s Office, state and federal agencies, and national organizations to stay informed and responsive. As we seek clarity and legal advice, we remain dedicated to moving forward with our work, our programs, and our services in alignment with our system’s mission and values.</w:t>
      </w:r>
    </w:p>
    <w:p w14:paraId="5CE46BF8" w14:textId="075C754A" w:rsidR="001D1292" w:rsidRPr="001D1292" w:rsidRDefault="001D1292" w:rsidP="001D1292">
      <w:pPr>
        <w:rPr>
          <w:rFonts w:eastAsia="Calibri" w:cs="Times New Roman"/>
        </w:rPr>
      </w:pPr>
      <w:r w:rsidRPr="001D1292">
        <w:rPr>
          <w:rFonts w:eastAsia="Calibri" w:cs="Times New Roman"/>
        </w:rPr>
        <w:t> </w:t>
      </w:r>
    </w:p>
    <w:p w14:paraId="66FF9B07" w14:textId="77777777" w:rsidR="00DA673A" w:rsidRPr="001765A6" w:rsidRDefault="00DA673A" w:rsidP="006227BB">
      <w:pPr>
        <w:keepNext/>
        <w:keepLines/>
        <w:widowControl w:val="0"/>
        <w:suppressAutoHyphens/>
        <w:autoSpaceDE w:val="0"/>
        <w:autoSpaceDN w:val="0"/>
        <w:adjustRightInd w:val="0"/>
        <w:spacing w:before="180" w:after="0" w:line="276" w:lineRule="auto"/>
        <w:textAlignment w:val="center"/>
        <w:outlineLvl w:val="3"/>
        <w:rPr>
          <w:rFonts w:ascii="Franklin Gothic Medium" w:eastAsia="Calibri" w:hAnsi="Franklin Gothic Medium" w:cs="Times New Roman"/>
          <w:bCs/>
          <w:iCs/>
          <w:color w:val="0071CE"/>
          <w:sz w:val="36"/>
          <w:szCs w:val="36"/>
        </w:rPr>
      </w:pPr>
      <w:r w:rsidRPr="001765A6">
        <w:rPr>
          <w:rFonts w:ascii="Franklin Gothic Medium" w:eastAsia="Calibri" w:hAnsi="Franklin Gothic Medium" w:cs="Times New Roman"/>
          <w:bCs/>
          <w:iCs/>
          <w:color w:val="0071CE"/>
          <w:sz w:val="36"/>
          <w:szCs w:val="36"/>
        </w:rPr>
        <w:t>Off-State Network (OSN) in Corrections</w:t>
      </w:r>
    </w:p>
    <w:p w14:paraId="76EB3F7F" w14:textId="4EF07ED4" w:rsidR="00DA673A" w:rsidRDefault="00DA673A" w:rsidP="006227BB">
      <w:pPr>
        <w:spacing w:line="276" w:lineRule="auto"/>
        <w:rPr>
          <w:rFonts w:eastAsia="Calibri" w:cs="Times New Roman"/>
        </w:rPr>
      </w:pPr>
      <w:r w:rsidRPr="00DA673A">
        <w:rPr>
          <w:rFonts w:eastAsia="Calibri" w:cs="Times New Roman"/>
        </w:rPr>
        <w:t xml:space="preserve">All 11 Washington State correctional facilities are now equipped with the Off-State Network (OSN), a </w:t>
      </w:r>
      <w:r w:rsidR="00B248DE" w:rsidRPr="00DA673A">
        <w:rPr>
          <w:rFonts w:eastAsia="Calibri" w:cs="Times New Roman"/>
        </w:rPr>
        <w:t>secure</w:t>
      </w:r>
      <w:r w:rsidRPr="00DA673A">
        <w:rPr>
          <w:rFonts w:eastAsia="Calibri" w:cs="Times New Roman"/>
        </w:rPr>
        <w:t xml:space="preserve"> internet infrastructure within the prison system, including access to a corrections-approved version of the JSTOR library. This marks a significant improvement over the offline resources previously used in corrections education classroom.</w:t>
      </w:r>
    </w:p>
    <w:p w14:paraId="17BB37A1" w14:textId="77777777" w:rsidR="00640C97" w:rsidRPr="00DA673A" w:rsidRDefault="00640C97" w:rsidP="00DA673A">
      <w:pPr>
        <w:spacing w:line="276" w:lineRule="auto"/>
        <w:rPr>
          <w:rFonts w:eastAsia="Calibri" w:cs="Times New Roman"/>
        </w:rPr>
      </w:pPr>
    </w:p>
    <w:p w14:paraId="55C2E268" w14:textId="77777777" w:rsidR="00C97BA4" w:rsidRPr="00A3638B" w:rsidRDefault="00C97BA4" w:rsidP="00C97BA4">
      <w:pPr>
        <w:pStyle w:val="Heading2"/>
        <w:rPr>
          <w:rFonts w:ascii="Franklin Gothic Medium" w:hAnsi="Franklin Gothic Medium"/>
          <w:color w:val="074F6A" w:themeColor="accent4" w:themeShade="80"/>
          <w:sz w:val="44"/>
          <w:szCs w:val="44"/>
        </w:rPr>
      </w:pPr>
      <w:bookmarkStart w:id="1" w:name="_Toc503430598"/>
      <w:bookmarkStart w:id="2" w:name="_Toc503430658"/>
      <w:r w:rsidRPr="00A3638B">
        <w:rPr>
          <w:rFonts w:ascii="Franklin Gothic Medium" w:hAnsi="Franklin Gothic Medium"/>
          <w:color w:val="074F6A" w:themeColor="accent4" w:themeShade="80"/>
          <w:sz w:val="44"/>
          <w:szCs w:val="44"/>
        </w:rPr>
        <w:t>Educational Resources and Innovation</w:t>
      </w:r>
    </w:p>
    <w:p w14:paraId="3074953C" w14:textId="77777777" w:rsidR="00C97BA4" w:rsidRPr="00A3638B" w:rsidRDefault="00C97BA4" w:rsidP="00C97BA4">
      <w:pPr>
        <w:pStyle w:val="Heading3"/>
        <w:rPr>
          <w:rFonts w:ascii="Franklin Gothic Medium" w:hAnsi="Franklin Gothic Medium"/>
          <w:color w:val="0070C0"/>
          <w:sz w:val="36"/>
          <w:szCs w:val="36"/>
        </w:rPr>
      </w:pPr>
      <w:r w:rsidRPr="00A3638B">
        <w:rPr>
          <w:rFonts w:ascii="Franklin Gothic Medium" w:hAnsi="Franklin Gothic Medium"/>
          <w:color w:val="0070C0"/>
          <w:sz w:val="36"/>
          <w:szCs w:val="36"/>
        </w:rPr>
        <w:t>Course Sharing</w:t>
      </w:r>
    </w:p>
    <w:p w14:paraId="038DF664" w14:textId="77777777" w:rsidR="00C97BA4" w:rsidRDefault="00C97BA4" w:rsidP="00A3638B">
      <w:pPr>
        <w:pStyle w:val="Body"/>
        <w:spacing w:line="276" w:lineRule="auto"/>
      </w:pPr>
      <w:r w:rsidRPr="09F6B6DC">
        <w:t xml:space="preserve">The Washington State Board for Community and Technical Colleges recently initiated a Request for Proposals (RFP) for a course sharing solution. Only two third-party providers were identified as capable of integrating with ctcLink, and of those, just one submitted a response. Unfortunately, the </w:t>
      </w:r>
      <w:r w:rsidRPr="09F6B6DC">
        <w:lastRenderedPageBreak/>
        <w:t>solution proposed did not meet the established functional requirements. Innovative and alternate options are now under active exploration in collaboration with system-wide executive leadership. Further updates will be provided as progress continues toward identifying a platform that meets the needs of both students and faculty.</w:t>
      </w:r>
    </w:p>
    <w:p w14:paraId="78321AC3" w14:textId="77777777" w:rsidR="00C97BA4" w:rsidRPr="00A3638B" w:rsidRDefault="00C97BA4" w:rsidP="00A3638B">
      <w:pPr>
        <w:pStyle w:val="Heading3"/>
        <w:spacing w:line="360" w:lineRule="auto"/>
        <w:rPr>
          <w:rFonts w:ascii="Franklin Gothic Medium" w:hAnsi="Franklin Gothic Medium"/>
          <w:color w:val="0070C0"/>
          <w:sz w:val="36"/>
          <w:szCs w:val="36"/>
        </w:rPr>
      </w:pPr>
      <w:r w:rsidRPr="00A3638B">
        <w:rPr>
          <w:rFonts w:ascii="Franklin Gothic Medium" w:hAnsi="Franklin Gothic Medium"/>
          <w:color w:val="0070C0"/>
          <w:sz w:val="36"/>
          <w:szCs w:val="36"/>
        </w:rPr>
        <w:t xml:space="preserve">AI Initiatives </w:t>
      </w:r>
    </w:p>
    <w:p w14:paraId="3539B323" w14:textId="4AAB2977" w:rsidR="00C97BA4" w:rsidRDefault="00C97BA4" w:rsidP="00A3638B">
      <w:pPr>
        <w:pStyle w:val="Body"/>
        <w:spacing w:line="276" w:lineRule="auto"/>
      </w:pPr>
      <w:r w:rsidRPr="09F6B6DC">
        <w:t xml:space="preserve">The Educational Resources and Innovation division is proud to support the Student Success Center in its partnership with the League for Innovation in the Community College to explore the transformative potential of artificial intelligence in Guided Pathways work. This collaboration aims to help colleges innovate their approaches to enhance student experiences and improve success outcomes. To facilitate this exploration, a one-day summit is scheduled for April 17th, providing a dedicated space for colleges to engage with emerging AI tools and strategies that align with the goals of Guided Pathways. This initiative underscores our commitment to leveraging </w:t>
      </w:r>
      <w:r w:rsidR="004A7C67" w:rsidRPr="09F6B6DC">
        <w:t>innovative</w:t>
      </w:r>
      <w:r w:rsidRPr="09F6B6DC">
        <w:t xml:space="preserve"> technology to advance student success across the system.</w:t>
      </w:r>
    </w:p>
    <w:p w14:paraId="019A08C8" w14:textId="77777777" w:rsidR="00C97BA4" w:rsidRDefault="00C97BA4" w:rsidP="00A3638B">
      <w:pPr>
        <w:pStyle w:val="Body"/>
        <w:spacing w:line="276" w:lineRule="auto"/>
      </w:pPr>
      <w:r w:rsidRPr="09F6B6DC">
        <w:t>The Educational Division’s AI Taskforce is excited to announce an upcoming pilot program that will allow employees to explore the use of generative AI in completing daily work tasks. This initiative aims to gather valuable insights and feedback from participants to help determine the most effective AI tool for future division-wide adoption. By engaging in this pilot, we hope to not only enhance efficiency and critical thinking but also address any apprehensions about generative AI and normalize its use as a supportive tool in our work. The survey distributed a few weeks ago will help identify participants for the pilot, and the taskforce is finalizing the duration and specific details, which will be shared soon. Stay tuned for more updates as we embark on this innovative journey together!</w:t>
      </w:r>
    </w:p>
    <w:p w14:paraId="0D4F8394" w14:textId="77777777" w:rsidR="00C97BA4" w:rsidRPr="00A3638B" w:rsidRDefault="00C97BA4" w:rsidP="007523AA">
      <w:pPr>
        <w:pStyle w:val="Heading3"/>
        <w:spacing w:line="276" w:lineRule="auto"/>
        <w:rPr>
          <w:rFonts w:ascii="Franklin Gothic Medium" w:hAnsi="Franklin Gothic Medium"/>
          <w:color w:val="0070C0"/>
          <w:sz w:val="36"/>
          <w:szCs w:val="36"/>
        </w:rPr>
      </w:pPr>
      <w:r w:rsidRPr="00A3638B">
        <w:rPr>
          <w:rFonts w:ascii="Franklin Gothic Medium" w:hAnsi="Franklin Gothic Medium"/>
          <w:color w:val="0070C0"/>
          <w:sz w:val="36"/>
          <w:szCs w:val="36"/>
        </w:rPr>
        <w:t>Washington Open ProfTech Project</w:t>
      </w:r>
    </w:p>
    <w:p w14:paraId="0641973D" w14:textId="6A57CC6F" w:rsidR="00C97BA4" w:rsidRDefault="00C97BA4" w:rsidP="007523AA">
      <w:pPr>
        <w:pStyle w:val="Body"/>
        <w:spacing w:line="276" w:lineRule="auto"/>
        <w:rPr>
          <w:rStyle w:val="normaltextrun"/>
          <w:rFonts w:eastAsiaTheme="majorEastAsia" w:cstheme="majorBidi"/>
          <w:color w:val="000000" w:themeColor="text1"/>
          <w:sz w:val="28"/>
          <w:szCs w:val="28"/>
        </w:rPr>
      </w:pPr>
      <w:r w:rsidRPr="09F6B6DC">
        <w:rPr>
          <w:rStyle w:val="normaltextrun"/>
          <w:color w:val="000000" w:themeColor="text1"/>
        </w:rPr>
        <w:t xml:space="preserve">Funded by the U.S. Department of Education through a </w:t>
      </w:r>
      <w:r w:rsidR="009542F4">
        <w:rPr>
          <w:rStyle w:val="normaltextrun"/>
          <w:color w:val="000000" w:themeColor="text1"/>
        </w:rPr>
        <w:t>Fund for the Improvement of Postsecondary Education (</w:t>
      </w:r>
      <w:r w:rsidRPr="09F6B6DC">
        <w:rPr>
          <w:rStyle w:val="normaltextrun"/>
          <w:color w:val="000000" w:themeColor="text1"/>
        </w:rPr>
        <w:t>FIPSE</w:t>
      </w:r>
      <w:r w:rsidR="009542F4">
        <w:rPr>
          <w:rStyle w:val="normaltextrun"/>
          <w:color w:val="000000" w:themeColor="text1"/>
        </w:rPr>
        <w:t>)</w:t>
      </w:r>
      <w:r w:rsidRPr="09F6B6DC">
        <w:rPr>
          <w:rStyle w:val="normaltextrun"/>
          <w:color w:val="000000" w:themeColor="text1"/>
        </w:rPr>
        <w:t xml:space="preserve"> grant, the project is progressing smoothly thanks to the collaborative efforts of faculty authors, support staff, and project leadership. The first grant, awarded $1.8 million in 2021, supported the development of six open textbooks for professional technical (ProfTech) programs, which are now set for campus evaluation this fall. The second grant, awarded $2.1 million in 2023, focuses on creating seven additional open textbooks for ProfTech courses. The authoring process of the second grant is advancing steadily, reaching the 50% development milestone in February.</w:t>
      </w:r>
    </w:p>
    <w:p w14:paraId="1D53AF91" w14:textId="77777777" w:rsidR="00C97BA4" w:rsidRPr="00A3638B" w:rsidRDefault="00C97BA4" w:rsidP="00C97BA4">
      <w:pPr>
        <w:pStyle w:val="Heading3"/>
        <w:rPr>
          <w:rStyle w:val="normaltextrun"/>
          <w:rFonts w:ascii="Franklin Gothic Medium" w:hAnsi="Franklin Gothic Medium"/>
          <w:color w:val="0070C0"/>
          <w:sz w:val="36"/>
          <w:szCs w:val="36"/>
        </w:rPr>
      </w:pPr>
      <w:r w:rsidRPr="00A3638B">
        <w:rPr>
          <w:rFonts w:ascii="Franklin Gothic Medium" w:hAnsi="Franklin Gothic Medium"/>
          <w:color w:val="0070C0"/>
          <w:sz w:val="36"/>
          <w:szCs w:val="36"/>
        </w:rPr>
        <w:t>OER and Low-Cost Labeling Policies</w:t>
      </w:r>
    </w:p>
    <w:p w14:paraId="2E830E31" w14:textId="3CE22AF3" w:rsidR="00C97BA4" w:rsidRDefault="00C97BA4" w:rsidP="00A3638B">
      <w:pPr>
        <w:pStyle w:val="Body"/>
        <w:spacing w:line="276" w:lineRule="auto"/>
        <w:rPr>
          <w:rStyle w:val="normaltextrun"/>
          <w:rFonts w:eastAsiaTheme="majorEastAsia" w:cstheme="majorBidi"/>
          <w:color w:val="000000" w:themeColor="text1"/>
          <w:sz w:val="28"/>
          <w:szCs w:val="28"/>
        </w:rPr>
      </w:pPr>
      <w:r w:rsidRPr="2C006A5F">
        <w:rPr>
          <w:rStyle w:val="normaltextrun"/>
          <w:color w:val="000000" w:themeColor="text1"/>
        </w:rPr>
        <w:t xml:space="preserve">The implementation of </w:t>
      </w:r>
      <w:r w:rsidR="009542F4">
        <w:rPr>
          <w:rStyle w:val="normaltextrun"/>
          <w:color w:val="000000" w:themeColor="text1"/>
        </w:rPr>
        <w:t>Open Educational Resources (</w:t>
      </w:r>
      <w:r w:rsidRPr="2C006A5F">
        <w:rPr>
          <w:rStyle w:val="normaltextrun"/>
          <w:color w:val="000000" w:themeColor="text1"/>
        </w:rPr>
        <w:t>OER</w:t>
      </w:r>
      <w:r w:rsidR="009542F4">
        <w:rPr>
          <w:rStyle w:val="normaltextrun"/>
          <w:color w:val="000000" w:themeColor="text1"/>
        </w:rPr>
        <w:t>)</w:t>
      </w:r>
      <w:r w:rsidRPr="2C006A5F">
        <w:rPr>
          <w:rStyle w:val="normaltextrun"/>
          <w:color w:val="000000" w:themeColor="text1"/>
        </w:rPr>
        <w:t xml:space="preserve"> and low-cost labeling policies has continued to deliver significant savings for students in the 2023-24 academic year. Specifically, during this period (Summer 23, Fall 23, Winter 24, Spring 24), 10,520 OER-labeled class sections enrolled 124,038 students. Moreover, 6,340 low-cost sections (materials priced at $50 or less) enrolled an additional 72,059 students. Together, these efforts resulted in an estimated total savings of $19,609,700 for students. To further support this initiative, the OER &amp; Low-Cost Compliance and Engagement Team (OCET) is conducting a survey to evaluate the current status of labeling implementation across campuses.</w:t>
      </w:r>
    </w:p>
    <w:p w14:paraId="74C43056" w14:textId="77777777" w:rsidR="00C97BA4" w:rsidRPr="00A3638B" w:rsidRDefault="00C97BA4" w:rsidP="00C97BA4">
      <w:pPr>
        <w:pStyle w:val="Heading3"/>
        <w:rPr>
          <w:rFonts w:ascii="Franklin Gothic Medium" w:hAnsi="Franklin Gothic Medium"/>
          <w:sz w:val="36"/>
          <w:szCs w:val="36"/>
        </w:rPr>
      </w:pPr>
      <w:r w:rsidRPr="00A3638B">
        <w:rPr>
          <w:rFonts w:ascii="Franklin Gothic Medium" w:hAnsi="Franklin Gothic Medium"/>
          <w:color w:val="0070C0"/>
          <w:sz w:val="36"/>
          <w:szCs w:val="36"/>
        </w:rPr>
        <w:lastRenderedPageBreak/>
        <w:t>Micro-pathway Fellowship</w:t>
      </w:r>
    </w:p>
    <w:p w14:paraId="257F3879" w14:textId="19AAF5EE" w:rsidR="00C97BA4" w:rsidRDefault="00C97BA4" w:rsidP="00A3638B">
      <w:pPr>
        <w:pStyle w:val="Body"/>
        <w:spacing w:line="276" w:lineRule="auto"/>
      </w:pPr>
      <w:r w:rsidRPr="1C1B2334">
        <w:rPr>
          <w:rStyle w:val="normaltextrun"/>
          <w:color w:val="000000" w:themeColor="text1"/>
        </w:rPr>
        <w:t xml:space="preserve">Educational Resources &amp; Innovation and </w:t>
      </w:r>
      <w:r w:rsidRPr="1C1B2334">
        <w:rPr>
          <w:rStyle w:val="normaltextrun"/>
          <w:rFonts w:eastAsiaTheme="minorEastAsia"/>
          <w:color w:val="000000" w:themeColor="text1"/>
        </w:rPr>
        <w:t>Workforce Education</w:t>
      </w:r>
      <w:r w:rsidRPr="1C1B2334">
        <w:rPr>
          <w:rStyle w:val="normaltextrun"/>
          <w:color w:val="000000" w:themeColor="text1"/>
        </w:rPr>
        <w:t xml:space="preserve"> recently completed</w:t>
      </w:r>
      <w:r w:rsidRPr="1C1B2334">
        <w:rPr>
          <w:rStyle w:val="normaltextrun"/>
          <w:rFonts w:eastAsiaTheme="minorEastAsia"/>
          <w:color w:val="000000" w:themeColor="text1"/>
        </w:rPr>
        <w:t xml:space="preserve"> a </w:t>
      </w:r>
      <w:hyperlink r:id="rId13">
        <w:r w:rsidRPr="1C1B2334">
          <w:rPr>
            <w:rStyle w:val="Hyperlink"/>
            <w:rFonts w:eastAsiaTheme="minorEastAsia"/>
            <w:b/>
            <w:bCs/>
          </w:rPr>
          <w:t>12-month fellowship program</w:t>
        </w:r>
      </w:hyperlink>
      <w:r w:rsidRPr="1C1B2334">
        <w:rPr>
          <w:rStyle w:val="normaltextrun"/>
          <w:rFonts w:eastAsiaTheme="minorEastAsia"/>
          <w:b/>
          <w:bCs/>
          <w:color w:val="000000" w:themeColor="text1"/>
        </w:rPr>
        <w:t xml:space="preserve"> </w:t>
      </w:r>
      <w:r w:rsidRPr="1C1B2334">
        <w:rPr>
          <w:rStyle w:val="normaltextrun"/>
          <w:rFonts w:eastAsiaTheme="minorEastAsia"/>
          <w:color w:val="000000" w:themeColor="text1"/>
        </w:rPr>
        <w:t>facilitated by</w:t>
      </w:r>
      <w:r w:rsidRPr="1C1B2334">
        <w:rPr>
          <w:rStyle w:val="normaltextrun"/>
          <w:rFonts w:eastAsiaTheme="minorEastAsia"/>
          <w:b/>
          <w:bCs/>
          <w:color w:val="000000" w:themeColor="text1"/>
        </w:rPr>
        <w:t xml:space="preserve"> </w:t>
      </w:r>
      <w:hyperlink r:id="rId14">
        <w:r w:rsidRPr="1C1B2334">
          <w:rPr>
            <w:rStyle w:val="Hyperlink"/>
            <w:b/>
            <w:bCs/>
          </w:rPr>
          <w:t>Education Design Lab</w:t>
        </w:r>
      </w:hyperlink>
      <w:r w:rsidRPr="1C1B2334">
        <w:rPr>
          <w:rStyle w:val="normaltextrun"/>
          <w:color w:val="000000" w:themeColor="text1"/>
        </w:rPr>
        <w:t xml:space="preserve">, and </w:t>
      </w:r>
      <w:hyperlink r:id="rId15">
        <w:r w:rsidRPr="1C1B2334">
          <w:rPr>
            <w:rStyle w:val="Hyperlink"/>
            <w:b/>
            <w:bCs/>
          </w:rPr>
          <w:t>Community College Growth Engine</w:t>
        </w:r>
      </w:hyperlink>
      <w:r w:rsidRPr="1C1B2334">
        <w:rPr>
          <w:rStyle w:val="normaltextrun"/>
          <w:color w:val="000000" w:themeColor="text1"/>
        </w:rPr>
        <w:t xml:space="preserve"> to explore micro-credential and micro-pathway design at the systems level. </w:t>
      </w:r>
      <w:r w:rsidRPr="1C1B2334">
        <w:t xml:space="preserve">As part of this work, our design team participated in a </w:t>
      </w:r>
      <w:hyperlink r:id="rId16">
        <w:r w:rsidRPr="1C1B2334">
          <w:rPr>
            <w:rStyle w:val="Hyperlink"/>
            <w:b/>
            <w:bCs/>
          </w:rPr>
          <w:t>T-profile</w:t>
        </w:r>
      </w:hyperlink>
      <w:r w:rsidRPr="1C1B2334">
        <w:rPr>
          <w:rStyle w:val="normaltextrun"/>
          <w:color w:val="000000" w:themeColor="text1"/>
        </w:rPr>
        <w:t xml:space="preserve"> </w:t>
      </w:r>
      <w:r w:rsidRPr="1C1B2334">
        <w:t xml:space="preserve">session with the </w:t>
      </w:r>
      <w:hyperlink r:id="rId17">
        <w:r w:rsidRPr="1C1B2334">
          <w:rPr>
            <w:rStyle w:val="Hyperlink"/>
            <w:b/>
            <w:bCs/>
          </w:rPr>
          <w:t>Cybersecurity Center of Excellence</w:t>
        </w:r>
      </w:hyperlink>
      <w:r w:rsidRPr="1C1B2334">
        <w:t xml:space="preserve"> and </w:t>
      </w:r>
      <w:hyperlink r:id="rId18">
        <w:r w:rsidRPr="1C1B2334">
          <w:rPr>
            <w:rStyle w:val="Hyperlink"/>
            <w:b/>
            <w:bCs/>
          </w:rPr>
          <w:t>WaTech</w:t>
        </w:r>
      </w:hyperlink>
      <w:r w:rsidRPr="1C1B2334">
        <w:t xml:space="preserve"> to define and validate critical IT/Cybersecurity skills. We are now preparing a funding concept note and drafting an implementation plan to support </w:t>
      </w:r>
      <w:r w:rsidR="00A00C55" w:rsidRPr="1C1B2334">
        <w:t>the next</w:t>
      </w:r>
      <w:r w:rsidRPr="1C1B2334">
        <w:t xml:space="preserve"> steps.</w:t>
      </w:r>
    </w:p>
    <w:p w14:paraId="1CA63CB8" w14:textId="77777777" w:rsidR="00C97BA4" w:rsidRPr="00A3638B" w:rsidRDefault="00C97BA4" w:rsidP="00C97BA4">
      <w:pPr>
        <w:pStyle w:val="Heading3"/>
        <w:rPr>
          <w:rFonts w:ascii="Franklin Gothic Medium" w:hAnsi="Franklin Gothic Medium"/>
          <w:color w:val="0070C0"/>
          <w:sz w:val="36"/>
          <w:szCs w:val="36"/>
        </w:rPr>
      </w:pPr>
      <w:r w:rsidRPr="00A3638B">
        <w:rPr>
          <w:rFonts w:ascii="Franklin Gothic Medium" w:hAnsi="Franklin Gothic Medium"/>
          <w:color w:val="0070C0"/>
          <w:sz w:val="36"/>
          <w:szCs w:val="36"/>
        </w:rPr>
        <w:t>Early Childhood Education Online Courses Update</w:t>
      </w:r>
    </w:p>
    <w:p w14:paraId="3074329D" w14:textId="44A2F13B" w:rsidR="00C97BA4" w:rsidRDefault="00C97BA4" w:rsidP="00A3638B">
      <w:pPr>
        <w:pStyle w:val="Body"/>
        <w:spacing w:line="276" w:lineRule="auto"/>
      </w:pPr>
      <w:r w:rsidRPr="007D28C6">
        <w:rPr>
          <w:rStyle w:val="normaltextrun"/>
          <w:color w:val="000000"/>
          <w:shd w:val="clear" w:color="auto" w:fill="FFFFFF"/>
        </w:rPr>
        <w:t>The Early Childhood Education online courses are</w:t>
      </w:r>
      <w:r>
        <w:rPr>
          <w:rStyle w:val="normaltextrun"/>
          <w:color w:val="000000"/>
          <w:shd w:val="clear" w:color="auto" w:fill="FFFFFF"/>
        </w:rPr>
        <w:t xml:space="preserve"> moving off of the older WAOL course sharing platform, though courses are taught on Canvas as before! Our staff are working with the ECE coordinator and the ctcLink Campus Solutions team on improved processes, documentation, and reports, to aid in managing online programs in our consortium</w:t>
      </w:r>
      <w:r w:rsidR="00A00C55">
        <w:rPr>
          <w:rStyle w:val="normaltextrun"/>
          <w:color w:val="000000"/>
          <w:shd w:val="clear" w:color="auto" w:fill="FFFFFF"/>
        </w:rPr>
        <w:t>.</w:t>
      </w:r>
      <w:r w:rsidR="00A00C55">
        <w:rPr>
          <w:rStyle w:val="eop"/>
          <w:color w:val="000000"/>
          <w:shd w:val="clear" w:color="auto" w:fill="FFFFFF"/>
        </w:rPr>
        <w:t xml:space="preserve"> </w:t>
      </w:r>
    </w:p>
    <w:p w14:paraId="74C68DB8" w14:textId="77777777" w:rsidR="00C97BA4" w:rsidRPr="00A3638B" w:rsidRDefault="00C97BA4" w:rsidP="00C97BA4">
      <w:pPr>
        <w:pStyle w:val="Heading3"/>
        <w:rPr>
          <w:rFonts w:ascii="Franklin Gothic Medium" w:hAnsi="Franklin Gothic Medium"/>
          <w:color w:val="0070C0"/>
          <w:sz w:val="36"/>
          <w:szCs w:val="36"/>
        </w:rPr>
      </w:pPr>
      <w:r w:rsidRPr="00A3638B">
        <w:rPr>
          <w:rFonts w:ascii="Franklin Gothic Medium" w:hAnsi="Franklin Gothic Medium"/>
          <w:color w:val="0070C0"/>
          <w:sz w:val="36"/>
          <w:szCs w:val="36"/>
        </w:rPr>
        <w:t>Accessibility Update</w:t>
      </w:r>
    </w:p>
    <w:p w14:paraId="0037C023" w14:textId="093018BA" w:rsidR="00C97BA4" w:rsidRDefault="00C97BA4" w:rsidP="00A3638B">
      <w:pPr>
        <w:pStyle w:val="paragraph"/>
        <w:spacing w:before="0" w:beforeAutospacing="0" w:after="0" w:afterAutospacing="0" w:line="276" w:lineRule="auto"/>
        <w:textAlignment w:val="baseline"/>
        <w:rPr>
          <w:rFonts w:ascii="Segoe UI" w:hAnsi="Segoe UI" w:cs="Segoe UI"/>
          <w:sz w:val="18"/>
          <w:szCs w:val="18"/>
        </w:rPr>
      </w:pPr>
      <w:r w:rsidRPr="2041149D">
        <w:rPr>
          <w:rStyle w:val="normaltextrun"/>
          <w:rFonts w:ascii="Franklin Gothic Book" w:eastAsiaTheme="majorEastAsia" w:hAnsi="Franklin Gothic Book" w:cs="Segoe UI"/>
          <w:sz w:val="22"/>
          <w:szCs w:val="22"/>
        </w:rPr>
        <w:t>In collaboration with the eLearning Accessibility Task Force, SBCTC is updating accessibility checklists to add to the Micro Courses. The checklists will include Word, PowerPoint, Canvas, PDF, and Email</w:t>
      </w:r>
      <w:r w:rsidR="00A00C55" w:rsidRPr="2041149D">
        <w:rPr>
          <w:rStyle w:val="normaltextrun"/>
          <w:rFonts w:ascii="Franklin Gothic Book" w:eastAsiaTheme="majorEastAsia" w:hAnsi="Franklin Gothic Book" w:cs="Segoe UI"/>
          <w:sz w:val="22"/>
          <w:szCs w:val="22"/>
        </w:rPr>
        <w:t xml:space="preserve">. </w:t>
      </w:r>
    </w:p>
    <w:p w14:paraId="75D2AE97" w14:textId="77777777" w:rsidR="00C97BA4" w:rsidRDefault="00C97BA4" w:rsidP="00C97BA4">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eastAsiaTheme="majorEastAsia" w:hAnsi="Franklin Gothic Book" w:cs="Segoe UI"/>
          <w:b/>
          <w:bCs/>
          <w:sz w:val="22"/>
          <w:szCs w:val="22"/>
        </w:rPr>
        <w:t> </w:t>
      </w:r>
      <w:r>
        <w:rPr>
          <w:rStyle w:val="eop"/>
          <w:rFonts w:ascii="Franklin Gothic Book" w:hAnsi="Franklin Gothic Book"/>
          <w:sz w:val="22"/>
          <w:szCs w:val="22"/>
        </w:rPr>
        <w:t> </w:t>
      </w:r>
    </w:p>
    <w:p w14:paraId="2E80D9AF" w14:textId="2E90CF58" w:rsidR="00C97BA4" w:rsidRDefault="00C97BA4" w:rsidP="00A3638B">
      <w:pPr>
        <w:pStyle w:val="paragraph"/>
        <w:spacing w:before="0" w:beforeAutospacing="0" w:after="0" w:afterAutospacing="0" w:line="276" w:lineRule="auto"/>
        <w:textAlignment w:val="baseline"/>
        <w:rPr>
          <w:rStyle w:val="normaltextrun"/>
          <w:rFonts w:ascii="Franklin Gothic Book" w:eastAsiaTheme="majorEastAsia" w:hAnsi="Franklin Gothic Book" w:cs="Segoe UI"/>
          <w:sz w:val="22"/>
          <w:szCs w:val="22"/>
        </w:rPr>
      </w:pPr>
      <w:r w:rsidRPr="2041149D">
        <w:rPr>
          <w:rStyle w:val="normaltextrun"/>
          <w:rFonts w:ascii="Franklin Gothic Book" w:eastAsiaTheme="majorEastAsia" w:hAnsi="Franklin Gothic Book" w:cs="Segoe UI"/>
          <w:sz w:val="22"/>
          <w:szCs w:val="22"/>
        </w:rPr>
        <w:t>In a landmark ruling this spring, the Department of Justice updated regulations for Title II of the Americans with Disabilities Act to include web and mobile accessibility requirements. The regulations use WCAG 2.11AA as its technical standard for compliance, and you can learn more at the</w:t>
      </w:r>
      <w:r w:rsidRPr="2041149D">
        <w:rPr>
          <w:rStyle w:val="normaltextrun"/>
          <w:rFonts w:ascii="Franklin Gothic Book" w:eastAsiaTheme="majorEastAsia" w:hAnsi="Franklin Gothic Book" w:cs="Segoe UI"/>
          <w:b/>
          <w:bCs/>
          <w:sz w:val="22"/>
          <w:szCs w:val="22"/>
        </w:rPr>
        <w:t xml:space="preserve"> </w:t>
      </w:r>
      <w:hyperlink r:id="rId19">
        <w:r w:rsidRPr="004E7743">
          <w:rPr>
            <w:rStyle w:val="Hyperlink"/>
            <w:rFonts w:ascii="Franklin Gothic Book" w:eastAsiaTheme="majorEastAsia" w:hAnsi="Franklin Gothic Book" w:cs="Segoe UI"/>
            <w:b/>
            <w:bCs/>
            <w:sz w:val="22"/>
            <w:szCs w:val="22"/>
          </w:rPr>
          <w:t>ADA Fact Sheet</w:t>
        </w:r>
      </w:hyperlink>
      <w:r w:rsidRPr="2041149D">
        <w:rPr>
          <w:rStyle w:val="normaltextrun"/>
          <w:rFonts w:ascii="Franklin Gothic Book" w:eastAsiaTheme="majorEastAsia" w:hAnsi="Franklin Gothic Book" w:cs="Segoe UI"/>
          <w:b/>
          <w:bCs/>
          <w:sz w:val="22"/>
          <w:szCs w:val="22"/>
        </w:rPr>
        <w:t>.</w:t>
      </w:r>
      <w:r w:rsidRPr="2041149D">
        <w:rPr>
          <w:rStyle w:val="normaltextrun"/>
          <w:rFonts w:ascii="Franklin Gothic Book" w:eastAsiaTheme="majorEastAsia" w:hAnsi="Franklin Gothic Book" w:cs="Segoe UI"/>
          <w:sz w:val="22"/>
          <w:szCs w:val="22"/>
        </w:rPr>
        <w:t xml:space="preserve"> Key information about this ruling was presented to </w:t>
      </w:r>
      <w:r w:rsidR="009542F4">
        <w:rPr>
          <w:rStyle w:val="normaltextrun"/>
          <w:rFonts w:ascii="Franklin Gothic Book" w:eastAsiaTheme="majorEastAsia" w:hAnsi="Franklin Gothic Book" w:cs="Segoe UI"/>
          <w:sz w:val="22"/>
          <w:szCs w:val="22"/>
        </w:rPr>
        <w:t>the Washington State Student Services Commission (</w:t>
      </w:r>
      <w:r w:rsidRPr="2041149D">
        <w:rPr>
          <w:rStyle w:val="normaltextrun"/>
          <w:rFonts w:ascii="Franklin Gothic Book" w:eastAsiaTheme="majorEastAsia" w:hAnsi="Franklin Gothic Book" w:cs="Segoe UI"/>
          <w:sz w:val="22"/>
          <w:szCs w:val="22"/>
        </w:rPr>
        <w:t>WSSSC</w:t>
      </w:r>
      <w:r w:rsidR="009542F4">
        <w:rPr>
          <w:rStyle w:val="normaltextrun"/>
          <w:rFonts w:ascii="Franklin Gothic Book" w:eastAsiaTheme="majorEastAsia" w:hAnsi="Franklin Gothic Book" w:cs="Segoe UI"/>
          <w:sz w:val="22"/>
          <w:szCs w:val="22"/>
        </w:rPr>
        <w:t>)</w:t>
      </w:r>
      <w:r w:rsidRPr="2041149D">
        <w:rPr>
          <w:rStyle w:val="normaltextrun"/>
          <w:rFonts w:ascii="Franklin Gothic Book" w:eastAsiaTheme="majorEastAsia" w:hAnsi="Franklin Gothic Book" w:cs="Segoe UI"/>
          <w:sz w:val="22"/>
          <w:szCs w:val="22"/>
        </w:rPr>
        <w:t xml:space="preserve"> and</w:t>
      </w:r>
      <w:r w:rsidR="009542F4">
        <w:rPr>
          <w:rStyle w:val="normaltextrun"/>
          <w:rFonts w:ascii="Franklin Gothic Book" w:eastAsiaTheme="majorEastAsia" w:hAnsi="Franklin Gothic Book" w:cs="Segoe UI"/>
          <w:sz w:val="22"/>
          <w:szCs w:val="22"/>
        </w:rPr>
        <w:t xml:space="preserve"> the Instruction Commission</w:t>
      </w:r>
      <w:r w:rsidRPr="2041149D">
        <w:rPr>
          <w:rStyle w:val="normaltextrun"/>
          <w:rFonts w:ascii="Franklin Gothic Book" w:eastAsiaTheme="majorEastAsia" w:hAnsi="Franklin Gothic Book" w:cs="Segoe UI"/>
          <w:sz w:val="22"/>
          <w:szCs w:val="22"/>
        </w:rPr>
        <w:t xml:space="preserve"> </w:t>
      </w:r>
      <w:r w:rsidR="009542F4">
        <w:rPr>
          <w:rStyle w:val="normaltextrun"/>
          <w:rFonts w:ascii="Franklin Gothic Book" w:eastAsiaTheme="majorEastAsia" w:hAnsi="Franklin Gothic Book" w:cs="Segoe UI"/>
          <w:sz w:val="22"/>
          <w:szCs w:val="22"/>
        </w:rPr>
        <w:t>(</w:t>
      </w:r>
      <w:r w:rsidRPr="2041149D">
        <w:rPr>
          <w:rStyle w:val="normaltextrun"/>
          <w:rFonts w:ascii="Franklin Gothic Book" w:eastAsiaTheme="majorEastAsia" w:hAnsi="Franklin Gothic Book" w:cs="Segoe UI"/>
          <w:sz w:val="22"/>
          <w:szCs w:val="22"/>
        </w:rPr>
        <w:t>IC</w:t>
      </w:r>
      <w:r w:rsidR="009542F4">
        <w:rPr>
          <w:rStyle w:val="normaltextrun"/>
          <w:rFonts w:ascii="Franklin Gothic Book" w:eastAsiaTheme="majorEastAsia" w:hAnsi="Franklin Gothic Book" w:cs="Segoe UI"/>
          <w:sz w:val="22"/>
          <w:szCs w:val="22"/>
        </w:rPr>
        <w:t>)</w:t>
      </w:r>
      <w:r w:rsidRPr="2041149D">
        <w:rPr>
          <w:rStyle w:val="normaltextrun"/>
          <w:rFonts w:ascii="Franklin Gothic Book" w:eastAsiaTheme="majorEastAsia" w:hAnsi="Franklin Gothic Book" w:cs="Segoe UI"/>
          <w:sz w:val="22"/>
          <w:szCs w:val="22"/>
        </w:rPr>
        <w:t xml:space="preserve"> in September by Monica Olsson. Michael Hanscom (</w:t>
      </w:r>
      <w:r w:rsidR="009542F4">
        <w:rPr>
          <w:rStyle w:val="normaltextrun"/>
          <w:rFonts w:ascii="Franklin Gothic Book" w:eastAsiaTheme="majorEastAsia" w:hAnsi="Franklin Gothic Book" w:cs="Segoe UI"/>
          <w:sz w:val="22"/>
          <w:szCs w:val="22"/>
        </w:rPr>
        <w:t>Committee for Accessible Technology Oversight/</w:t>
      </w:r>
      <w:r w:rsidRPr="2041149D">
        <w:rPr>
          <w:rStyle w:val="normaltextrun"/>
          <w:rFonts w:ascii="Franklin Gothic Book" w:eastAsiaTheme="majorEastAsia" w:hAnsi="Franklin Gothic Book" w:cs="Segoe UI"/>
          <w:sz w:val="22"/>
          <w:szCs w:val="22"/>
        </w:rPr>
        <w:t xml:space="preserve">CATO Co-Chair) and Monica presented to </w:t>
      </w:r>
      <w:r w:rsidR="00863B9B">
        <w:rPr>
          <w:rStyle w:val="normaltextrun"/>
          <w:rFonts w:ascii="Franklin Gothic Book" w:eastAsiaTheme="majorEastAsia" w:hAnsi="Franklin Gothic Book" w:cs="Segoe UI"/>
          <w:sz w:val="22"/>
          <w:szCs w:val="22"/>
        </w:rPr>
        <w:t>the State Technical Advisory Committee (</w:t>
      </w:r>
      <w:r w:rsidRPr="2041149D">
        <w:rPr>
          <w:rStyle w:val="normaltextrun"/>
          <w:rFonts w:ascii="Franklin Gothic Book" w:eastAsiaTheme="majorEastAsia" w:hAnsi="Franklin Gothic Book" w:cs="Segoe UI"/>
          <w:sz w:val="22"/>
          <w:szCs w:val="22"/>
        </w:rPr>
        <w:t>STAC</w:t>
      </w:r>
      <w:r w:rsidR="00863B9B">
        <w:rPr>
          <w:rStyle w:val="normaltextrun"/>
          <w:rFonts w:ascii="Franklin Gothic Book" w:eastAsiaTheme="majorEastAsia" w:hAnsi="Franklin Gothic Book" w:cs="Segoe UI"/>
          <w:sz w:val="22"/>
          <w:szCs w:val="22"/>
        </w:rPr>
        <w:t>)</w:t>
      </w:r>
      <w:r w:rsidRPr="2041149D">
        <w:rPr>
          <w:rStyle w:val="normaltextrun"/>
          <w:rFonts w:ascii="Franklin Gothic Book" w:eastAsiaTheme="majorEastAsia" w:hAnsi="Franklin Gothic Book" w:cs="Segoe UI"/>
          <w:sz w:val="22"/>
          <w:szCs w:val="22"/>
        </w:rPr>
        <w:t xml:space="preserve"> and aim to provide a high-level overview to </w:t>
      </w:r>
      <w:r w:rsidR="00863B9B">
        <w:rPr>
          <w:rStyle w:val="normaltextrun"/>
          <w:rFonts w:ascii="Franklin Gothic Book" w:eastAsiaTheme="majorEastAsia" w:hAnsi="Franklin Gothic Book" w:cs="Segoe UI"/>
          <w:sz w:val="22"/>
          <w:szCs w:val="22"/>
        </w:rPr>
        <w:t xml:space="preserve">the college presidents at the Washington Association of Community and Technical Colleges (WACTC) </w:t>
      </w:r>
      <w:r w:rsidR="00863B9B" w:rsidRPr="2041149D">
        <w:rPr>
          <w:rStyle w:val="normaltextrun"/>
          <w:rFonts w:ascii="Franklin Gothic Book" w:eastAsiaTheme="majorEastAsia" w:hAnsi="Franklin Gothic Book" w:cs="Segoe UI"/>
          <w:sz w:val="22"/>
          <w:szCs w:val="22"/>
        </w:rPr>
        <w:t xml:space="preserve"> </w:t>
      </w:r>
      <w:r w:rsidRPr="2041149D">
        <w:rPr>
          <w:rStyle w:val="normaltextrun"/>
          <w:rFonts w:ascii="Franklin Gothic Book" w:eastAsiaTheme="majorEastAsia" w:hAnsi="Franklin Gothic Book" w:cs="Segoe UI"/>
          <w:sz w:val="22"/>
          <w:szCs w:val="22"/>
        </w:rPr>
        <w:t>in October. All colleges must follow the new regulations by April of 2026.</w:t>
      </w:r>
    </w:p>
    <w:p w14:paraId="202BD5FC" w14:textId="77777777" w:rsidR="00C97BA4" w:rsidRDefault="00C97BA4" w:rsidP="00C97BA4">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eastAsiaTheme="majorEastAsia" w:hAnsi="Franklin Gothic Book" w:cs="Segoe UI"/>
          <w:sz w:val="22"/>
          <w:szCs w:val="22"/>
          <w:lang w:val="en"/>
        </w:rPr>
        <w:t> </w:t>
      </w:r>
      <w:r>
        <w:rPr>
          <w:rStyle w:val="eop"/>
          <w:rFonts w:ascii="Franklin Gothic Book" w:hAnsi="Franklin Gothic Book"/>
          <w:sz w:val="22"/>
          <w:szCs w:val="22"/>
        </w:rPr>
        <w:t> </w:t>
      </w:r>
    </w:p>
    <w:p w14:paraId="4CBCDBFE" w14:textId="77777777" w:rsidR="00C97BA4" w:rsidRDefault="00C97BA4" w:rsidP="00C97BA4">
      <w:pPr>
        <w:pStyle w:val="paragraph"/>
        <w:spacing w:before="0" w:beforeAutospacing="0" w:after="0" w:afterAutospacing="0"/>
        <w:textAlignment w:val="baseline"/>
        <w:rPr>
          <w:rFonts w:ascii="Segoe UI" w:hAnsi="Segoe UI" w:cs="Segoe UI"/>
          <w:sz w:val="18"/>
          <w:szCs w:val="18"/>
        </w:rPr>
      </w:pPr>
      <w:r w:rsidRPr="2041149D">
        <w:rPr>
          <w:rStyle w:val="normaltextrun"/>
          <w:rFonts w:ascii="Franklin Gothic Book" w:eastAsiaTheme="majorEastAsia" w:hAnsi="Franklin Gothic Book" w:cs="Segoe UI"/>
          <w:sz w:val="22"/>
          <w:szCs w:val="22"/>
          <w:lang w:val="en"/>
        </w:rPr>
        <w:t xml:space="preserve">The </w:t>
      </w:r>
      <w:hyperlink r:id="rId20">
        <w:r w:rsidRPr="2041149D">
          <w:rPr>
            <w:rStyle w:val="normaltextrun"/>
            <w:rFonts w:ascii="Franklin Gothic Book" w:eastAsiaTheme="majorEastAsia" w:hAnsi="Franklin Gothic Book" w:cs="Segoe UI"/>
            <w:b/>
            <w:bCs/>
            <w:color w:val="467886"/>
            <w:sz w:val="22"/>
            <w:szCs w:val="22"/>
            <w:u w:val="single"/>
            <w:lang w:val="en"/>
          </w:rPr>
          <w:t>ctcLink Accessibility open forums</w:t>
        </w:r>
      </w:hyperlink>
      <w:r w:rsidRPr="2041149D">
        <w:rPr>
          <w:rStyle w:val="normaltextrun"/>
          <w:rFonts w:ascii="Franklin Gothic Book" w:eastAsiaTheme="majorEastAsia" w:hAnsi="Franklin Gothic Book" w:cs="Segoe UI"/>
          <w:b/>
          <w:bCs/>
          <w:sz w:val="22"/>
          <w:szCs w:val="22"/>
          <w:lang w:val="en"/>
        </w:rPr>
        <w:t xml:space="preserve"> </w:t>
      </w:r>
      <w:r w:rsidRPr="2041149D">
        <w:rPr>
          <w:rStyle w:val="normaltextrun"/>
          <w:rFonts w:ascii="Franklin Gothic Book" w:eastAsiaTheme="majorEastAsia" w:hAnsi="Franklin Gothic Book" w:cs="Segoe UI"/>
          <w:sz w:val="22"/>
          <w:szCs w:val="22"/>
          <w:lang w:val="en"/>
        </w:rPr>
        <w:t>continue every second Tuesday of the month.</w:t>
      </w:r>
    </w:p>
    <w:p w14:paraId="04508900" w14:textId="77777777" w:rsidR="00C97BA4" w:rsidRDefault="00C97BA4" w:rsidP="00C97BA4">
      <w:pPr>
        <w:pStyle w:val="paragraph"/>
        <w:spacing w:before="0" w:beforeAutospacing="0" w:after="0" w:afterAutospacing="0"/>
        <w:textAlignment w:val="baseline"/>
        <w:rPr>
          <w:rStyle w:val="eop"/>
          <w:rFonts w:ascii="Franklin Gothic Book" w:hAnsi="Franklin Gothic Book"/>
          <w:sz w:val="22"/>
          <w:szCs w:val="22"/>
        </w:rPr>
      </w:pPr>
    </w:p>
    <w:p w14:paraId="20A483CB" w14:textId="77777777" w:rsidR="00C97BA4" w:rsidRDefault="00C97BA4" w:rsidP="00A3638B">
      <w:pPr>
        <w:pStyle w:val="paragraph"/>
        <w:spacing w:before="0" w:beforeAutospacing="0" w:after="0" w:afterAutospacing="0" w:line="276" w:lineRule="auto"/>
        <w:textAlignment w:val="baseline"/>
        <w:rPr>
          <w:rStyle w:val="eop"/>
          <w:rFonts w:ascii="Franklin Gothic Book" w:hAnsi="Franklin Gothic Book"/>
          <w:sz w:val="22"/>
          <w:szCs w:val="22"/>
        </w:rPr>
      </w:pPr>
      <w:r w:rsidRPr="2041149D">
        <w:rPr>
          <w:rStyle w:val="eop"/>
          <w:rFonts w:ascii="Franklin Gothic Book" w:hAnsi="Franklin Gothic Book"/>
          <w:sz w:val="22"/>
          <w:szCs w:val="22"/>
        </w:rPr>
        <w:t>Highpoint HCX version 24.2.1 will be released on November 2</w:t>
      </w:r>
      <w:r w:rsidRPr="2041149D">
        <w:rPr>
          <w:rStyle w:val="eop"/>
          <w:rFonts w:ascii="Franklin Gothic Book" w:hAnsi="Franklin Gothic Book"/>
          <w:sz w:val="22"/>
          <w:szCs w:val="22"/>
          <w:vertAlign w:val="superscript"/>
        </w:rPr>
        <w:t>nd</w:t>
      </w:r>
      <w:r w:rsidRPr="2041149D">
        <w:rPr>
          <w:rStyle w:val="eop"/>
          <w:rFonts w:ascii="Franklin Gothic Book" w:hAnsi="Franklin Gothic Book"/>
          <w:sz w:val="22"/>
          <w:szCs w:val="22"/>
        </w:rPr>
        <w:t xml:space="preserve"> and this version brings the application closer to WCAG 2.1AA conformance than ever before. </w:t>
      </w:r>
    </w:p>
    <w:p w14:paraId="6260BE76" w14:textId="77777777" w:rsidR="00C97BA4" w:rsidRDefault="00C97BA4" w:rsidP="00C97BA4">
      <w:pPr>
        <w:pStyle w:val="paragraph"/>
        <w:spacing w:before="0" w:beforeAutospacing="0" w:after="0" w:afterAutospacing="0"/>
        <w:rPr>
          <w:rStyle w:val="eop"/>
          <w:rFonts w:ascii="Franklin Gothic Book" w:hAnsi="Franklin Gothic Book"/>
          <w:sz w:val="22"/>
          <w:szCs w:val="22"/>
        </w:rPr>
      </w:pPr>
    </w:p>
    <w:p w14:paraId="3477AC27" w14:textId="77777777" w:rsidR="00C97BA4" w:rsidRDefault="00C97BA4" w:rsidP="00A3638B">
      <w:pPr>
        <w:pStyle w:val="paragraph"/>
        <w:spacing w:before="0" w:beforeAutospacing="0" w:after="0" w:afterAutospacing="0" w:line="276" w:lineRule="auto"/>
        <w:rPr>
          <w:rStyle w:val="eop"/>
          <w:rFonts w:ascii="Franklin Gothic Book" w:hAnsi="Franklin Gothic Book"/>
          <w:sz w:val="22"/>
          <w:szCs w:val="22"/>
        </w:rPr>
      </w:pPr>
      <w:r w:rsidRPr="2041149D">
        <w:rPr>
          <w:rStyle w:val="eop"/>
          <w:rFonts w:ascii="Franklin Gothic Book" w:hAnsi="Franklin Gothic Book"/>
          <w:sz w:val="22"/>
          <w:szCs w:val="22"/>
        </w:rPr>
        <w:t xml:space="preserve">During its upcoming fall meeting, the Library Learning Council will receive a presentation from the creators of </w:t>
      </w:r>
      <w:hyperlink r:id="rId21">
        <w:r w:rsidRPr="004E7743">
          <w:rPr>
            <w:rStyle w:val="Hyperlink"/>
            <w:rFonts w:ascii="Franklin Gothic Book" w:hAnsi="Franklin Gothic Book"/>
            <w:b/>
            <w:bCs/>
            <w:sz w:val="22"/>
            <w:szCs w:val="22"/>
          </w:rPr>
          <w:t>EMMA</w:t>
        </w:r>
      </w:hyperlink>
      <w:r w:rsidRPr="2041149D">
        <w:rPr>
          <w:rStyle w:val="eop"/>
          <w:rFonts w:ascii="Franklin Gothic Book" w:hAnsi="Franklin Gothic Book"/>
          <w:sz w:val="22"/>
          <w:szCs w:val="22"/>
        </w:rPr>
        <w:t>, Educational Materials Made Accessible.</w:t>
      </w:r>
    </w:p>
    <w:p w14:paraId="6E143499" w14:textId="77777777" w:rsidR="00C97BA4" w:rsidRDefault="00C97BA4" w:rsidP="00A3638B">
      <w:pPr>
        <w:pStyle w:val="paragraph"/>
        <w:spacing w:before="0" w:beforeAutospacing="0" w:after="0" w:afterAutospacing="0" w:line="276" w:lineRule="auto"/>
        <w:rPr>
          <w:rStyle w:val="eop"/>
          <w:rFonts w:ascii="Franklin Gothic Book" w:hAnsi="Franklin Gothic Book"/>
          <w:sz w:val="22"/>
          <w:szCs w:val="22"/>
        </w:rPr>
      </w:pPr>
    </w:p>
    <w:p w14:paraId="1832C905" w14:textId="77777777" w:rsidR="00C97BA4" w:rsidRDefault="00C97BA4" w:rsidP="007523AA">
      <w:pPr>
        <w:pStyle w:val="paragraph"/>
        <w:spacing w:before="0" w:beforeAutospacing="0" w:after="0" w:afterAutospacing="0" w:line="276" w:lineRule="auto"/>
        <w:rPr>
          <w:rStyle w:val="eop"/>
          <w:rFonts w:ascii="Franklin Gothic Book" w:hAnsi="Franklin Gothic Book"/>
          <w:sz w:val="22"/>
          <w:szCs w:val="22"/>
        </w:rPr>
      </w:pPr>
      <w:r w:rsidRPr="2041149D">
        <w:rPr>
          <w:rStyle w:val="eop"/>
          <w:rFonts w:ascii="Franklin Gothic Book" w:hAnsi="Franklin Gothic Book"/>
          <w:sz w:val="22"/>
          <w:szCs w:val="22"/>
        </w:rPr>
        <w:t>The Disability Support Services Council meets this October and continues to advocate for improvements to disability coding practices in ctcLink.</w:t>
      </w:r>
    </w:p>
    <w:p w14:paraId="6F568CF8" w14:textId="77777777" w:rsidR="00C97BA4" w:rsidRPr="0057469E" w:rsidRDefault="00C97BA4" w:rsidP="00C97BA4">
      <w:pPr>
        <w:pStyle w:val="paragraph"/>
        <w:spacing w:before="0" w:beforeAutospacing="0" w:after="0" w:afterAutospacing="0"/>
        <w:rPr>
          <w:rFonts w:ascii="Segoe UI" w:hAnsi="Segoe UI" w:cs="Segoe UI"/>
          <w:sz w:val="18"/>
          <w:szCs w:val="18"/>
        </w:rPr>
      </w:pPr>
      <w:r w:rsidRPr="225601E8">
        <w:rPr>
          <w:rStyle w:val="normaltextrun"/>
          <w:rFonts w:ascii="Franklin Gothic Book" w:eastAsiaTheme="majorEastAsia" w:hAnsi="Franklin Gothic Book" w:cs="Segoe UI"/>
          <w:sz w:val="22"/>
          <w:szCs w:val="22"/>
          <w:lang w:val="en"/>
        </w:rPr>
        <w:t> </w:t>
      </w:r>
      <w:r w:rsidRPr="225601E8">
        <w:rPr>
          <w:rStyle w:val="eop"/>
          <w:rFonts w:ascii="Franklin Gothic Book" w:hAnsi="Franklin Gothic Book"/>
          <w:sz w:val="22"/>
          <w:szCs w:val="22"/>
        </w:rPr>
        <w:t> </w:t>
      </w:r>
    </w:p>
    <w:p w14:paraId="666B0339" w14:textId="77777777" w:rsidR="00C97BA4" w:rsidRPr="00A3638B" w:rsidRDefault="00C97BA4" w:rsidP="00A3638B">
      <w:pPr>
        <w:pStyle w:val="Heading3"/>
        <w:spacing w:line="276" w:lineRule="auto"/>
        <w:rPr>
          <w:rFonts w:ascii="Franklin Gothic Medium" w:hAnsi="Franklin Gothic Medium"/>
          <w:color w:val="0070C0"/>
          <w:sz w:val="36"/>
          <w:szCs w:val="36"/>
        </w:rPr>
      </w:pPr>
      <w:r w:rsidRPr="00A3638B">
        <w:rPr>
          <w:rFonts w:ascii="Franklin Gothic Medium" w:hAnsi="Franklin Gothic Medium"/>
          <w:color w:val="0070C0"/>
          <w:sz w:val="36"/>
          <w:szCs w:val="36"/>
        </w:rPr>
        <w:t>eTutoring Update</w:t>
      </w:r>
    </w:p>
    <w:p w14:paraId="099DA9CC" w14:textId="046F2390" w:rsidR="00594622" w:rsidRDefault="00C97BA4" w:rsidP="00A3638B">
      <w:pPr>
        <w:pStyle w:val="Body"/>
        <w:spacing w:after="100" w:afterAutospacing="1" w:line="276" w:lineRule="auto"/>
      </w:pPr>
      <w:r>
        <w:t>Bellingham Technical College joined on 1/1/25, so all WA CTCs are now active members of eTutoring</w:t>
      </w:r>
      <w:r w:rsidR="00863B9B">
        <w:t>.</w:t>
      </w:r>
    </w:p>
    <w:bookmarkEnd w:id="1"/>
    <w:bookmarkEnd w:id="2"/>
    <w:p w14:paraId="11872D53" w14:textId="77777777" w:rsidR="00C97BA4" w:rsidRPr="00A3638B" w:rsidRDefault="00C97BA4" w:rsidP="00C97BA4">
      <w:pPr>
        <w:pStyle w:val="Heading2"/>
        <w:rPr>
          <w:rFonts w:ascii="Franklin Gothic Medium" w:hAnsi="Franklin Gothic Medium"/>
          <w:sz w:val="44"/>
          <w:szCs w:val="44"/>
        </w:rPr>
      </w:pPr>
      <w:r w:rsidRPr="00A3638B">
        <w:rPr>
          <w:rFonts w:ascii="Franklin Gothic Medium" w:hAnsi="Franklin Gothic Medium"/>
          <w:sz w:val="44"/>
          <w:szCs w:val="44"/>
        </w:rPr>
        <w:lastRenderedPageBreak/>
        <w:t>Policy Research Updates</w:t>
      </w:r>
    </w:p>
    <w:p w14:paraId="09E287A5" w14:textId="77777777" w:rsidR="00C97BA4" w:rsidRPr="00A3638B" w:rsidRDefault="00C97BA4" w:rsidP="00C97BA4">
      <w:pPr>
        <w:pStyle w:val="Heading3"/>
        <w:rPr>
          <w:rFonts w:ascii="Franklin Gothic Medium" w:hAnsi="Franklin Gothic Medium"/>
          <w:color w:val="0070C0"/>
          <w:sz w:val="36"/>
          <w:szCs w:val="36"/>
        </w:rPr>
      </w:pPr>
      <w:r w:rsidRPr="00A3638B">
        <w:rPr>
          <w:rFonts w:ascii="Franklin Gothic Medium" w:hAnsi="Franklin Gothic Medium"/>
          <w:color w:val="0070C0"/>
          <w:sz w:val="36"/>
          <w:szCs w:val="36"/>
        </w:rPr>
        <w:t>2024 WSAC Basic Needs Survey</w:t>
      </w:r>
    </w:p>
    <w:p w14:paraId="527A8B26" w14:textId="73DF0509" w:rsidR="00C97BA4" w:rsidRPr="00E02A80" w:rsidRDefault="00995AFA" w:rsidP="00A3638B">
      <w:pPr>
        <w:pStyle w:val="NormalWeb"/>
        <w:spacing w:before="0" w:beforeAutospacing="0" w:after="240" w:afterAutospacing="0" w:line="276" w:lineRule="auto"/>
        <w:rPr>
          <w:rFonts w:ascii="Franklin Gothic Book" w:hAnsi="Franklin Gothic Book"/>
          <w:sz w:val="22"/>
          <w:szCs w:val="22"/>
        </w:rPr>
      </w:pPr>
      <w:r w:rsidRPr="00E02A80">
        <w:rPr>
          <w:rFonts w:ascii="Franklin Gothic Book" w:hAnsi="Franklin Gothic Book" w:cs="Arial"/>
          <w:color w:val="000000"/>
          <w:sz w:val="22"/>
          <w:szCs w:val="22"/>
        </w:rPr>
        <w:t>The Postsecondary Basic Needs Act (2SHB 1559 2023) legislatively mandates the WA Basic Needs Survey 2024</w:t>
      </w:r>
      <w:r w:rsidR="00C97BA4" w:rsidRPr="00E02A80">
        <w:rPr>
          <w:rFonts w:ascii="Franklin Gothic Book" w:hAnsi="Franklin Gothic Book" w:cs="Arial"/>
          <w:color w:val="000000"/>
          <w:sz w:val="22"/>
          <w:szCs w:val="22"/>
        </w:rPr>
        <w:t>. The survey, which is administered biannually to all students enrolled in public higher education institutions in Washington State, provides institutions, systems, and the legislature with data about the current level of unmet basic needs experienced by Washingtons higher education students.</w:t>
      </w:r>
    </w:p>
    <w:p w14:paraId="42391236" w14:textId="35FB28BE" w:rsidR="00C97BA4" w:rsidRPr="00E02A80" w:rsidRDefault="00C97BA4" w:rsidP="00A3638B">
      <w:pPr>
        <w:pStyle w:val="NormalWeb"/>
        <w:spacing w:before="240" w:beforeAutospacing="0" w:after="240" w:afterAutospacing="0" w:line="276" w:lineRule="auto"/>
        <w:rPr>
          <w:rFonts w:ascii="Franklin Gothic Book" w:hAnsi="Franklin Gothic Book"/>
          <w:sz w:val="22"/>
          <w:szCs w:val="22"/>
        </w:rPr>
      </w:pPr>
      <w:r w:rsidRPr="00E02A80">
        <w:rPr>
          <w:rFonts w:ascii="Franklin Gothic Book" w:hAnsi="Franklin Gothic Book" w:cs="Arial"/>
          <w:color w:val="000000"/>
          <w:sz w:val="22"/>
          <w:szCs w:val="22"/>
        </w:rPr>
        <w:t>WSAC released a</w:t>
      </w:r>
      <w:hyperlink r:id="rId22" w:history="1">
        <w:r w:rsidRPr="00E02A80">
          <w:rPr>
            <w:rStyle w:val="Hyperlink"/>
            <w:rFonts w:cs="Arial"/>
            <w:color w:val="000000"/>
            <w:sz w:val="22"/>
            <w:szCs w:val="22"/>
          </w:rPr>
          <w:t xml:space="preserve"> </w:t>
        </w:r>
        <w:r w:rsidRPr="00E02A80">
          <w:rPr>
            <w:rStyle w:val="Hyperlink"/>
            <w:rFonts w:cs="Arial"/>
            <w:color w:val="1155CC"/>
            <w:sz w:val="22"/>
            <w:szCs w:val="22"/>
          </w:rPr>
          <w:t>report</w:t>
        </w:r>
      </w:hyperlink>
      <w:r w:rsidRPr="00E02A80">
        <w:rPr>
          <w:rFonts w:ascii="Franklin Gothic Book" w:hAnsi="Franklin Gothic Book" w:cs="Arial"/>
          <w:color w:val="000000"/>
          <w:sz w:val="22"/>
          <w:szCs w:val="22"/>
        </w:rPr>
        <w:t xml:space="preserve"> on the 2024 basic needs survey in January 2025. The survey was completed by 11,320 students </w:t>
      </w:r>
      <w:r w:rsidR="00995AFA" w:rsidRPr="00E02A80">
        <w:rPr>
          <w:rFonts w:ascii="Franklin Gothic Book" w:hAnsi="Franklin Gothic Book" w:cs="Arial"/>
          <w:color w:val="000000"/>
          <w:sz w:val="22"/>
          <w:szCs w:val="22"/>
        </w:rPr>
        <w:t>from</w:t>
      </w:r>
      <w:r w:rsidRPr="00E02A80">
        <w:rPr>
          <w:rFonts w:ascii="Franklin Gothic Book" w:hAnsi="Franklin Gothic Book" w:cs="Arial"/>
          <w:color w:val="000000"/>
          <w:sz w:val="22"/>
          <w:szCs w:val="22"/>
        </w:rPr>
        <w:t xml:space="preserve"> 46 Washington colleges and universities. SBCTC Policy Research staff are in the process of distributing college-level results so CTCs </w:t>
      </w:r>
      <w:r w:rsidR="00A00C55" w:rsidRPr="00E02A80">
        <w:rPr>
          <w:rFonts w:ascii="Franklin Gothic Book" w:hAnsi="Franklin Gothic Book" w:cs="Arial"/>
          <w:color w:val="000000"/>
          <w:sz w:val="22"/>
          <w:szCs w:val="22"/>
        </w:rPr>
        <w:t>can</w:t>
      </w:r>
      <w:r w:rsidRPr="00E02A80">
        <w:rPr>
          <w:rFonts w:ascii="Franklin Gothic Book" w:hAnsi="Franklin Gothic Book" w:cs="Arial"/>
          <w:color w:val="000000"/>
          <w:sz w:val="22"/>
          <w:szCs w:val="22"/>
        </w:rPr>
        <w:t xml:space="preserve"> explore more localized findings from the survey. SBCTC Policy Research staff are also partnering </w:t>
      </w:r>
      <w:r w:rsidR="00863B9B">
        <w:rPr>
          <w:rFonts w:ascii="Franklin Gothic Book" w:hAnsi="Franklin Gothic Book" w:cs="Arial"/>
          <w:color w:val="000000"/>
          <w:sz w:val="22"/>
          <w:szCs w:val="22"/>
        </w:rPr>
        <w:t>with the Washington Student Achievement Council</w:t>
      </w:r>
      <w:r w:rsidRPr="00E02A80">
        <w:rPr>
          <w:rFonts w:ascii="Franklin Gothic Book" w:hAnsi="Franklin Gothic Book" w:cs="Arial"/>
          <w:color w:val="000000"/>
          <w:sz w:val="22"/>
          <w:szCs w:val="22"/>
        </w:rPr>
        <w:t xml:space="preserve"> </w:t>
      </w:r>
      <w:r w:rsidR="00863B9B">
        <w:rPr>
          <w:rFonts w:ascii="Franklin Gothic Book" w:hAnsi="Franklin Gothic Book" w:cs="Arial"/>
          <w:color w:val="000000"/>
          <w:sz w:val="22"/>
          <w:szCs w:val="22"/>
        </w:rPr>
        <w:t>(</w:t>
      </w:r>
      <w:r w:rsidRPr="00E02A80">
        <w:rPr>
          <w:rFonts w:ascii="Franklin Gothic Book" w:hAnsi="Franklin Gothic Book" w:cs="Arial"/>
          <w:color w:val="000000"/>
          <w:sz w:val="22"/>
          <w:szCs w:val="22"/>
        </w:rPr>
        <w:t>WSAC</w:t>
      </w:r>
      <w:r w:rsidR="00863B9B">
        <w:rPr>
          <w:rFonts w:ascii="Franklin Gothic Book" w:hAnsi="Franklin Gothic Book" w:cs="Arial"/>
          <w:color w:val="000000"/>
          <w:sz w:val="22"/>
          <w:szCs w:val="22"/>
        </w:rPr>
        <w:t>)</w:t>
      </w:r>
      <w:r w:rsidRPr="00E02A80">
        <w:rPr>
          <w:rFonts w:ascii="Franklin Gothic Book" w:hAnsi="Franklin Gothic Book" w:cs="Arial"/>
          <w:color w:val="000000"/>
          <w:sz w:val="22"/>
          <w:szCs w:val="22"/>
        </w:rPr>
        <w:t xml:space="preserve"> on an additional survey focused on basic education for </w:t>
      </w:r>
      <w:r w:rsidR="00A00C55" w:rsidRPr="00E02A80">
        <w:rPr>
          <w:rFonts w:ascii="Franklin Gothic Book" w:hAnsi="Franklin Gothic Book" w:cs="Arial"/>
          <w:color w:val="000000"/>
          <w:sz w:val="22"/>
          <w:szCs w:val="22"/>
        </w:rPr>
        <w:t>adults’</w:t>
      </w:r>
      <w:r w:rsidRPr="00E02A80">
        <w:rPr>
          <w:rFonts w:ascii="Franklin Gothic Book" w:hAnsi="Franklin Gothic Book" w:cs="Arial"/>
          <w:color w:val="000000"/>
          <w:sz w:val="22"/>
          <w:szCs w:val="22"/>
        </w:rPr>
        <w:t xml:space="preserve"> students. That survey </w:t>
      </w:r>
      <w:r w:rsidR="00A00C55" w:rsidRPr="00E02A80">
        <w:rPr>
          <w:rFonts w:ascii="Franklin Gothic Book" w:hAnsi="Franklin Gothic Book" w:cs="Arial"/>
          <w:color w:val="000000"/>
          <w:sz w:val="22"/>
          <w:szCs w:val="22"/>
        </w:rPr>
        <w:t>closes on</w:t>
      </w:r>
      <w:r w:rsidRPr="00E02A80">
        <w:rPr>
          <w:rFonts w:ascii="Franklin Gothic Book" w:hAnsi="Franklin Gothic Book" w:cs="Arial"/>
          <w:color w:val="000000"/>
          <w:sz w:val="22"/>
          <w:szCs w:val="22"/>
        </w:rPr>
        <w:t xml:space="preserve"> February 21st</w:t>
      </w:r>
      <w:r w:rsidR="00863B9B">
        <w:rPr>
          <w:rFonts w:ascii="Franklin Gothic Book" w:hAnsi="Franklin Gothic Book" w:cs="Arial"/>
          <w:color w:val="000000"/>
          <w:sz w:val="22"/>
          <w:szCs w:val="22"/>
        </w:rPr>
        <w:t>, 2025.</w:t>
      </w:r>
    </w:p>
    <w:p w14:paraId="227C808E" w14:textId="77777777" w:rsidR="00C97BA4" w:rsidRPr="00943DC6" w:rsidRDefault="00C97BA4" w:rsidP="00C97BA4">
      <w:pPr>
        <w:pStyle w:val="Heading4"/>
        <w:rPr>
          <w:rFonts w:ascii="Franklin Gothic Medium" w:hAnsi="Franklin Gothic Medium"/>
          <w:i w:val="0"/>
          <w:iCs w:val="0"/>
          <w:sz w:val="36"/>
          <w:szCs w:val="36"/>
        </w:rPr>
      </w:pPr>
      <w:r w:rsidRPr="00943DC6">
        <w:rPr>
          <w:rFonts w:ascii="Franklin Gothic Medium" w:hAnsi="Franklin Gothic Medium"/>
          <w:i w:val="0"/>
          <w:iCs w:val="0"/>
          <w:color w:val="0070C0"/>
          <w:sz w:val="36"/>
          <w:szCs w:val="36"/>
        </w:rPr>
        <w:t>Gainful Employment</w:t>
      </w:r>
    </w:p>
    <w:p w14:paraId="1D5C8062" w14:textId="4315F433" w:rsidR="00C97BA4" w:rsidRDefault="00C97BA4" w:rsidP="00A3638B">
      <w:pPr>
        <w:pStyle w:val="Heading5"/>
        <w:spacing w:line="276" w:lineRule="auto"/>
      </w:pPr>
      <w:r w:rsidRPr="00C82017">
        <w:rPr>
          <w:rFonts w:eastAsiaTheme="minorHAnsi" w:cstheme="minorBidi"/>
          <w:color w:val="auto"/>
        </w:rPr>
        <w:t>The deadline for Gainful Employment/Financial Value Transparency reporting was January 15, 2025; however</w:t>
      </w:r>
      <w:r w:rsidR="00736515">
        <w:rPr>
          <w:rFonts w:eastAsiaTheme="minorHAnsi" w:cstheme="minorBidi"/>
          <w:color w:val="auto"/>
        </w:rPr>
        <w:t xml:space="preserve"> </w:t>
      </w:r>
      <w:r w:rsidRPr="00C82017">
        <w:rPr>
          <w:rFonts w:eastAsiaTheme="minorHAnsi" w:cstheme="minorBidi"/>
          <w:color w:val="auto"/>
        </w:rPr>
        <w:t xml:space="preserve">reporting deadlines were extended </w:t>
      </w:r>
      <w:r w:rsidR="00736515">
        <w:rPr>
          <w:rFonts w:eastAsiaTheme="minorHAnsi" w:cstheme="minorBidi"/>
          <w:color w:val="auto"/>
        </w:rPr>
        <w:t xml:space="preserve">to </w:t>
      </w:r>
      <w:r w:rsidR="00995C18">
        <w:rPr>
          <w:rFonts w:eastAsiaTheme="minorHAnsi" w:cstheme="minorBidi"/>
          <w:color w:val="auto"/>
        </w:rPr>
        <w:t>September 30</w:t>
      </w:r>
      <w:r w:rsidR="00736515">
        <w:rPr>
          <w:rFonts w:eastAsiaTheme="minorHAnsi" w:cstheme="minorBidi"/>
          <w:color w:val="auto"/>
        </w:rPr>
        <w:t xml:space="preserve">, 2025, </w:t>
      </w:r>
      <w:r w:rsidRPr="00C82017">
        <w:rPr>
          <w:rFonts w:eastAsiaTheme="minorHAnsi" w:cstheme="minorBidi"/>
          <w:color w:val="auto"/>
        </w:rPr>
        <w:t xml:space="preserve">due to technical issues experienced by colleges when attempting to submit their data. SBCTC Policy Research staff are partnering with the Research and Planning Commission to refine the reporting process in anticipation of the next deadline in </w:t>
      </w:r>
      <w:r w:rsidR="00995C18">
        <w:rPr>
          <w:rFonts w:eastAsiaTheme="minorHAnsi" w:cstheme="minorBidi"/>
          <w:color w:val="auto"/>
        </w:rPr>
        <w:t>September</w:t>
      </w:r>
      <w:r w:rsidRPr="00C82017">
        <w:rPr>
          <w:rFonts w:eastAsiaTheme="minorHAnsi" w:cstheme="minorBidi"/>
          <w:color w:val="auto"/>
        </w:rPr>
        <w:t xml:space="preserve"> 2025.</w:t>
      </w:r>
    </w:p>
    <w:p w14:paraId="00B5FD4E" w14:textId="77777777" w:rsidR="00C97BA4" w:rsidRPr="00A3638B" w:rsidRDefault="00C97BA4" w:rsidP="00C97BA4">
      <w:pPr>
        <w:pStyle w:val="Heading3"/>
        <w:rPr>
          <w:rFonts w:ascii="Franklin Gothic Medium" w:hAnsi="Franklin Gothic Medium"/>
          <w:sz w:val="36"/>
          <w:szCs w:val="36"/>
        </w:rPr>
      </w:pPr>
      <w:r w:rsidRPr="00A3638B">
        <w:rPr>
          <w:rFonts w:ascii="Franklin Gothic Medium" w:hAnsi="Franklin Gothic Medium"/>
          <w:color w:val="0070C0"/>
          <w:sz w:val="36"/>
          <w:szCs w:val="36"/>
        </w:rPr>
        <w:t>Fall 2024 &amp; Winter 2025 Preliminary Enrollment</w:t>
      </w:r>
    </w:p>
    <w:p w14:paraId="60C35AAC" w14:textId="77777777" w:rsidR="00C97BA4" w:rsidRPr="00C82017" w:rsidRDefault="00C97BA4" w:rsidP="00A3638B">
      <w:pPr>
        <w:spacing w:after="100" w:afterAutospacing="1" w:line="276" w:lineRule="auto"/>
      </w:pPr>
      <w:r w:rsidRPr="00C82017">
        <w:t>Washington CTC headcount enrollment increased 6% in fall 2024 compared with fall 2023. On a full-time enrollment (FTE) basis, enrollment improved 8%. Running Start headcount improved 13%, or 11% on an FTE basis. Academic transfer programs saw 7% more students this fall, or about 82.3 thousand students. Professional/Technical student counts increased to 60.1 thousand students, up 7% compared with fall 2023. Finally, Basic Education for Adults headcount enrollment increased by 11%, largely driven by enrollment in English language acquisition programs.</w:t>
      </w:r>
    </w:p>
    <w:p w14:paraId="0EF3FD6D" w14:textId="2D79E71D" w:rsidR="00C97BA4" w:rsidRDefault="00C97BA4" w:rsidP="00A3638B">
      <w:pPr>
        <w:spacing w:after="100" w:afterAutospacing="1" w:line="276" w:lineRule="auto"/>
      </w:pPr>
      <w:r w:rsidRPr="00C82017">
        <w:t>College enrollment is tabulated at the end of the quarter, so winter 2025 quarterly enrollment is not yet available; however, counts as of the 10</w:t>
      </w:r>
      <w:r w:rsidRPr="00C82017">
        <w:rPr>
          <w:vertAlign w:val="superscript"/>
        </w:rPr>
        <w:t>th</w:t>
      </w:r>
      <w:r w:rsidRPr="00C82017">
        <w:t xml:space="preserve"> day of the quarter signal continued enrollment improvement in winter 2025. Preliminary headcount data this winter quarter is up 9.6% compared with winter 2024, while preliminary FTE enrollment is up 9.9%.</w:t>
      </w:r>
    </w:p>
    <w:p w14:paraId="1F210BD3" w14:textId="571F0197" w:rsidR="00D66ABA" w:rsidRDefault="00C97BA4" w:rsidP="00117082">
      <w:pPr>
        <w:spacing w:line="276" w:lineRule="auto"/>
        <w:rPr>
          <w:rFonts w:ascii="Franklin Gothic Medium" w:hAnsi="Franklin Gothic Medium" w:cs="SourceSansPro-Light"/>
          <w:bCs/>
          <w:color w:val="0071CE"/>
          <w:sz w:val="36"/>
          <w:szCs w:val="21"/>
        </w:rPr>
      </w:pPr>
      <w:r w:rsidRPr="00C82017">
        <w:rPr>
          <w:rFonts w:ascii="Franklin Gothic Medium" w:hAnsi="Franklin Gothic Medium" w:cs="SourceSansPro-Light"/>
          <w:bCs/>
          <w:color w:val="0071CE"/>
          <w:sz w:val="36"/>
          <w:szCs w:val="21"/>
        </w:rPr>
        <w:t>Improving Data Quality for College in the High School</w:t>
      </w:r>
    </w:p>
    <w:p w14:paraId="67FEA10B" w14:textId="7590CE00" w:rsidR="00C97BA4" w:rsidRPr="00E02A80" w:rsidRDefault="00C97BA4" w:rsidP="00117082">
      <w:pPr>
        <w:spacing w:after="100" w:afterAutospacing="1" w:line="276" w:lineRule="auto"/>
      </w:pPr>
      <w:r w:rsidRPr="00E02A80">
        <w:t xml:space="preserve">In 2023, the Washington State Legislature passed 2SSB 5048, which enabled students who enroll in a College in the High School (CiHS) course at a public high school to also enroll for college credit at a CTC at no cost. While assembling the 2SSB 5048 legislative report, SBCTC research staff became aware of an issue where roughly 3% of CiHS enrollments were missing in 2022-23 due to enrollment after the census date. Policy leads collaborated with Policy Research and Data Services staff to proactively reach out to colleges whose Fall 2024 CiHS enrollments were lower than Fall 2023 and </w:t>
      </w:r>
      <w:r w:rsidRPr="00E02A80">
        <w:lastRenderedPageBreak/>
        <w:t>correct the counts. This outreach occurred prior to the data warehouse snapshot so that colleges would have an opportunity to correct coding issues and capture eligible enrollment for official reporting.</w:t>
      </w:r>
    </w:p>
    <w:p w14:paraId="2E751A49" w14:textId="77777777" w:rsidR="00C97BA4" w:rsidRPr="00E02A80" w:rsidRDefault="00C97BA4" w:rsidP="00A3638B">
      <w:pPr>
        <w:spacing w:after="100" w:afterAutospacing="1" w:line="276" w:lineRule="auto"/>
      </w:pPr>
      <w:r w:rsidRPr="00E02A80">
        <w:t>Additionally, a Q&amp;A session was held in early winter to support college registrars, CiHS administrators, and support staff with information to set up courses and enroll students prior to the census dates. Policy Research staff will continue to monitor enrollment data and work with colleges to ensure accurate CiHS counts.</w:t>
      </w:r>
    </w:p>
    <w:p w14:paraId="6D7B7CDE" w14:textId="77777777" w:rsidR="00640C97" w:rsidRDefault="00640C97"/>
    <w:p w14:paraId="368FB27E" w14:textId="77777777" w:rsidR="00A5278B" w:rsidRPr="00A5278B" w:rsidRDefault="00A5278B" w:rsidP="00A5278B">
      <w:pPr>
        <w:widowControl w:val="0"/>
        <w:suppressAutoHyphens/>
        <w:autoSpaceDE w:val="0"/>
        <w:autoSpaceDN w:val="0"/>
        <w:adjustRightInd w:val="0"/>
        <w:spacing w:before="180" w:after="60" w:line="320" w:lineRule="atLeast"/>
        <w:textAlignment w:val="center"/>
        <w:outlineLvl w:val="1"/>
        <w:rPr>
          <w:rFonts w:ascii="Franklin Gothic Medium" w:eastAsia="Calibri" w:hAnsi="Franklin Gothic Medium" w:cs="SourceSansPro-Light"/>
          <w:bCs/>
          <w:color w:val="173963"/>
          <w:sz w:val="44"/>
          <w:szCs w:val="21"/>
        </w:rPr>
      </w:pPr>
      <w:bookmarkStart w:id="3" w:name="_Toc503430599"/>
      <w:bookmarkStart w:id="4" w:name="_Toc503430659"/>
      <w:r w:rsidRPr="00A5278B">
        <w:rPr>
          <w:rFonts w:ascii="Franklin Gothic Medium" w:eastAsia="Calibri" w:hAnsi="Franklin Gothic Medium" w:cs="SourceSansPro-Light"/>
          <w:bCs/>
          <w:color w:val="173963"/>
          <w:sz w:val="44"/>
          <w:szCs w:val="21"/>
        </w:rPr>
        <w:t>Student Services &amp; K12 Alignment Updates</w:t>
      </w:r>
    </w:p>
    <w:p w14:paraId="41BF63D0" w14:textId="77777777" w:rsidR="00A5278B" w:rsidRPr="00A5278B" w:rsidRDefault="00A5278B" w:rsidP="00A5278B">
      <w:pPr>
        <w:widowControl w:val="0"/>
        <w:suppressAutoHyphens/>
        <w:autoSpaceDE w:val="0"/>
        <w:autoSpaceDN w:val="0"/>
        <w:adjustRightInd w:val="0"/>
        <w:spacing w:before="180" w:after="60" w:line="320" w:lineRule="atLeast"/>
        <w:textAlignment w:val="center"/>
        <w:outlineLvl w:val="2"/>
        <w:rPr>
          <w:rFonts w:ascii="Franklin Gothic Medium" w:eastAsia="Calibri" w:hAnsi="Franklin Gothic Medium" w:cs="SourceSansPro-Light"/>
          <w:bCs/>
          <w:color w:val="0071CE"/>
          <w:sz w:val="36"/>
          <w:szCs w:val="21"/>
        </w:rPr>
      </w:pPr>
      <w:r w:rsidRPr="00A5278B">
        <w:rPr>
          <w:rFonts w:ascii="Franklin Gothic Medium" w:eastAsia="Calibri" w:hAnsi="Franklin Gothic Medium" w:cs="SourceSansPro-Light"/>
          <w:bCs/>
          <w:color w:val="0071CE"/>
          <w:sz w:val="36"/>
          <w:szCs w:val="21"/>
        </w:rPr>
        <w:t xml:space="preserve">New Staff Updates </w:t>
      </w:r>
    </w:p>
    <w:p w14:paraId="66650CCF" w14:textId="77777777" w:rsidR="00A5278B" w:rsidRPr="00A5278B" w:rsidRDefault="00A5278B" w:rsidP="00A5278B">
      <w:pPr>
        <w:keepNext/>
        <w:keepLines/>
        <w:widowControl w:val="0"/>
        <w:suppressAutoHyphens/>
        <w:autoSpaceDE w:val="0"/>
        <w:autoSpaceDN w:val="0"/>
        <w:adjustRightInd w:val="0"/>
        <w:spacing w:before="180" w:after="0" w:line="320" w:lineRule="atLeast"/>
        <w:textAlignment w:val="center"/>
        <w:outlineLvl w:val="3"/>
        <w:rPr>
          <w:rFonts w:ascii="Franklin Gothic Medium" w:eastAsia="Calibri" w:hAnsi="Franklin Gothic Medium" w:cs="Times New Roman"/>
          <w:bCs/>
          <w:iCs/>
          <w:color w:val="0071CE"/>
          <w:sz w:val="32"/>
          <w:szCs w:val="21"/>
        </w:rPr>
      </w:pPr>
      <w:r w:rsidRPr="00A5278B">
        <w:rPr>
          <w:rFonts w:ascii="Franklin Gothic Medium" w:eastAsia="Calibri" w:hAnsi="Franklin Gothic Medium" w:cs="Times New Roman"/>
          <w:bCs/>
          <w:iCs/>
          <w:color w:val="0071CE"/>
          <w:sz w:val="32"/>
          <w:szCs w:val="21"/>
        </w:rPr>
        <w:t>Jessica Perez, Interim Policy Associate of Student Services &amp; K12 Alignment</w:t>
      </w:r>
    </w:p>
    <w:p w14:paraId="4DA950C4" w14:textId="2E76AEC0" w:rsidR="00A5278B" w:rsidRPr="00A5278B" w:rsidRDefault="00A5278B" w:rsidP="00A3638B">
      <w:pPr>
        <w:spacing w:before="240" w:after="240" w:line="276" w:lineRule="auto"/>
        <w:rPr>
          <w:rFonts w:eastAsia="Times New Roman" w:cs="Times New Roman"/>
        </w:rPr>
      </w:pPr>
      <w:r w:rsidRPr="00A5278B">
        <w:rPr>
          <w:rFonts w:eastAsia="Times New Roman" w:cs="Times New Roman"/>
          <w:color w:val="000000"/>
        </w:rPr>
        <w:t xml:space="preserve">Jessica Perez began her higher education career in 2011, and over the past 13 years, she has built a foundation of knowledge and expertise across various aspects of higher education, with a particular focus on financial aid. With more than seven years dedicated specifically to financial aid administration, Jessica’s experience spans a wide range of financial aid policies, processes, and student support systems. This background allows her to bring a wealth of knowledge to her current role as the </w:t>
      </w:r>
      <w:r w:rsidR="00863B9B">
        <w:rPr>
          <w:rFonts w:eastAsia="Times New Roman" w:cs="Times New Roman"/>
          <w:color w:val="000000"/>
        </w:rPr>
        <w:t>i</w:t>
      </w:r>
      <w:r w:rsidR="00863B9B" w:rsidRPr="00A5278B">
        <w:rPr>
          <w:rFonts w:eastAsia="Times New Roman" w:cs="Times New Roman"/>
          <w:color w:val="000000"/>
        </w:rPr>
        <w:t xml:space="preserve">nterim </w:t>
      </w:r>
      <w:r w:rsidR="00863B9B">
        <w:rPr>
          <w:rFonts w:eastAsia="Times New Roman" w:cs="Times New Roman"/>
          <w:color w:val="000000"/>
        </w:rPr>
        <w:t>p</w:t>
      </w:r>
      <w:r w:rsidR="00863B9B" w:rsidRPr="00A5278B">
        <w:rPr>
          <w:rFonts w:eastAsia="Times New Roman" w:cs="Times New Roman"/>
          <w:color w:val="000000"/>
        </w:rPr>
        <w:t xml:space="preserve">olicy </w:t>
      </w:r>
      <w:r w:rsidR="00863B9B">
        <w:rPr>
          <w:rFonts w:eastAsia="Times New Roman" w:cs="Times New Roman"/>
          <w:color w:val="000000"/>
        </w:rPr>
        <w:t>a</w:t>
      </w:r>
      <w:r w:rsidR="00863B9B" w:rsidRPr="00A5278B">
        <w:rPr>
          <w:rFonts w:eastAsia="Times New Roman" w:cs="Times New Roman"/>
          <w:color w:val="000000"/>
        </w:rPr>
        <w:t xml:space="preserve">ssociate </w:t>
      </w:r>
      <w:r w:rsidRPr="00A5278B">
        <w:rPr>
          <w:rFonts w:eastAsia="Times New Roman" w:cs="Times New Roman"/>
          <w:color w:val="000000"/>
        </w:rPr>
        <w:t xml:space="preserve">for </w:t>
      </w:r>
      <w:r w:rsidR="00863B9B">
        <w:rPr>
          <w:rFonts w:eastAsia="Times New Roman" w:cs="Times New Roman"/>
          <w:color w:val="000000"/>
        </w:rPr>
        <w:t>f</w:t>
      </w:r>
      <w:r w:rsidR="00863B9B" w:rsidRPr="00A5278B">
        <w:rPr>
          <w:rFonts w:eastAsia="Times New Roman" w:cs="Times New Roman"/>
          <w:color w:val="000000"/>
        </w:rPr>
        <w:t xml:space="preserve">inancial </w:t>
      </w:r>
      <w:r w:rsidR="00863B9B">
        <w:rPr>
          <w:rFonts w:eastAsia="Times New Roman" w:cs="Times New Roman"/>
          <w:color w:val="000000"/>
        </w:rPr>
        <w:t>a</w:t>
      </w:r>
      <w:r w:rsidR="00863B9B" w:rsidRPr="00A5278B">
        <w:rPr>
          <w:rFonts w:eastAsia="Times New Roman" w:cs="Times New Roman"/>
          <w:color w:val="000000"/>
        </w:rPr>
        <w:t>id</w:t>
      </w:r>
      <w:r w:rsidRPr="00A5278B">
        <w:rPr>
          <w:rFonts w:eastAsia="Times New Roman" w:cs="Times New Roman"/>
          <w:color w:val="000000"/>
        </w:rPr>
        <w:t>.</w:t>
      </w:r>
    </w:p>
    <w:p w14:paraId="738C5ACC" w14:textId="061C90F9" w:rsidR="00A5278B" w:rsidRPr="00A5278B" w:rsidRDefault="00A5278B" w:rsidP="00A3638B">
      <w:pPr>
        <w:spacing w:before="240" w:after="240" w:line="276" w:lineRule="auto"/>
        <w:rPr>
          <w:rFonts w:eastAsia="Times New Roman" w:cs="Times New Roman"/>
        </w:rPr>
      </w:pPr>
      <w:r w:rsidRPr="00A5278B">
        <w:rPr>
          <w:rFonts w:eastAsia="Times New Roman" w:cs="Times New Roman"/>
          <w:color w:val="000000"/>
        </w:rPr>
        <w:t xml:space="preserve">Before joining SBCTC, Jessica served as the </w:t>
      </w:r>
      <w:r w:rsidR="00863B9B">
        <w:rPr>
          <w:rFonts w:eastAsia="Times New Roman" w:cs="Times New Roman"/>
          <w:color w:val="000000"/>
        </w:rPr>
        <w:t>d</w:t>
      </w:r>
      <w:r w:rsidR="00863B9B" w:rsidRPr="00A5278B">
        <w:rPr>
          <w:rFonts w:eastAsia="Times New Roman" w:cs="Times New Roman"/>
          <w:color w:val="000000"/>
        </w:rPr>
        <w:t xml:space="preserve">istrict </w:t>
      </w:r>
      <w:r w:rsidR="00863B9B">
        <w:rPr>
          <w:rFonts w:eastAsia="Times New Roman" w:cs="Times New Roman"/>
          <w:color w:val="000000"/>
        </w:rPr>
        <w:t>d</w:t>
      </w:r>
      <w:r w:rsidR="00863B9B" w:rsidRPr="00A5278B">
        <w:rPr>
          <w:rFonts w:eastAsia="Times New Roman" w:cs="Times New Roman"/>
          <w:color w:val="000000"/>
        </w:rPr>
        <w:t xml:space="preserve">irector </w:t>
      </w:r>
      <w:r w:rsidRPr="00A5278B">
        <w:rPr>
          <w:rFonts w:eastAsia="Times New Roman" w:cs="Times New Roman"/>
          <w:color w:val="000000"/>
        </w:rPr>
        <w:t xml:space="preserve">of </w:t>
      </w:r>
      <w:r w:rsidR="00863B9B">
        <w:rPr>
          <w:rFonts w:eastAsia="Times New Roman" w:cs="Times New Roman"/>
          <w:color w:val="000000"/>
        </w:rPr>
        <w:t>f</w:t>
      </w:r>
      <w:r w:rsidR="00863B9B" w:rsidRPr="00A5278B">
        <w:rPr>
          <w:rFonts w:eastAsia="Times New Roman" w:cs="Times New Roman"/>
          <w:color w:val="000000"/>
        </w:rPr>
        <w:t xml:space="preserve">inancial </w:t>
      </w:r>
      <w:r w:rsidR="00863B9B">
        <w:rPr>
          <w:rFonts w:eastAsia="Times New Roman" w:cs="Times New Roman"/>
          <w:color w:val="000000"/>
        </w:rPr>
        <w:t>a</w:t>
      </w:r>
      <w:r w:rsidR="00863B9B" w:rsidRPr="00A5278B">
        <w:rPr>
          <w:rFonts w:eastAsia="Times New Roman" w:cs="Times New Roman"/>
          <w:color w:val="000000"/>
        </w:rPr>
        <w:t xml:space="preserve">id </w:t>
      </w:r>
      <w:r w:rsidRPr="00A5278B">
        <w:rPr>
          <w:rFonts w:eastAsia="Times New Roman" w:cs="Times New Roman"/>
          <w:color w:val="000000"/>
        </w:rPr>
        <w:t>at Pierce College, a position where she led efforts to improve student access to financial resources and enhance overall student success. In this role, she worked to streamline financial aid processes, ensuring that students had timely access to the financial support they needed to persist and thrive in their academic programs.</w:t>
      </w:r>
    </w:p>
    <w:p w14:paraId="6A843E04" w14:textId="631F1A26" w:rsidR="00A5278B" w:rsidRPr="00A5278B" w:rsidRDefault="00A5278B" w:rsidP="00A3638B">
      <w:pPr>
        <w:spacing w:before="240" w:after="240" w:line="276" w:lineRule="auto"/>
        <w:rPr>
          <w:rFonts w:eastAsia="Times New Roman" w:cs="Times New Roman"/>
        </w:rPr>
      </w:pPr>
      <w:r w:rsidRPr="00A5278B">
        <w:rPr>
          <w:rFonts w:eastAsia="Times New Roman" w:cs="Times New Roman"/>
          <w:color w:val="000000"/>
        </w:rPr>
        <w:t xml:space="preserve">Outside of work, Jessica enjoys spending quality time with her family and her dogs. She can </w:t>
      </w:r>
      <w:r w:rsidR="00995AFA" w:rsidRPr="00A5278B">
        <w:rPr>
          <w:rFonts w:eastAsia="Times New Roman" w:cs="Times New Roman"/>
          <w:color w:val="000000"/>
        </w:rPr>
        <w:t>often be</w:t>
      </w:r>
      <w:r w:rsidRPr="00A5278B">
        <w:rPr>
          <w:rFonts w:eastAsia="Times New Roman" w:cs="Times New Roman"/>
          <w:color w:val="000000"/>
        </w:rPr>
        <w:t xml:space="preserve"> found exploring various hiking trails</w:t>
      </w:r>
      <w:r w:rsidR="00995AFA" w:rsidRPr="00A5278B">
        <w:rPr>
          <w:rFonts w:eastAsia="Times New Roman" w:cs="Times New Roman"/>
          <w:color w:val="000000"/>
        </w:rPr>
        <w:t xml:space="preserve">. </w:t>
      </w:r>
    </w:p>
    <w:p w14:paraId="30E48318" w14:textId="4985F28E" w:rsidR="00CC501A" w:rsidRPr="00A5278B" w:rsidRDefault="00A5278B" w:rsidP="00CC501A">
      <w:pPr>
        <w:keepNext/>
        <w:keepLines/>
        <w:widowControl w:val="0"/>
        <w:suppressAutoHyphens/>
        <w:autoSpaceDE w:val="0"/>
        <w:autoSpaceDN w:val="0"/>
        <w:adjustRightInd w:val="0"/>
        <w:spacing w:before="180" w:after="0" w:line="276" w:lineRule="auto"/>
        <w:textAlignment w:val="center"/>
        <w:outlineLvl w:val="3"/>
        <w:rPr>
          <w:rFonts w:ascii="Franklin Gothic Medium" w:eastAsia="Calibri" w:hAnsi="Franklin Gothic Medium" w:cs="Times New Roman"/>
          <w:bCs/>
          <w:iCs/>
          <w:color w:val="0071CE"/>
          <w:sz w:val="32"/>
          <w:szCs w:val="21"/>
        </w:rPr>
      </w:pPr>
      <w:r w:rsidRPr="00A5278B">
        <w:rPr>
          <w:rFonts w:ascii="Franklin Gothic Medium" w:eastAsia="Calibri" w:hAnsi="Franklin Gothic Medium" w:cs="Times New Roman"/>
          <w:bCs/>
          <w:iCs/>
          <w:color w:val="0071CE"/>
          <w:sz w:val="32"/>
          <w:szCs w:val="21"/>
        </w:rPr>
        <w:t>Kristen Jaoui, Program Administrator of Student Services &amp; K12 Alignment</w:t>
      </w:r>
    </w:p>
    <w:p w14:paraId="76B560BD" w14:textId="3E3E7F0B" w:rsidR="00A5278B" w:rsidRPr="00A5278B" w:rsidRDefault="00A5278B" w:rsidP="00CC501A">
      <w:pPr>
        <w:widowControl w:val="0"/>
        <w:tabs>
          <w:tab w:val="left" w:pos="0"/>
        </w:tabs>
        <w:suppressAutoHyphens/>
        <w:autoSpaceDE w:val="0"/>
        <w:autoSpaceDN w:val="0"/>
        <w:adjustRightInd w:val="0"/>
        <w:spacing w:after="180" w:line="276" w:lineRule="auto"/>
        <w:rPr>
          <w:rFonts w:eastAsia="Calibri" w:cs="Times New Roman"/>
        </w:rPr>
      </w:pPr>
      <w:r w:rsidRPr="00A5278B">
        <w:rPr>
          <w:rFonts w:eastAsia="Calibri" w:cs="Times New Roman"/>
        </w:rPr>
        <w:t>Kristen began her higher education journey in 2009 as a student assistant supporting the political science department at Cal Poly Pomona. She later worked in the College of Education &amp; Integrated Studies at Cal Poly Pomona before moving to Washington, where she held roles in the Student Learning Department at Cascadia College and the Foundation at Edmonds College.</w:t>
      </w:r>
    </w:p>
    <w:p w14:paraId="274D2A2C" w14:textId="51475675" w:rsidR="00A5278B" w:rsidRPr="00A5278B" w:rsidRDefault="00A5278B" w:rsidP="00A3638B">
      <w:pPr>
        <w:widowControl w:val="0"/>
        <w:tabs>
          <w:tab w:val="left" w:pos="0"/>
        </w:tabs>
        <w:suppressAutoHyphens/>
        <w:autoSpaceDE w:val="0"/>
        <w:autoSpaceDN w:val="0"/>
        <w:adjustRightInd w:val="0"/>
        <w:spacing w:after="180" w:line="276" w:lineRule="auto"/>
        <w:rPr>
          <w:rFonts w:eastAsia="Calibri" w:cs="Times New Roman"/>
        </w:rPr>
      </w:pPr>
      <w:r w:rsidRPr="00A5278B">
        <w:rPr>
          <w:rFonts w:eastAsia="Calibri" w:cs="Times New Roman"/>
        </w:rPr>
        <w:t xml:space="preserve">She joined the Bridge to College team in January 2024 as a part-time contractor before transitioning to a full-time role at SBCTC in October 2024 as the </w:t>
      </w:r>
      <w:r w:rsidR="00863B9B">
        <w:rPr>
          <w:rFonts w:eastAsia="Calibri" w:cs="Times New Roman"/>
        </w:rPr>
        <w:t>p</w:t>
      </w:r>
      <w:r w:rsidR="00863B9B" w:rsidRPr="00A5278B">
        <w:rPr>
          <w:rFonts w:eastAsia="Calibri" w:cs="Times New Roman"/>
        </w:rPr>
        <w:t xml:space="preserve">rogram </w:t>
      </w:r>
      <w:r w:rsidR="00863B9B">
        <w:rPr>
          <w:rFonts w:eastAsia="Calibri" w:cs="Times New Roman"/>
        </w:rPr>
        <w:t>a</w:t>
      </w:r>
      <w:r w:rsidR="00863B9B" w:rsidRPr="00A5278B">
        <w:rPr>
          <w:rFonts w:eastAsia="Calibri" w:cs="Times New Roman"/>
        </w:rPr>
        <w:t xml:space="preserve">dministrator </w:t>
      </w:r>
      <w:r w:rsidRPr="00A5278B">
        <w:rPr>
          <w:rFonts w:eastAsia="Calibri" w:cs="Times New Roman"/>
        </w:rPr>
        <w:t xml:space="preserve">for </w:t>
      </w:r>
      <w:r w:rsidR="00863B9B">
        <w:rPr>
          <w:rFonts w:eastAsia="Calibri" w:cs="Times New Roman"/>
        </w:rPr>
        <w:t>s</w:t>
      </w:r>
      <w:r w:rsidR="00863B9B" w:rsidRPr="00A5278B">
        <w:rPr>
          <w:rFonts w:eastAsia="Calibri" w:cs="Times New Roman"/>
        </w:rPr>
        <w:t xml:space="preserve">tudent </w:t>
      </w:r>
      <w:r w:rsidR="00863B9B">
        <w:rPr>
          <w:rFonts w:eastAsia="Calibri" w:cs="Times New Roman"/>
        </w:rPr>
        <w:t>s</w:t>
      </w:r>
      <w:r w:rsidR="00863B9B" w:rsidRPr="00A5278B">
        <w:rPr>
          <w:rFonts w:eastAsia="Calibri" w:cs="Times New Roman"/>
        </w:rPr>
        <w:t xml:space="preserve">ervices </w:t>
      </w:r>
      <w:r w:rsidRPr="00A5278B">
        <w:rPr>
          <w:rFonts w:eastAsia="Calibri" w:cs="Times New Roman"/>
        </w:rPr>
        <w:t xml:space="preserve">and K-12 Alignment. Her primary focus is the Bridge to College program, which provides transition courses in mathematics and </w:t>
      </w:r>
      <w:r w:rsidR="009900A6">
        <w:rPr>
          <w:rFonts w:eastAsia="Calibri" w:cs="Times New Roman"/>
        </w:rPr>
        <w:t>E</w:t>
      </w:r>
      <w:r w:rsidRPr="00A5278B">
        <w:rPr>
          <w:rFonts w:eastAsia="Calibri" w:cs="Times New Roman"/>
        </w:rPr>
        <w:t>nglish. These courses help high school juniors (English course only</w:t>
      </w:r>
      <w:r w:rsidR="00A00C55" w:rsidRPr="00A5278B">
        <w:rPr>
          <w:rFonts w:eastAsia="Calibri" w:cs="Times New Roman"/>
        </w:rPr>
        <w:t>),</w:t>
      </w:r>
      <w:r w:rsidRPr="00A5278B">
        <w:rPr>
          <w:rFonts w:eastAsia="Calibri" w:cs="Times New Roman"/>
        </w:rPr>
        <w:t xml:space="preserve"> and seniors strengthen their skills and confidently prepare for success in college-level coursework.</w:t>
      </w:r>
    </w:p>
    <w:p w14:paraId="5657A908" w14:textId="0F083F73" w:rsidR="00A5278B" w:rsidRPr="00A5278B" w:rsidRDefault="00A5278B" w:rsidP="00A3638B">
      <w:pPr>
        <w:widowControl w:val="0"/>
        <w:tabs>
          <w:tab w:val="left" w:pos="0"/>
        </w:tabs>
        <w:suppressAutoHyphens/>
        <w:autoSpaceDE w:val="0"/>
        <w:autoSpaceDN w:val="0"/>
        <w:adjustRightInd w:val="0"/>
        <w:spacing w:after="180" w:line="276" w:lineRule="auto"/>
        <w:rPr>
          <w:rFonts w:eastAsia="Calibri" w:cs="Times New Roman"/>
        </w:rPr>
      </w:pPr>
      <w:r w:rsidRPr="00A5278B">
        <w:rPr>
          <w:rFonts w:eastAsia="Calibri" w:cs="Times New Roman"/>
        </w:rPr>
        <w:t>In addition to her work with Bridge to College, Kristen supports SBCTC’s Dual Credit initiatives, including Running Start, College in the High School</w:t>
      </w:r>
      <w:r w:rsidR="00863B9B">
        <w:rPr>
          <w:rFonts w:eastAsia="Calibri" w:cs="Times New Roman"/>
        </w:rPr>
        <w:t xml:space="preserve"> (CiHS)</w:t>
      </w:r>
      <w:r w:rsidRPr="00A5278B">
        <w:rPr>
          <w:rFonts w:eastAsia="Calibri" w:cs="Times New Roman"/>
        </w:rPr>
        <w:t>, and the Math Placement Grant.</w:t>
      </w:r>
    </w:p>
    <w:p w14:paraId="7BFC89F2" w14:textId="3917D6D3" w:rsidR="00A5278B" w:rsidRPr="00A5278B" w:rsidRDefault="00A5278B" w:rsidP="00A3638B">
      <w:pPr>
        <w:widowControl w:val="0"/>
        <w:tabs>
          <w:tab w:val="left" w:pos="0"/>
        </w:tabs>
        <w:suppressAutoHyphens/>
        <w:autoSpaceDE w:val="0"/>
        <w:autoSpaceDN w:val="0"/>
        <w:adjustRightInd w:val="0"/>
        <w:spacing w:after="180" w:line="276" w:lineRule="auto"/>
        <w:rPr>
          <w:rFonts w:eastAsia="Calibri" w:cs="Times New Roman"/>
        </w:rPr>
      </w:pPr>
      <w:r w:rsidRPr="00A5278B">
        <w:rPr>
          <w:rFonts w:eastAsia="Calibri" w:cs="Times New Roman"/>
        </w:rPr>
        <w:t>When not at work, Kristen can often be found cozying up with a good cup of coffee or tea and a fun fiction book, experimenting in the kitchen, or spending time with her husband, two dogs, and her community of friends and family.</w:t>
      </w:r>
    </w:p>
    <w:p w14:paraId="2244F44A" w14:textId="77777777" w:rsidR="00A5278B" w:rsidRPr="00A5278B" w:rsidRDefault="00A5278B" w:rsidP="00A5278B">
      <w:pPr>
        <w:widowControl w:val="0"/>
        <w:suppressAutoHyphens/>
        <w:autoSpaceDE w:val="0"/>
        <w:autoSpaceDN w:val="0"/>
        <w:adjustRightInd w:val="0"/>
        <w:spacing w:before="180" w:after="60" w:line="320" w:lineRule="atLeast"/>
        <w:textAlignment w:val="center"/>
        <w:outlineLvl w:val="2"/>
        <w:rPr>
          <w:rFonts w:ascii="Franklin Gothic Medium" w:eastAsia="Calibri" w:hAnsi="Franklin Gothic Medium" w:cs="SourceSansPro-Light"/>
          <w:bCs/>
          <w:color w:val="0071CE"/>
          <w:sz w:val="36"/>
          <w:szCs w:val="21"/>
        </w:rPr>
      </w:pPr>
      <w:r w:rsidRPr="00A5278B">
        <w:rPr>
          <w:rFonts w:ascii="Franklin Gothic Medium" w:eastAsia="Calibri" w:hAnsi="Franklin Gothic Medium" w:cs="SourceSansPro-Light"/>
          <w:bCs/>
          <w:color w:val="0071CE"/>
          <w:sz w:val="36"/>
          <w:szCs w:val="21"/>
        </w:rPr>
        <w:t>Dual Credit and K12 Alignment Updates</w:t>
      </w:r>
    </w:p>
    <w:p w14:paraId="4A5C7999" w14:textId="77777777" w:rsidR="00A5278B" w:rsidRPr="00A5278B" w:rsidRDefault="00A5278B" w:rsidP="00A5278B">
      <w:pPr>
        <w:widowControl w:val="0"/>
        <w:tabs>
          <w:tab w:val="left" w:pos="0"/>
        </w:tabs>
        <w:suppressAutoHyphens/>
        <w:autoSpaceDE w:val="0"/>
        <w:autoSpaceDN w:val="0"/>
        <w:adjustRightInd w:val="0"/>
        <w:spacing w:after="180"/>
        <w:rPr>
          <w:rFonts w:eastAsia="Calibri" w:cs="Times New Roman"/>
        </w:rPr>
      </w:pPr>
      <w:r w:rsidRPr="00A5278B">
        <w:rPr>
          <w:rFonts w:ascii="Franklin Gothic Medium" w:eastAsia="Calibri" w:hAnsi="Franklin Gothic Medium" w:cs="Times New Roman"/>
          <w:bCs/>
          <w:iCs/>
          <w:color w:val="0071CE"/>
          <w:sz w:val="32"/>
          <w:szCs w:val="21"/>
        </w:rPr>
        <w:t>Washington One of Seven States Selected to Lead National Dual Enrollment Policy Efforts</w:t>
      </w:r>
    </w:p>
    <w:p w14:paraId="58B1BDB2" w14:textId="77777777" w:rsidR="00A5278B" w:rsidRPr="00A5278B" w:rsidRDefault="00A5278B" w:rsidP="00A3638B">
      <w:pPr>
        <w:spacing w:after="100" w:afterAutospacing="1" w:line="276" w:lineRule="auto"/>
        <w:rPr>
          <w:rFonts w:eastAsia="Calibri" w:cs="Times New Roman"/>
        </w:rPr>
      </w:pPr>
      <w:r w:rsidRPr="00A5278B">
        <w:rPr>
          <w:rFonts w:eastAsia="Calibri" w:cs="Times New Roman"/>
        </w:rPr>
        <w:t>The</w:t>
      </w:r>
      <w:hyperlink r:id="rId23" w:history="1">
        <w:r w:rsidRPr="00A5278B">
          <w:rPr>
            <w:rFonts w:eastAsia="Calibri" w:cs="Times New Roman"/>
            <w:color w:val="0563C1"/>
            <w:u w:val="single"/>
          </w:rPr>
          <w:t xml:space="preserve"> College in High School Alliance</w:t>
        </w:r>
      </w:hyperlink>
      <w:r w:rsidRPr="00A5278B">
        <w:rPr>
          <w:rFonts w:eastAsia="Calibri" w:cs="Times New Roman"/>
        </w:rPr>
        <w:t xml:space="preserve"> (CHSA) is pleased to announce the selection of seven states to develop and implement policy plans that will make them national leaders in dual enrollment policy, as part of the Next Phase of Dual Enrollment Policy Cohort. Minnesota, New Mexico, Ohio, Oregon, Tennessee, Virginia, and Washington will receive tailored technical assistance and funding to advance dual enrollment policies that maximize the benefits for students of being able to begin taking college courses in high school.</w:t>
      </w:r>
    </w:p>
    <w:p w14:paraId="35C72AB5" w14:textId="77777777" w:rsidR="00A5278B" w:rsidRPr="00A5278B" w:rsidRDefault="00A5278B" w:rsidP="00A3638B">
      <w:pPr>
        <w:spacing w:after="100" w:afterAutospacing="1" w:line="276" w:lineRule="auto"/>
        <w:rPr>
          <w:rFonts w:eastAsia="Calibri" w:cs="Times New Roman"/>
        </w:rPr>
      </w:pPr>
      <w:r w:rsidRPr="00A5278B">
        <w:rPr>
          <w:rFonts w:eastAsia="Calibri" w:cs="Times New Roman"/>
        </w:rPr>
        <w:t>This two-year project is made possible with support from the ECMC Foundation, Joyce Foundation, and Strada Education Foundation. The selected states will work alongside national experts from the College in High School Alliance to develop and implement action plans aimed at enhancing dual enrollment policies to ensure that more students have access to college courses while in high school.</w:t>
      </w:r>
    </w:p>
    <w:p w14:paraId="34BE41D0" w14:textId="77777777" w:rsidR="00A5278B" w:rsidRPr="00A5278B" w:rsidRDefault="00A5278B" w:rsidP="00A3638B">
      <w:pPr>
        <w:spacing w:after="100" w:afterAutospacing="1" w:line="276" w:lineRule="auto"/>
        <w:rPr>
          <w:rFonts w:eastAsia="Calibri" w:cs="Times New Roman"/>
        </w:rPr>
      </w:pPr>
      <w:r w:rsidRPr="00A5278B">
        <w:rPr>
          <w:rFonts w:eastAsia="Calibri" w:cs="Times New Roman"/>
        </w:rPr>
        <w:t xml:space="preserve">The </w:t>
      </w:r>
      <w:hyperlink r:id="rId24" w:history="1">
        <w:r w:rsidRPr="00A5278B">
          <w:rPr>
            <w:rFonts w:eastAsia="Calibri" w:cs="Times New Roman"/>
            <w:color w:val="0563C1"/>
            <w:u w:val="single"/>
          </w:rPr>
          <w:t>Next Phase of Dual Enrollment Policy</w:t>
        </w:r>
      </w:hyperlink>
      <w:r w:rsidRPr="00A5278B">
        <w:rPr>
          <w:rFonts w:eastAsia="Calibri" w:cs="Times New Roman"/>
        </w:rPr>
        <w:t xml:space="preserve"> aims to ensure that by 2030, all states will have eliminated participation and success gaps in dual enrollment for underrepresented students and will have developed sustainable systems to support students through their college in high school experiences.</w:t>
      </w:r>
    </w:p>
    <w:p w14:paraId="01EF9D29" w14:textId="77777777" w:rsidR="00A5278B" w:rsidRPr="00A5278B" w:rsidRDefault="00A5278B" w:rsidP="00A5278B">
      <w:pPr>
        <w:spacing w:after="100" w:afterAutospacing="1"/>
        <w:rPr>
          <w:rFonts w:eastAsia="Calibri" w:cs="Times New Roman"/>
        </w:rPr>
      </w:pPr>
      <w:r w:rsidRPr="00A5278B">
        <w:rPr>
          <w:rFonts w:eastAsia="Calibri" w:cs="Times New Roman"/>
        </w:rPr>
        <w:t xml:space="preserve">The press release can be found </w:t>
      </w:r>
      <w:hyperlink r:id="rId25" w:history="1">
        <w:r w:rsidRPr="00A5278B">
          <w:rPr>
            <w:rFonts w:eastAsia="Calibri" w:cs="Times New Roman"/>
            <w:color w:val="0563C1"/>
            <w:u w:val="single"/>
          </w:rPr>
          <w:t>here</w:t>
        </w:r>
      </w:hyperlink>
      <w:r w:rsidRPr="00A5278B">
        <w:rPr>
          <w:rFonts w:eastAsia="Calibri" w:cs="Times New Roman"/>
        </w:rPr>
        <w:t>. </w:t>
      </w:r>
    </w:p>
    <w:p w14:paraId="606CE424" w14:textId="77777777" w:rsidR="00A5278B" w:rsidRPr="00A5278B" w:rsidRDefault="00A5278B" w:rsidP="00A5278B">
      <w:pPr>
        <w:widowControl w:val="0"/>
        <w:tabs>
          <w:tab w:val="left" w:pos="0"/>
        </w:tabs>
        <w:suppressAutoHyphens/>
        <w:autoSpaceDE w:val="0"/>
        <w:autoSpaceDN w:val="0"/>
        <w:adjustRightInd w:val="0"/>
        <w:spacing w:after="180"/>
        <w:rPr>
          <w:rFonts w:eastAsia="Calibri" w:cs="Times New Roman"/>
        </w:rPr>
      </w:pPr>
      <w:r w:rsidRPr="00A5278B">
        <w:rPr>
          <w:rFonts w:ascii="Franklin Gothic Medium" w:eastAsia="Calibri" w:hAnsi="Franklin Gothic Medium" w:cs="Times New Roman"/>
          <w:bCs/>
          <w:iCs/>
          <w:color w:val="0071CE"/>
          <w:sz w:val="32"/>
          <w:szCs w:val="21"/>
        </w:rPr>
        <w:t>Running Start Virtual Series for CTC Running Start Staff</w:t>
      </w:r>
      <w:r w:rsidRPr="00A5278B">
        <w:rPr>
          <w:rFonts w:eastAsia="Calibri" w:cs="Times New Roman"/>
        </w:rPr>
        <w:tab/>
      </w:r>
    </w:p>
    <w:p w14:paraId="4C792667" w14:textId="16BD72E0" w:rsidR="00A5278B" w:rsidRPr="00A5278B" w:rsidRDefault="00A5278B" w:rsidP="00A5278B">
      <w:pPr>
        <w:widowControl w:val="0"/>
        <w:tabs>
          <w:tab w:val="left" w:pos="0"/>
        </w:tabs>
        <w:suppressAutoHyphens/>
        <w:autoSpaceDE w:val="0"/>
        <w:autoSpaceDN w:val="0"/>
        <w:adjustRightInd w:val="0"/>
        <w:spacing w:after="180"/>
        <w:rPr>
          <w:rFonts w:eastAsia="Calibri" w:cs="Times New Roman"/>
        </w:rPr>
      </w:pPr>
      <w:r w:rsidRPr="00A5278B">
        <w:rPr>
          <w:rFonts w:eastAsia="Calibri" w:cs="Times New Roman"/>
        </w:rPr>
        <w:t>Each session will include updates from SBCTC Dual Credit/OSPI and space for Running Start college staff to come together and connect. The presentation portion of each session is recorded and posted to the</w:t>
      </w:r>
      <w:hyperlink r:id="rId26" w:history="1">
        <w:r w:rsidRPr="00A5278B">
          <w:rPr>
            <w:rFonts w:eastAsia="Calibri" w:cs="Times New Roman"/>
            <w:color w:val="0563C1"/>
            <w:u w:val="single"/>
          </w:rPr>
          <w:t xml:space="preserve"> SBCTC Dual Credit YouTube</w:t>
        </w:r>
      </w:hyperlink>
      <w:r w:rsidRPr="00A5278B">
        <w:rPr>
          <w:rFonts w:eastAsia="Calibri" w:cs="Times New Roman"/>
        </w:rPr>
        <w:t xml:space="preserve"> playlist. </w:t>
      </w:r>
    </w:p>
    <w:p w14:paraId="5EC3086B" w14:textId="77777777" w:rsidR="00A5278B" w:rsidRPr="00A5278B" w:rsidRDefault="00A5278B" w:rsidP="00A5278B">
      <w:pPr>
        <w:widowControl w:val="0"/>
        <w:tabs>
          <w:tab w:val="left" w:pos="0"/>
        </w:tabs>
        <w:suppressAutoHyphens/>
        <w:autoSpaceDE w:val="0"/>
        <w:autoSpaceDN w:val="0"/>
        <w:adjustRightInd w:val="0"/>
        <w:spacing w:after="180"/>
        <w:rPr>
          <w:rFonts w:eastAsia="Calibri" w:cs="Times New Roman"/>
        </w:rPr>
      </w:pPr>
      <w:r w:rsidRPr="00A5278B">
        <w:rPr>
          <w:rFonts w:ascii="Franklin Gothic Medium" w:eastAsia="Calibri" w:hAnsi="Franklin Gothic Medium" w:cs="Times New Roman"/>
          <w:bCs/>
          <w:iCs/>
          <w:color w:val="0071CE"/>
          <w:sz w:val="32"/>
          <w:szCs w:val="21"/>
        </w:rPr>
        <w:t>2025 Schedule:</w:t>
      </w:r>
      <w:r w:rsidRPr="00A5278B">
        <w:rPr>
          <w:rFonts w:eastAsia="Calibri" w:cs="Times New Roman"/>
        </w:rPr>
        <w:tab/>
      </w:r>
    </w:p>
    <w:p w14:paraId="7B26EA40" w14:textId="77777777" w:rsidR="00A5278B" w:rsidRPr="00A5278B" w:rsidRDefault="00A5278B" w:rsidP="00A5278B">
      <w:pPr>
        <w:widowControl w:val="0"/>
        <w:tabs>
          <w:tab w:val="left" w:pos="0"/>
        </w:tabs>
        <w:suppressAutoHyphens/>
        <w:autoSpaceDE w:val="0"/>
        <w:autoSpaceDN w:val="0"/>
        <w:adjustRightInd w:val="0"/>
        <w:spacing w:after="180"/>
        <w:rPr>
          <w:rFonts w:eastAsia="Calibri" w:cs="Times New Roman"/>
        </w:rPr>
      </w:pPr>
      <w:r w:rsidRPr="00A5278B">
        <w:rPr>
          <w:rFonts w:eastAsia="Calibri" w:cs="Times New Roman"/>
        </w:rPr>
        <w:t>•February 19th 1-3pm</w:t>
      </w:r>
      <w:hyperlink r:id="rId27" w:history="1">
        <w:r w:rsidRPr="00A5278B">
          <w:rPr>
            <w:rFonts w:eastAsia="Calibri" w:cs="Times New Roman"/>
            <w:color w:val="0563C1"/>
            <w:u w:val="single"/>
          </w:rPr>
          <w:t xml:space="preserve"> https://us02web.zoom.us/j/84631186462</w:t>
        </w:r>
      </w:hyperlink>
      <w:r w:rsidRPr="00A5278B">
        <w:rPr>
          <w:rFonts w:eastAsia="Calibri" w:cs="Times New Roman"/>
          <w:u w:val="single"/>
        </w:rPr>
        <w:t xml:space="preserve"> </w:t>
      </w:r>
      <w:r w:rsidRPr="00A5278B">
        <w:rPr>
          <w:rFonts w:eastAsia="Calibri" w:cs="Times New Roman"/>
        </w:rPr>
        <w:t>- *Student Financials Focus</w:t>
      </w:r>
    </w:p>
    <w:p w14:paraId="1EF5A358" w14:textId="77777777" w:rsidR="00A5278B" w:rsidRPr="00A5278B" w:rsidRDefault="00A5278B" w:rsidP="00A5278B">
      <w:pPr>
        <w:widowControl w:val="0"/>
        <w:tabs>
          <w:tab w:val="left" w:pos="0"/>
        </w:tabs>
        <w:suppressAutoHyphens/>
        <w:autoSpaceDE w:val="0"/>
        <w:autoSpaceDN w:val="0"/>
        <w:adjustRightInd w:val="0"/>
        <w:spacing w:after="180"/>
        <w:rPr>
          <w:rFonts w:eastAsia="Calibri" w:cs="Times New Roman"/>
        </w:rPr>
      </w:pPr>
      <w:r w:rsidRPr="00A5278B">
        <w:rPr>
          <w:rFonts w:eastAsia="Calibri" w:cs="Times New Roman"/>
        </w:rPr>
        <w:t>•March 19th 1-3pm</w:t>
      </w:r>
      <w:hyperlink r:id="rId28" w:history="1">
        <w:r w:rsidRPr="00A5278B">
          <w:rPr>
            <w:rFonts w:eastAsia="Calibri" w:cs="Times New Roman"/>
            <w:color w:val="0563C1"/>
            <w:u w:val="single"/>
          </w:rPr>
          <w:t xml:space="preserve"> https://us02web.zoom.us/j/84324053028</w:t>
        </w:r>
      </w:hyperlink>
    </w:p>
    <w:p w14:paraId="508837D1" w14:textId="77777777" w:rsidR="00A5278B" w:rsidRPr="00A5278B" w:rsidRDefault="00A5278B" w:rsidP="00A5278B">
      <w:pPr>
        <w:widowControl w:val="0"/>
        <w:tabs>
          <w:tab w:val="left" w:pos="0"/>
        </w:tabs>
        <w:suppressAutoHyphens/>
        <w:autoSpaceDE w:val="0"/>
        <w:autoSpaceDN w:val="0"/>
        <w:adjustRightInd w:val="0"/>
        <w:spacing w:after="180"/>
        <w:rPr>
          <w:rFonts w:eastAsia="Calibri" w:cs="Times New Roman"/>
        </w:rPr>
      </w:pPr>
      <w:r w:rsidRPr="00A5278B">
        <w:rPr>
          <w:rFonts w:eastAsia="Calibri" w:cs="Times New Roman"/>
        </w:rPr>
        <w:t>•April 23rd 9-11am</w:t>
      </w:r>
      <w:hyperlink r:id="rId29" w:history="1">
        <w:r w:rsidRPr="00A5278B">
          <w:rPr>
            <w:rFonts w:eastAsia="Calibri" w:cs="Times New Roman"/>
            <w:color w:val="0563C1"/>
            <w:u w:val="single"/>
          </w:rPr>
          <w:t xml:space="preserve"> https://us02web.zoom.us/j/88981857767</w:t>
        </w:r>
      </w:hyperlink>
    </w:p>
    <w:p w14:paraId="14D22665" w14:textId="77777777" w:rsidR="00A5278B" w:rsidRPr="00A5278B" w:rsidRDefault="00A5278B" w:rsidP="00A5278B">
      <w:pPr>
        <w:widowControl w:val="0"/>
        <w:tabs>
          <w:tab w:val="left" w:pos="0"/>
        </w:tabs>
        <w:suppressAutoHyphens/>
        <w:autoSpaceDE w:val="0"/>
        <w:autoSpaceDN w:val="0"/>
        <w:adjustRightInd w:val="0"/>
        <w:spacing w:after="180"/>
        <w:rPr>
          <w:rFonts w:eastAsia="Calibri" w:cs="Times New Roman"/>
        </w:rPr>
      </w:pPr>
      <w:r w:rsidRPr="00A5278B">
        <w:rPr>
          <w:rFonts w:eastAsia="Calibri" w:cs="Times New Roman"/>
        </w:rPr>
        <w:t>•May 21st 9-11am</w:t>
      </w:r>
      <w:hyperlink r:id="rId30" w:history="1">
        <w:r w:rsidRPr="00A5278B">
          <w:rPr>
            <w:rFonts w:eastAsia="Calibri" w:cs="Times New Roman"/>
            <w:color w:val="0563C1"/>
            <w:u w:val="single"/>
          </w:rPr>
          <w:t xml:space="preserve"> https://us02web.zoom.us/j/85638541517</w:t>
        </w:r>
      </w:hyperlink>
    </w:p>
    <w:p w14:paraId="5D179F85" w14:textId="77777777" w:rsidR="00A5278B" w:rsidRPr="00A5278B" w:rsidRDefault="00A5278B" w:rsidP="00A5278B">
      <w:pPr>
        <w:widowControl w:val="0"/>
        <w:tabs>
          <w:tab w:val="left" w:pos="0"/>
        </w:tabs>
        <w:suppressAutoHyphens/>
        <w:autoSpaceDE w:val="0"/>
        <w:autoSpaceDN w:val="0"/>
        <w:adjustRightInd w:val="0"/>
        <w:spacing w:after="180"/>
        <w:rPr>
          <w:rFonts w:eastAsia="Calibri" w:cs="Times New Roman"/>
        </w:rPr>
      </w:pPr>
      <w:r w:rsidRPr="00A5278B">
        <w:rPr>
          <w:rFonts w:eastAsia="Calibri" w:cs="Times New Roman"/>
        </w:rPr>
        <w:t>•June 18th 9-11am</w:t>
      </w:r>
      <w:hyperlink r:id="rId31" w:history="1">
        <w:r w:rsidRPr="00A5278B">
          <w:rPr>
            <w:rFonts w:eastAsia="Calibri" w:cs="Times New Roman"/>
            <w:color w:val="0563C1"/>
            <w:u w:val="single"/>
          </w:rPr>
          <w:t xml:space="preserve"> https://us02web.zoom.us/j/89319519186</w:t>
        </w:r>
      </w:hyperlink>
    </w:p>
    <w:p w14:paraId="6E4F9F4F" w14:textId="77777777" w:rsidR="00A5278B" w:rsidRPr="00A5278B" w:rsidRDefault="00A5278B" w:rsidP="00A5278B">
      <w:pPr>
        <w:widowControl w:val="0"/>
        <w:tabs>
          <w:tab w:val="left" w:pos="0"/>
        </w:tabs>
        <w:suppressAutoHyphens/>
        <w:autoSpaceDE w:val="0"/>
        <w:autoSpaceDN w:val="0"/>
        <w:adjustRightInd w:val="0"/>
        <w:spacing w:after="180"/>
        <w:rPr>
          <w:rFonts w:eastAsia="Calibri" w:cs="Times New Roman"/>
        </w:rPr>
      </w:pPr>
      <w:r w:rsidRPr="00A5278B">
        <w:rPr>
          <w:rFonts w:ascii="Franklin Gothic Medium" w:eastAsia="Calibri" w:hAnsi="Franklin Gothic Medium" w:cs="Times New Roman"/>
          <w:bCs/>
          <w:iCs/>
          <w:color w:val="0071CE"/>
          <w:sz w:val="32"/>
          <w:szCs w:val="21"/>
        </w:rPr>
        <w:t>College in the High School Webinar Series for K-12 Partners</w:t>
      </w:r>
      <w:r w:rsidRPr="00A5278B">
        <w:rPr>
          <w:rFonts w:eastAsia="Calibri" w:cs="Times New Roman"/>
        </w:rPr>
        <w:tab/>
      </w:r>
    </w:p>
    <w:p w14:paraId="7F9F8C69" w14:textId="5A92F120" w:rsidR="00A5278B" w:rsidRPr="00A5278B" w:rsidRDefault="00A5278B" w:rsidP="00A3638B">
      <w:pPr>
        <w:widowControl w:val="0"/>
        <w:tabs>
          <w:tab w:val="left" w:pos="0"/>
        </w:tabs>
        <w:suppressAutoHyphens/>
        <w:autoSpaceDE w:val="0"/>
        <w:autoSpaceDN w:val="0"/>
        <w:adjustRightInd w:val="0"/>
        <w:spacing w:after="180" w:line="276" w:lineRule="auto"/>
        <w:rPr>
          <w:rFonts w:eastAsia="Calibri" w:cs="Times New Roman"/>
        </w:rPr>
      </w:pPr>
      <w:r w:rsidRPr="00A5278B">
        <w:rPr>
          <w:rFonts w:eastAsia="Calibri" w:cs="Times New Roman"/>
        </w:rPr>
        <w:t>The Council of Presidents and the Washington State Board for Community and Technical Colleges will be hosting several webinars for K-12 College in the High School Partners. The webinars are structured to be peer to peer CiHS program leads presenting and engaging with K-12 colleagues. The intent is to create a shared understanding of the CiHS program to both answer emerging questions and address any areas of misunderstanding.</w:t>
      </w:r>
    </w:p>
    <w:p w14:paraId="26DA9BF2" w14:textId="77777777" w:rsidR="00A5278B" w:rsidRPr="00A5278B" w:rsidRDefault="00A5278B" w:rsidP="00A5278B">
      <w:pPr>
        <w:widowControl w:val="0"/>
        <w:tabs>
          <w:tab w:val="left" w:pos="0"/>
        </w:tabs>
        <w:suppressAutoHyphens/>
        <w:autoSpaceDE w:val="0"/>
        <w:autoSpaceDN w:val="0"/>
        <w:adjustRightInd w:val="0"/>
        <w:spacing w:after="180"/>
        <w:rPr>
          <w:rFonts w:eastAsia="Calibri" w:cs="Times New Roman"/>
          <w:sz w:val="32"/>
          <w:szCs w:val="32"/>
        </w:rPr>
      </w:pPr>
      <w:r w:rsidRPr="00A5278B">
        <w:rPr>
          <w:rFonts w:ascii="Franklin Gothic Medium" w:eastAsia="Calibri" w:hAnsi="Franklin Gothic Medium" w:cs="Times New Roman"/>
          <w:bCs/>
          <w:iCs/>
          <w:color w:val="0071CE"/>
          <w:sz w:val="32"/>
          <w:szCs w:val="32"/>
        </w:rPr>
        <w:t>Save The Dates!</w:t>
      </w:r>
      <w:r w:rsidRPr="00A5278B">
        <w:rPr>
          <w:rFonts w:eastAsia="Calibri" w:cs="Times New Roman"/>
          <w:sz w:val="32"/>
          <w:szCs w:val="32"/>
        </w:rPr>
        <w:tab/>
      </w:r>
    </w:p>
    <w:p w14:paraId="2B9D59DF" w14:textId="77777777" w:rsidR="00A5278B" w:rsidRPr="00A5278B" w:rsidRDefault="00A5278B" w:rsidP="000A1CC3">
      <w:pPr>
        <w:numPr>
          <w:ilvl w:val="0"/>
          <w:numId w:val="25"/>
        </w:numPr>
        <w:spacing w:after="0" w:line="276" w:lineRule="auto"/>
        <w:textAlignment w:val="baseline"/>
        <w:rPr>
          <w:rFonts w:eastAsia="Times New Roman" w:cs="Times New Roman"/>
          <w:b/>
          <w:bCs/>
          <w:color w:val="000000"/>
        </w:rPr>
      </w:pPr>
      <w:r w:rsidRPr="00A5278B">
        <w:rPr>
          <w:rFonts w:eastAsia="Times New Roman" w:cs="Times New Roman"/>
          <w:b/>
          <w:bCs/>
          <w:color w:val="000000"/>
        </w:rPr>
        <w:t>February 26th 11-12:30 PM CiHS Webinar: CiHS Process 101 and Responsibilities</w:t>
      </w:r>
    </w:p>
    <w:p w14:paraId="4E8D9A60" w14:textId="77777777" w:rsidR="00A5278B" w:rsidRPr="00A5278B" w:rsidRDefault="00A5278B" w:rsidP="000A1CC3">
      <w:pPr>
        <w:spacing w:after="0" w:line="276" w:lineRule="auto"/>
        <w:ind w:left="720"/>
        <w:rPr>
          <w:rFonts w:eastAsia="Times New Roman" w:cs="Times New Roman"/>
        </w:rPr>
      </w:pPr>
      <w:hyperlink r:id="rId32" w:history="1">
        <w:r w:rsidRPr="00A5278B">
          <w:rPr>
            <w:rFonts w:eastAsia="Times New Roman" w:cs="Times New Roman"/>
            <w:b/>
            <w:bCs/>
            <w:color w:val="1155CC"/>
            <w:u w:val="single"/>
          </w:rPr>
          <w:t>February 26th Zoom Link</w:t>
        </w:r>
      </w:hyperlink>
    </w:p>
    <w:p w14:paraId="296830F7" w14:textId="77777777" w:rsidR="00A5278B" w:rsidRPr="00A5278B" w:rsidRDefault="00A5278B" w:rsidP="000A1CC3">
      <w:pPr>
        <w:spacing w:after="0" w:line="276" w:lineRule="auto"/>
        <w:ind w:left="720"/>
        <w:rPr>
          <w:rFonts w:eastAsia="Times New Roman" w:cs="Times New Roman"/>
        </w:rPr>
      </w:pPr>
      <w:r w:rsidRPr="00A5278B">
        <w:rPr>
          <w:rFonts w:eastAsia="Times New Roman" w:cs="Times New Roman"/>
          <w:color w:val="000000"/>
        </w:rPr>
        <w:t>Meeting ID: 818 8942 3985</w:t>
      </w:r>
    </w:p>
    <w:p w14:paraId="1D2B3046" w14:textId="77777777" w:rsidR="00A5278B" w:rsidRPr="00A5278B" w:rsidRDefault="00A5278B" w:rsidP="000A1CC3">
      <w:pPr>
        <w:spacing w:after="0" w:line="276" w:lineRule="auto"/>
        <w:ind w:left="720"/>
        <w:rPr>
          <w:rFonts w:eastAsia="Times New Roman" w:cs="Times New Roman"/>
        </w:rPr>
      </w:pPr>
      <w:r w:rsidRPr="00A5278B">
        <w:rPr>
          <w:rFonts w:eastAsia="Times New Roman" w:cs="Times New Roman"/>
          <w:color w:val="000000"/>
        </w:rPr>
        <w:t>Passcode: 785162</w:t>
      </w:r>
    </w:p>
    <w:p w14:paraId="1CE7BE48" w14:textId="77777777" w:rsidR="00A5278B" w:rsidRPr="00A5278B" w:rsidRDefault="00A5278B" w:rsidP="000A1CC3">
      <w:pPr>
        <w:numPr>
          <w:ilvl w:val="0"/>
          <w:numId w:val="26"/>
        </w:numPr>
        <w:spacing w:after="0" w:line="276" w:lineRule="auto"/>
        <w:textAlignment w:val="baseline"/>
        <w:rPr>
          <w:rFonts w:eastAsia="Times New Roman" w:cs="Times New Roman"/>
          <w:b/>
          <w:bCs/>
          <w:color w:val="000000"/>
        </w:rPr>
      </w:pPr>
      <w:r w:rsidRPr="00A5278B">
        <w:rPr>
          <w:rFonts w:eastAsia="Times New Roman" w:cs="Times New Roman"/>
          <w:b/>
          <w:bCs/>
          <w:color w:val="000000"/>
        </w:rPr>
        <w:t>April 30th 11-12:30 PM CiHS Webinar: Advising and Guidance</w:t>
      </w:r>
    </w:p>
    <w:p w14:paraId="017B8343" w14:textId="77777777" w:rsidR="00A5278B" w:rsidRPr="00A5278B" w:rsidRDefault="00A5278B" w:rsidP="000A1CC3">
      <w:pPr>
        <w:spacing w:after="0" w:line="276" w:lineRule="auto"/>
        <w:ind w:left="720"/>
        <w:rPr>
          <w:rFonts w:eastAsia="Times New Roman" w:cs="Times New Roman"/>
        </w:rPr>
      </w:pPr>
      <w:hyperlink r:id="rId33" w:history="1">
        <w:r w:rsidRPr="00A5278B">
          <w:rPr>
            <w:rFonts w:eastAsia="Times New Roman" w:cs="Times New Roman"/>
            <w:b/>
            <w:bCs/>
            <w:color w:val="1155CC"/>
            <w:u w:val="single"/>
          </w:rPr>
          <w:t>April 30th Zoom Link</w:t>
        </w:r>
      </w:hyperlink>
    </w:p>
    <w:p w14:paraId="7A67502B" w14:textId="77777777" w:rsidR="00A5278B" w:rsidRPr="00A5278B" w:rsidRDefault="00A5278B" w:rsidP="000A1CC3">
      <w:pPr>
        <w:spacing w:after="0" w:line="276" w:lineRule="auto"/>
        <w:ind w:left="720"/>
        <w:rPr>
          <w:rFonts w:eastAsia="Times New Roman" w:cs="Times New Roman"/>
        </w:rPr>
      </w:pPr>
      <w:r w:rsidRPr="00A5278B">
        <w:rPr>
          <w:rFonts w:eastAsia="Times New Roman" w:cs="Times New Roman"/>
          <w:color w:val="000000"/>
        </w:rPr>
        <w:t>Meeting ID: 864 5043 4594</w:t>
      </w:r>
    </w:p>
    <w:p w14:paraId="687B6F9D" w14:textId="77777777" w:rsidR="00A5278B" w:rsidRPr="00A5278B" w:rsidRDefault="00A5278B" w:rsidP="000A1CC3">
      <w:pPr>
        <w:spacing w:after="0" w:line="276" w:lineRule="auto"/>
        <w:ind w:left="720"/>
        <w:rPr>
          <w:rFonts w:eastAsia="Times New Roman" w:cs="Times New Roman"/>
        </w:rPr>
      </w:pPr>
      <w:r w:rsidRPr="00A5278B">
        <w:rPr>
          <w:rFonts w:eastAsia="Times New Roman" w:cs="Times New Roman"/>
          <w:color w:val="000000"/>
        </w:rPr>
        <w:t>Passcode: 357415</w:t>
      </w:r>
    </w:p>
    <w:p w14:paraId="6275D84A" w14:textId="77777777" w:rsidR="00A5278B" w:rsidRPr="00A5278B" w:rsidRDefault="00A5278B" w:rsidP="000A1CC3">
      <w:pPr>
        <w:numPr>
          <w:ilvl w:val="0"/>
          <w:numId w:val="27"/>
        </w:numPr>
        <w:spacing w:after="0" w:line="276" w:lineRule="auto"/>
        <w:textAlignment w:val="baseline"/>
        <w:rPr>
          <w:rFonts w:eastAsia="Times New Roman" w:cs="Times New Roman"/>
          <w:b/>
          <w:bCs/>
          <w:color w:val="000000"/>
        </w:rPr>
      </w:pPr>
      <w:r w:rsidRPr="00A5278B">
        <w:rPr>
          <w:rFonts w:eastAsia="Times New Roman" w:cs="Times New Roman"/>
          <w:b/>
          <w:bCs/>
          <w:color w:val="000000"/>
        </w:rPr>
        <w:t>June 4th 11-12:30 CiHS Webinar: Legislative and State Level Updates</w:t>
      </w:r>
    </w:p>
    <w:p w14:paraId="5DF76B31" w14:textId="77777777" w:rsidR="00A5278B" w:rsidRPr="00A5278B" w:rsidRDefault="00A5278B" w:rsidP="000A1CC3">
      <w:pPr>
        <w:spacing w:after="0" w:line="276" w:lineRule="auto"/>
        <w:ind w:left="720"/>
        <w:rPr>
          <w:rFonts w:eastAsia="Times New Roman" w:cs="Times New Roman"/>
        </w:rPr>
      </w:pPr>
      <w:hyperlink r:id="rId34" w:history="1">
        <w:r w:rsidRPr="00A5278B">
          <w:rPr>
            <w:rFonts w:eastAsia="Times New Roman" w:cs="Times New Roman"/>
            <w:b/>
            <w:bCs/>
            <w:color w:val="1155CC"/>
            <w:u w:val="single"/>
          </w:rPr>
          <w:t>June 4th Zoom Link</w:t>
        </w:r>
      </w:hyperlink>
    </w:p>
    <w:p w14:paraId="77D82E9C" w14:textId="77777777" w:rsidR="00A5278B" w:rsidRPr="00A5278B" w:rsidRDefault="00A5278B" w:rsidP="000A1CC3">
      <w:pPr>
        <w:spacing w:after="0" w:line="276" w:lineRule="auto"/>
        <w:ind w:left="720"/>
        <w:rPr>
          <w:rFonts w:eastAsia="Times New Roman" w:cs="Times New Roman"/>
        </w:rPr>
      </w:pPr>
      <w:r w:rsidRPr="00A5278B">
        <w:rPr>
          <w:rFonts w:eastAsia="Times New Roman" w:cs="Times New Roman"/>
          <w:color w:val="000000"/>
        </w:rPr>
        <w:t>Meeting ID: 835 4695 6261</w:t>
      </w:r>
    </w:p>
    <w:p w14:paraId="3B810185" w14:textId="77777777" w:rsidR="00A5278B" w:rsidRPr="00A5278B" w:rsidRDefault="00A5278B" w:rsidP="000A1CC3">
      <w:pPr>
        <w:spacing w:after="0" w:line="276" w:lineRule="auto"/>
        <w:ind w:left="720"/>
        <w:rPr>
          <w:rFonts w:eastAsia="Times New Roman" w:cs="Times New Roman"/>
        </w:rPr>
      </w:pPr>
      <w:r w:rsidRPr="00A5278B">
        <w:rPr>
          <w:rFonts w:eastAsia="Times New Roman" w:cs="Times New Roman"/>
          <w:color w:val="000000"/>
        </w:rPr>
        <w:t>Passcode: 220047</w:t>
      </w:r>
    </w:p>
    <w:p w14:paraId="5F24260E" w14:textId="77777777" w:rsidR="00A5278B" w:rsidRPr="00A5278B" w:rsidRDefault="00A5278B" w:rsidP="009B5A4A">
      <w:pPr>
        <w:spacing w:before="240" w:after="240" w:line="276" w:lineRule="auto"/>
        <w:rPr>
          <w:rFonts w:eastAsia="Times New Roman" w:cs="Times New Roman"/>
          <w:color w:val="000000"/>
        </w:rPr>
      </w:pPr>
      <w:r w:rsidRPr="00A5278B">
        <w:rPr>
          <w:rFonts w:eastAsia="Times New Roman" w:cs="Times New Roman"/>
          <w:color w:val="000000"/>
        </w:rPr>
        <w:t xml:space="preserve">For questions about this series or help troubleshooting technology issues, please contact Kristen Jaoui at </w:t>
      </w:r>
      <w:hyperlink r:id="rId35" w:history="1">
        <w:r w:rsidRPr="00A5278B">
          <w:rPr>
            <w:rFonts w:eastAsia="Times New Roman" w:cs="Times New Roman"/>
            <w:color w:val="1155CC"/>
            <w:u w:val="single"/>
          </w:rPr>
          <w:t>kjaoui@sbctc.edu</w:t>
        </w:r>
      </w:hyperlink>
      <w:r w:rsidRPr="00A5278B">
        <w:rPr>
          <w:rFonts w:eastAsia="Times New Roman" w:cs="Times New Roman"/>
          <w:color w:val="000000"/>
        </w:rPr>
        <w:t>.</w:t>
      </w:r>
    </w:p>
    <w:p w14:paraId="08D4BFA8" w14:textId="77777777" w:rsidR="00A5278B" w:rsidRPr="00A5278B" w:rsidRDefault="00A5278B" w:rsidP="00A5278B">
      <w:pPr>
        <w:keepNext/>
        <w:keepLines/>
        <w:widowControl w:val="0"/>
        <w:suppressAutoHyphens/>
        <w:autoSpaceDE w:val="0"/>
        <w:autoSpaceDN w:val="0"/>
        <w:adjustRightInd w:val="0"/>
        <w:spacing w:before="180" w:after="0" w:line="320" w:lineRule="atLeast"/>
        <w:textAlignment w:val="center"/>
        <w:outlineLvl w:val="3"/>
        <w:rPr>
          <w:rFonts w:ascii="Franklin Gothic Medium" w:eastAsia="Calibri" w:hAnsi="Franklin Gothic Medium" w:cs="SourceSansPro-Light"/>
          <w:bCs/>
          <w:color w:val="0071CE"/>
          <w:sz w:val="36"/>
          <w:szCs w:val="21"/>
        </w:rPr>
      </w:pPr>
      <w:r w:rsidRPr="00A5278B">
        <w:rPr>
          <w:rFonts w:ascii="Franklin Gothic Medium" w:eastAsia="Calibri" w:hAnsi="Franklin Gothic Medium" w:cs="SourceSansPro-Light"/>
          <w:bCs/>
          <w:color w:val="0071CE"/>
          <w:sz w:val="36"/>
          <w:szCs w:val="21"/>
        </w:rPr>
        <w:t>Math Placement Project Grant Updates</w:t>
      </w:r>
    </w:p>
    <w:p w14:paraId="64C937F7" w14:textId="77777777" w:rsidR="00A5278B" w:rsidRPr="00A5278B" w:rsidRDefault="00A5278B" w:rsidP="00A5278B">
      <w:pPr>
        <w:widowControl w:val="0"/>
        <w:tabs>
          <w:tab w:val="left" w:pos="0"/>
        </w:tabs>
        <w:suppressAutoHyphens/>
        <w:autoSpaceDE w:val="0"/>
        <w:autoSpaceDN w:val="0"/>
        <w:adjustRightInd w:val="0"/>
        <w:spacing w:after="180"/>
        <w:rPr>
          <w:rFonts w:eastAsia="Calibri" w:cs="Times New Roman"/>
        </w:rPr>
      </w:pPr>
      <w:r w:rsidRPr="00A5278B">
        <w:rPr>
          <w:rFonts w:ascii="Franklin Gothic Medium" w:eastAsia="Calibri" w:hAnsi="Franklin Gothic Medium" w:cs="Times New Roman"/>
          <w:bCs/>
          <w:iCs/>
          <w:color w:val="0071CE"/>
          <w:sz w:val="32"/>
          <w:szCs w:val="21"/>
        </w:rPr>
        <w:t>Math Placement Summit, November 7-8th at Everett Community College</w:t>
      </w:r>
    </w:p>
    <w:p w14:paraId="1674F7D1" w14:textId="77777777" w:rsidR="00A5278B" w:rsidRPr="00A5278B" w:rsidRDefault="00A5278B" w:rsidP="00A3638B">
      <w:pPr>
        <w:widowControl w:val="0"/>
        <w:tabs>
          <w:tab w:val="left" w:pos="0"/>
        </w:tabs>
        <w:suppressAutoHyphens/>
        <w:autoSpaceDE w:val="0"/>
        <w:autoSpaceDN w:val="0"/>
        <w:adjustRightInd w:val="0"/>
        <w:spacing w:after="180" w:line="276" w:lineRule="auto"/>
        <w:rPr>
          <w:rFonts w:eastAsia="Calibri" w:cs="Times New Roman"/>
        </w:rPr>
      </w:pPr>
      <w:r w:rsidRPr="00A5278B">
        <w:rPr>
          <w:rFonts w:eastAsia="Calibri" w:cs="Times New Roman"/>
        </w:rPr>
        <w:t>63 people from 23 colleges, SBCTC, and OSPI attended the math placement summit in Everett last November. Attendees learned about current research out of California regarding math placement via high school transcripts, directed (or guided) self-placement models used in local Washington CTCs, and more. Presenter slides are hyperlinked in the</w:t>
      </w:r>
      <w:hyperlink r:id="rId36" w:history="1">
        <w:r w:rsidRPr="00A5278B">
          <w:rPr>
            <w:rFonts w:eastAsia="Calibri" w:cs="Times New Roman"/>
            <w:color w:val="0563C1"/>
            <w:u w:val="single"/>
          </w:rPr>
          <w:t xml:space="preserve"> summit agenda</w:t>
        </w:r>
      </w:hyperlink>
      <w:r w:rsidRPr="00A5278B">
        <w:rPr>
          <w:rFonts w:eastAsia="Calibri" w:cs="Times New Roman"/>
        </w:rPr>
        <w:t>.</w:t>
      </w:r>
    </w:p>
    <w:p w14:paraId="2053D4C9" w14:textId="77777777" w:rsidR="00A5278B" w:rsidRPr="00A5278B" w:rsidRDefault="00A5278B" w:rsidP="00A5278B">
      <w:pPr>
        <w:widowControl w:val="0"/>
        <w:tabs>
          <w:tab w:val="left" w:pos="0"/>
        </w:tabs>
        <w:suppressAutoHyphens/>
        <w:autoSpaceDE w:val="0"/>
        <w:autoSpaceDN w:val="0"/>
        <w:adjustRightInd w:val="0"/>
        <w:spacing w:after="180"/>
        <w:rPr>
          <w:rFonts w:eastAsia="Calibri" w:cs="Times New Roman"/>
        </w:rPr>
      </w:pPr>
      <w:r w:rsidRPr="00A5278B">
        <w:rPr>
          <w:rFonts w:eastAsia="Calibri" w:cs="Times New Roman"/>
        </w:rPr>
        <w:t>What's Next?</w:t>
      </w:r>
    </w:p>
    <w:p w14:paraId="4B16DDEA" w14:textId="77777777" w:rsidR="00A5278B" w:rsidRPr="00A5278B" w:rsidRDefault="00A5278B" w:rsidP="00A5278B">
      <w:pPr>
        <w:widowControl w:val="0"/>
        <w:tabs>
          <w:tab w:val="left" w:pos="0"/>
        </w:tabs>
        <w:suppressAutoHyphens/>
        <w:autoSpaceDE w:val="0"/>
        <w:autoSpaceDN w:val="0"/>
        <w:adjustRightInd w:val="0"/>
        <w:spacing w:after="180"/>
        <w:rPr>
          <w:rFonts w:eastAsia="Calibri" w:cs="Times New Roman"/>
        </w:rPr>
      </w:pPr>
      <w:r w:rsidRPr="00A5278B">
        <w:rPr>
          <w:rFonts w:eastAsia="Calibri" w:cs="Times New Roman"/>
        </w:rPr>
        <w:t>Pilot colleges are currently considering two changes to SBCTC’s High School Transcript GRID:</w:t>
      </w:r>
    </w:p>
    <w:p w14:paraId="474C2B01" w14:textId="77777777" w:rsidR="00A5278B" w:rsidRPr="00A5278B" w:rsidRDefault="00A5278B" w:rsidP="00A5278B">
      <w:pPr>
        <w:widowControl w:val="0"/>
        <w:numPr>
          <w:ilvl w:val="0"/>
          <w:numId w:val="28"/>
        </w:numPr>
        <w:tabs>
          <w:tab w:val="left" w:pos="0"/>
        </w:tabs>
        <w:suppressAutoHyphens/>
        <w:autoSpaceDE w:val="0"/>
        <w:autoSpaceDN w:val="0"/>
        <w:adjustRightInd w:val="0"/>
        <w:spacing w:after="180"/>
        <w:rPr>
          <w:rFonts w:eastAsia="Calibri" w:cs="Times New Roman"/>
        </w:rPr>
      </w:pPr>
      <w:r w:rsidRPr="00A5278B">
        <w:rPr>
          <w:rFonts w:eastAsia="Calibri" w:cs="Times New Roman"/>
        </w:rPr>
        <w:t>Add GED scores in order to provide placement options for returning adults and students previously incarcerated.</w:t>
      </w:r>
    </w:p>
    <w:p w14:paraId="501AACC3" w14:textId="1006260A" w:rsidR="00A5278B" w:rsidRPr="00A5278B" w:rsidRDefault="00A5278B" w:rsidP="00A5278B">
      <w:pPr>
        <w:widowControl w:val="0"/>
        <w:numPr>
          <w:ilvl w:val="0"/>
          <w:numId w:val="28"/>
        </w:numPr>
        <w:tabs>
          <w:tab w:val="left" w:pos="0"/>
        </w:tabs>
        <w:suppressAutoHyphens/>
        <w:autoSpaceDE w:val="0"/>
        <w:autoSpaceDN w:val="0"/>
        <w:adjustRightInd w:val="0"/>
        <w:spacing w:after="180"/>
        <w:rPr>
          <w:rFonts w:eastAsia="Calibri" w:cs="Times New Roman"/>
        </w:rPr>
      </w:pPr>
      <w:r w:rsidRPr="00A5278B">
        <w:rPr>
          <w:rFonts w:eastAsia="Calibri" w:cs="Times New Roman"/>
        </w:rPr>
        <w:t>Expand the timeline for high school transcripts beyond the current two-</w:t>
      </w:r>
      <w:r w:rsidR="00A00C55" w:rsidRPr="00A5278B">
        <w:rPr>
          <w:rFonts w:eastAsia="Calibri" w:cs="Times New Roman"/>
        </w:rPr>
        <w:t>year period</w:t>
      </w:r>
      <w:r w:rsidRPr="00A5278B">
        <w:rPr>
          <w:rFonts w:eastAsia="Calibri" w:cs="Times New Roman"/>
        </w:rPr>
        <w:t xml:space="preserve"> as suggested by Dr. Hetts’ presentation at the math placement summit.</w:t>
      </w:r>
    </w:p>
    <w:p w14:paraId="2A62A828" w14:textId="77777777" w:rsidR="00A5278B" w:rsidRPr="00A5278B" w:rsidRDefault="00A5278B" w:rsidP="00A5278B">
      <w:pPr>
        <w:widowControl w:val="0"/>
        <w:tabs>
          <w:tab w:val="left" w:pos="0"/>
        </w:tabs>
        <w:suppressAutoHyphens/>
        <w:autoSpaceDE w:val="0"/>
        <w:autoSpaceDN w:val="0"/>
        <w:adjustRightInd w:val="0"/>
        <w:spacing w:after="180"/>
        <w:rPr>
          <w:rFonts w:eastAsia="Calibri" w:cs="Times New Roman"/>
        </w:rPr>
      </w:pPr>
      <w:r w:rsidRPr="00A5278B">
        <w:rPr>
          <w:rFonts w:eastAsia="Calibri" w:cs="Times New Roman"/>
        </w:rPr>
        <w:t>*An additional update, we welcomed Columbia Basin College and Peninsula College to our pilot college group!</w:t>
      </w:r>
    </w:p>
    <w:p w14:paraId="25D9CEEA" w14:textId="77777777" w:rsidR="00A5278B" w:rsidRPr="00A5278B" w:rsidRDefault="00A5278B" w:rsidP="00A5278B">
      <w:pPr>
        <w:widowControl w:val="0"/>
        <w:tabs>
          <w:tab w:val="left" w:pos="0"/>
        </w:tabs>
        <w:suppressAutoHyphens/>
        <w:autoSpaceDE w:val="0"/>
        <w:autoSpaceDN w:val="0"/>
        <w:adjustRightInd w:val="0"/>
        <w:spacing w:after="180"/>
        <w:rPr>
          <w:rFonts w:ascii="Franklin Gothic Medium" w:eastAsia="Calibri" w:hAnsi="Franklin Gothic Medium" w:cs="Times New Roman"/>
          <w:bCs/>
          <w:iCs/>
          <w:color w:val="0071CE"/>
          <w:sz w:val="32"/>
          <w:szCs w:val="21"/>
        </w:rPr>
      </w:pPr>
      <w:r w:rsidRPr="00A5278B">
        <w:rPr>
          <w:rFonts w:ascii="Franklin Gothic Medium" w:eastAsia="Calibri" w:hAnsi="Franklin Gothic Medium" w:cs="Times New Roman"/>
          <w:bCs/>
          <w:iCs/>
          <w:color w:val="0071CE"/>
          <w:sz w:val="32"/>
          <w:szCs w:val="21"/>
        </w:rPr>
        <w:t>Pilot Colleges:</w:t>
      </w:r>
    </w:p>
    <w:p w14:paraId="2FE3AC51" w14:textId="77777777" w:rsidR="00A5278B" w:rsidRPr="00A5278B" w:rsidRDefault="00A5278B" w:rsidP="009B5A4A">
      <w:pPr>
        <w:widowControl w:val="0"/>
        <w:numPr>
          <w:ilvl w:val="0"/>
          <w:numId w:val="29"/>
        </w:numPr>
        <w:tabs>
          <w:tab w:val="left" w:pos="0"/>
        </w:tabs>
        <w:suppressAutoHyphens/>
        <w:autoSpaceDE w:val="0"/>
        <w:autoSpaceDN w:val="0"/>
        <w:adjustRightInd w:val="0"/>
        <w:spacing w:after="180" w:line="276" w:lineRule="auto"/>
        <w:rPr>
          <w:rFonts w:eastAsia="Calibri" w:cs="Times New Roman"/>
        </w:rPr>
      </w:pPr>
      <w:r w:rsidRPr="00A5278B">
        <w:rPr>
          <w:rFonts w:eastAsia="Calibri" w:cs="Times New Roman"/>
        </w:rPr>
        <w:t>Cascadia College</w:t>
      </w:r>
    </w:p>
    <w:p w14:paraId="4C5679F0" w14:textId="77777777" w:rsidR="00A5278B" w:rsidRPr="00A5278B" w:rsidRDefault="00A5278B" w:rsidP="009B5A4A">
      <w:pPr>
        <w:widowControl w:val="0"/>
        <w:numPr>
          <w:ilvl w:val="0"/>
          <w:numId w:val="29"/>
        </w:numPr>
        <w:tabs>
          <w:tab w:val="left" w:pos="0"/>
        </w:tabs>
        <w:suppressAutoHyphens/>
        <w:autoSpaceDE w:val="0"/>
        <w:autoSpaceDN w:val="0"/>
        <w:adjustRightInd w:val="0"/>
        <w:spacing w:after="180" w:line="276" w:lineRule="auto"/>
        <w:rPr>
          <w:rFonts w:eastAsia="Calibri" w:cs="Times New Roman"/>
        </w:rPr>
      </w:pPr>
      <w:r w:rsidRPr="00A5278B">
        <w:rPr>
          <w:rFonts w:eastAsia="Calibri" w:cs="Times New Roman"/>
        </w:rPr>
        <w:t>Columbia Basin College - new pilot college! </w:t>
      </w:r>
    </w:p>
    <w:p w14:paraId="2C90D636" w14:textId="77777777" w:rsidR="00A5278B" w:rsidRPr="00A5278B" w:rsidRDefault="00A5278B" w:rsidP="009B5A4A">
      <w:pPr>
        <w:widowControl w:val="0"/>
        <w:numPr>
          <w:ilvl w:val="0"/>
          <w:numId w:val="29"/>
        </w:numPr>
        <w:tabs>
          <w:tab w:val="left" w:pos="0"/>
        </w:tabs>
        <w:suppressAutoHyphens/>
        <w:autoSpaceDE w:val="0"/>
        <w:autoSpaceDN w:val="0"/>
        <w:adjustRightInd w:val="0"/>
        <w:spacing w:after="180" w:line="276" w:lineRule="auto"/>
        <w:rPr>
          <w:rFonts w:eastAsia="Calibri" w:cs="Times New Roman"/>
        </w:rPr>
      </w:pPr>
      <w:r w:rsidRPr="00A5278B">
        <w:rPr>
          <w:rFonts w:eastAsia="Calibri" w:cs="Times New Roman"/>
        </w:rPr>
        <w:t>Everett Community College</w:t>
      </w:r>
    </w:p>
    <w:p w14:paraId="4B76B048" w14:textId="77777777" w:rsidR="00A5278B" w:rsidRPr="00A5278B" w:rsidRDefault="00A5278B" w:rsidP="009B5A4A">
      <w:pPr>
        <w:widowControl w:val="0"/>
        <w:numPr>
          <w:ilvl w:val="0"/>
          <w:numId w:val="29"/>
        </w:numPr>
        <w:tabs>
          <w:tab w:val="left" w:pos="0"/>
        </w:tabs>
        <w:suppressAutoHyphens/>
        <w:autoSpaceDE w:val="0"/>
        <w:autoSpaceDN w:val="0"/>
        <w:adjustRightInd w:val="0"/>
        <w:spacing w:after="180" w:line="276" w:lineRule="auto"/>
        <w:rPr>
          <w:rFonts w:eastAsia="Calibri" w:cs="Times New Roman"/>
        </w:rPr>
      </w:pPr>
      <w:r w:rsidRPr="00A5278B">
        <w:rPr>
          <w:rFonts w:eastAsia="Calibri" w:cs="Times New Roman"/>
        </w:rPr>
        <w:t>Lower Columbia College </w:t>
      </w:r>
    </w:p>
    <w:p w14:paraId="23558BC1" w14:textId="77777777" w:rsidR="00A5278B" w:rsidRPr="00A5278B" w:rsidRDefault="00A5278B" w:rsidP="009B5A4A">
      <w:pPr>
        <w:widowControl w:val="0"/>
        <w:numPr>
          <w:ilvl w:val="0"/>
          <w:numId w:val="29"/>
        </w:numPr>
        <w:tabs>
          <w:tab w:val="left" w:pos="0"/>
        </w:tabs>
        <w:suppressAutoHyphens/>
        <w:autoSpaceDE w:val="0"/>
        <w:autoSpaceDN w:val="0"/>
        <w:adjustRightInd w:val="0"/>
        <w:spacing w:after="180" w:line="276" w:lineRule="auto"/>
        <w:rPr>
          <w:rFonts w:eastAsia="Calibri" w:cs="Times New Roman"/>
        </w:rPr>
      </w:pPr>
      <w:r w:rsidRPr="00A5278B">
        <w:rPr>
          <w:rFonts w:eastAsia="Calibri" w:cs="Times New Roman"/>
        </w:rPr>
        <w:t>Peninsula College - new pilot college! </w:t>
      </w:r>
    </w:p>
    <w:p w14:paraId="23DF3D89" w14:textId="77777777" w:rsidR="00A5278B" w:rsidRPr="00A5278B" w:rsidRDefault="00A5278B" w:rsidP="009B5A4A">
      <w:pPr>
        <w:widowControl w:val="0"/>
        <w:numPr>
          <w:ilvl w:val="0"/>
          <w:numId w:val="29"/>
        </w:numPr>
        <w:tabs>
          <w:tab w:val="left" w:pos="0"/>
        </w:tabs>
        <w:suppressAutoHyphens/>
        <w:autoSpaceDE w:val="0"/>
        <w:autoSpaceDN w:val="0"/>
        <w:adjustRightInd w:val="0"/>
        <w:spacing w:after="180" w:line="276" w:lineRule="auto"/>
        <w:rPr>
          <w:rFonts w:eastAsia="Calibri" w:cs="Times New Roman"/>
        </w:rPr>
      </w:pPr>
      <w:r w:rsidRPr="00A5278B">
        <w:rPr>
          <w:rFonts w:eastAsia="Calibri" w:cs="Times New Roman"/>
        </w:rPr>
        <w:t>Renton Technical College</w:t>
      </w:r>
    </w:p>
    <w:p w14:paraId="4648831E" w14:textId="77777777" w:rsidR="00A5278B" w:rsidRPr="00A5278B" w:rsidRDefault="00A5278B" w:rsidP="009B5A4A">
      <w:pPr>
        <w:widowControl w:val="0"/>
        <w:numPr>
          <w:ilvl w:val="0"/>
          <w:numId w:val="29"/>
        </w:numPr>
        <w:tabs>
          <w:tab w:val="left" w:pos="0"/>
        </w:tabs>
        <w:suppressAutoHyphens/>
        <w:autoSpaceDE w:val="0"/>
        <w:autoSpaceDN w:val="0"/>
        <w:adjustRightInd w:val="0"/>
        <w:spacing w:after="180" w:line="276" w:lineRule="auto"/>
        <w:rPr>
          <w:rFonts w:eastAsia="Calibri" w:cs="Times New Roman"/>
        </w:rPr>
      </w:pPr>
      <w:r w:rsidRPr="00A5278B">
        <w:rPr>
          <w:rFonts w:eastAsia="Calibri" w:cs="Times New Roman"/>
        </w:rPr>
        <w:t>Shoreline Community College</w:t>
      </w:r>
    </w:p>
    <w:p w14:paraId="66DAE146" w14:textId="77777777" w:rsidR="00A5278B" w:rsidRPr="00A5278B" w:rsidRDefault="00A5278B" w:rsidP="009B5A4A">
      <w:pPr>
        <w:widowControl w:val="0"/>
        <w:numPr>
          <w:ilvl w:val="0"/>
          <w:numId w:val="29"/>
        </w:numPr>
        <w:tabs>
          <w:tab w:val="left" w:pos="0"/>
        </w:tabs>
        <w:suppressAutoHyphens/>
        <w:autoSpaceDE w:val="0"/>
        <w:autoSpaceDN w:val="0"/>
        <w:adjustRightInd w:val="0"/>
        <w:spacing w:after="180" w:line="276" w:lineRule="auto"/>
        <w:rPr>
          <w:rFonts w:eastAsia="Calibri" w:cs="Times New Roman"/>
        </w:rPr>
      </w:pPr>
      <w:r w:rsidRPr="00A5278B">
        <w:rPr>
          <w:rFonts w:eastAsia="Calibri" w:cs="Times New Roman"/>
        </w:rPr>
        <w:t>Tacoma Community College</w:t>
      </w:r>
    </w:p>
    <w:p w14:paraId="7601304A" w14:textId="77777777" w:rsidR="00A5278B" w:rsidRPr="00A5278B" w:rsidRDefault="00A5278B" w:rsidP="00A5278B">
      <w:pPr>
        <w:widowControl w:val="0"/>
        <w:tabs>
          <w:tab w:val="left" w:pos="0"/>
        </w:tabs>
        <w:suppressAutoHyphens/>
        <w:autoSpaceDE w:val="0"/>
        <w:autoSpaceDN w:val="0"/>
        <w:adjustRightInd w:val="0"/>
        <w:spacing w:after="180"/>
        <w:rPr>
          <w:rFonts w:eastAsia="Calibri" w:cs="Times New Roman"/>
        </w:rPr>
      </w:pPr>
      <w:r w:rsidRPr="00A5278B">
        <w:rPr>
          <w:rFonts w:eastAsia="Calibri" w:cs="Times New Roman"/>
        </w:rPr>
        <w:t xml:space="preserve">If you are interested in joining us as a pilot college in year-two, contact Stephanie Rock at </w:t>
      </w:r>
      <w:hyperlink r:id="rId37" w:history="1">
        <w:r w:rsidRPr="00A5278B">
          <w:rPr>
            <w:rFonts w:eastAsia="Calibri" w:cs="Times New Roman"/>
            <w:color w:val="0563C1"/>
            <w:u w:val="single"/>
          </w:rPr>
          <w:t>srock@sbctc.edu</w:t>
        </w:r>
      </w:hyperlink>
      <w:r w:rsidRPr="00A5278B">
        <w:rPr>
          <w:rFonts w:eastAsia="Calibri" w:cs="Times New Roman"/>
        </w:rPr>
        <w:t>. Learn more at</w:t>
      </w:r>
      <w:hyperlink r:id="rId38" w:history="1">
        <w:r w:rsidRPr="00A5278B">
          <w:rPr>
            <w:rFonts w:eastAsia="Calibri" w:cs="Times New Roman"/>
            <w:color w:val="0563C1"/>
            <w:u w:val="single"/>
          </w:rPr>
          <w:t xml:space="preserve"> https://www.sbctc.edu/colleges-staff/grants/math-placement</w:t>
        </w:r>
      </w:hyperlink>
    </w:p>
    <w:p w14:paraId="26A67C5F" w14:textId="77777777" w:rsidR="00A5278B" w:rsidRPr="00A5278B" w:rsidRDefault="00A5278B" w:rsidP="00A5278B">
      <w:pPr>
        <w:widowControl w:val="0"/>
        <w:tabs>
          <w:tab w:val="left" w:pos="0"/>
        </w:tabs>
        <w:suppressAutoHyphens/>
        <w:autoSpaceDE w:val="0"/>
        <w:autoSpaceDN w:val="0"/>
        <w:adjustRightInd w:val="0"/>
        <w:spacing w:after="180"/>
        <w:rPr>
          <w:rFonts w:ascii="Franklin Gothic Medium" w:eastAsia="Calibri" w:hAnsi="Franklin Gothic Medium" w:cs="Times New Roman"/>
          <w:bCs/>
          <w:iCs/>
          <w:color w:val="0071CE"/>
          <w:sz w:val="32"/>
          <w:szCs w:val="21"/>
        </w:rPr>
      </w:pPr>
      <w:bookmarkStart w:id="5" w:name="_Hlk190162055"/>
      <w:r w:rsidRPr="00A5278B">
        <w:rPr>
          <w:rFonts w:ascii="Franklin Gothic Medium" w:eastAsia="Calibri" w:hAnsi="Franklin Gothic Medium" w:cs="Times New Roman"/>
          <w:bCs/>
          <w:iCs/>
          <w:color w:val="0071CE"/>
          <w:sz w:val="32"/>
          <w:szCs w:val="21"/>
        </w:rPr>
        <w:t xml:space="preserve">Bridge to College Update </w:t>
      </w:r>
    </w:p>
    <w:p w14:paraId="5BFE1B28" w14:textId="77777777" w:rsidR="00A5278B" w:rsidRPr="00A5278B" w:rsidRDefault="00A5278B" w:rsidP="00A3638B">
      <w:pPr>
        <w:widowControl w:val="0"/>
        <w:tabs>
          <w:tab w:val="left" w:pos="0"/>
        </w:tabs>
        <w:suppressAutoHyphens/>
        <w:autoSpaceDE w:val="0"/>
        <w:autoSpaceDN w:val="0"/>
        <w:adjustRightInd w:val="0"/>
        <w:spacing w:after="180" w:line="276" w:lineRule="auto"/>
        <w:rPr>
          <w:rFonts w:eastAsia="Calibri" w:cs="Times New Roman"/>
        </w:rPr>
      </w:pPr>
      <w:r w:rsidRPr="00A5278B">
        <w:rPr>
          <w:rFonts w:eastAsia="Calibri" w:cs="Times New Roman"/>
        </w:rPr>
        <w:t>In November 2024, Bridge to College brought together K-12 teachers and higher education professionals at Tacoma Community College for a one-day workshop. The event focused on instructional strategies, assessment, college readiness, and the evolving post-COVID-19 landscape—exploring how these factors should shape the Bridge to College curriculum. The team plans to host a similar event on the eastside at Spokane Community College in early May.</w:t>
      </w:r>
    </w:p>
    <w:p w14:paraId="3E64B4C8" w14:textId="77777777" w:rsidR="00A5278B" w:rsidRPr="00A5278B" w:rsidRDefault="00A5278B" w:rsidP="00A3638B">
      <w:pPr>
        <w:widowControl w:val="0"/>
        <w:tabs>
          <w:tab w:val="left" w:pos="0"/>
        </w:tabs>
        <w:suppressAutoHyphens/>
        <w:autoSpaceDE w:val="0"/>
        <w:autoSpaceDN w:val="0"/>
        <w:adjustRightInd w:val="0"/>
        <w:spacing w:after="180" w:line="276" w:lineRule="auto"/>
        <w:rPr>
          <w:rFonts w:eastAsia="Calibri" w:cs="Times New Roman"/>
        </w:rPr>
      </w:pPr>
      <w:r w:rsidRPr="00A5278B">
        <w:rPr>
          <w:rFonts w:eastAsia="Calibri" w:cs="Times New Roman"/>
        </w:rPr>
        <w:t>Meanwhile, the Bridge to College team opened registration in early February for the 2025-26 school year. Districts can register through June 2, 2025. While registration is underway, the team is also actively preparing for the June Leadership Planning Retreat and the August Teacher Institute.</w:t>
      </w:r>
    </w:p>
    <w:bookmarkEnd w:id="5"/>
    <w:p w14:paraId="38784209" w14:textId="77777777" w:rsidR="00A5278B" w:rsidRPr="00A5278B" w:rsidRDefault="00A5278B" w:rsidP="00A5278B">
      <w:pPr>
        <w:widowControl w:val="0"/>
        <w:tabs>
          <w:tab w:val="left" w:pos="0"/>
        </w:tabs>
        <w:suppressAutoHyphens/>
        <w:autoSpaceDE w:val="0"/>
        <w:autoSpaceDN w:val="0"/>
        <w:adjustRightInd w:val="0"/>
        <w:spacing w:after="180"/>
        <w:rPr>
          <w:rFonts w:ascii="Franklin Gothic Medium" w:eastAsia="Calibri" w:hAnsi="Franklin Gothic Medium" w:cs="Times New Roman"/>
          <w:bCs/>
          <w:iCs/>
          <w:color w:val="0071CE"/>
          <w:sz w:val="32"/>
          <w:szCs w:val="21"/>
        </w:rPr>
      </w:pPr>
      <w:r w:rsidRPr="00A5278B">
        <w:rPr>
          <w:rFonts w:ascii="Franklin Gothic Medium" w:eastAsia="Calibri" w:hAnsi="Franklin Gothic Medium" w:cs="Times New Roman"/>
          <w:bCs/>
          <w:iCs/>
          <w:color w:val="0071CE"/>
          <w:sz w:val="32"/>
          <w:szCs w:val="21"/>
        </w:rPr>
        <w:t>The WA Student Experience Survey</w:t>
      </w:r>
    </w:p>
    <w:p w14:paraId="788A23E4" w14:textId="77777777" w:rsidR="00A5278B" w:rsidRPr="00A5278B" w:rsidRDefault="00A5278B" w:rsidP="00A3638B">
      <w:pPr>
        <w:widowControl w:val="0"/>
        <w:tabs>
          <w:tab w:val="left" w:pos="0"/>
        </w:tabs>
        <w:suppressAutoHyphens/>
        <w:autoSpaceDE w:val="0"/>
        <w:autoSpaceDN w:val="0"/>
        <w:adjustRightInd w:val="0"/>
        <w:spacing w:after="180" w:line="276" w:lineRule="auto"/>
        <w:rPr>
          <w:rFonts w:eastAsia="Calibri" w:cs="Times New Roman"/>
        </w:rPr>
      </w:pPr>
      <w:r w:rsidRPr="00A5278B">
        <w:rPr>
          <w:rFonts w:eastAsia="Calibri" w:cs="Times New Roman"/>
        </w:rPr>
        <w:t xml:space="preserve">The </w:t>
      </w:r>
      <w:hyperlink r:id="rId39" w:history="1">
        <w:r w:rsidRPr="00A5278B">
          <w:rPr>
            <w:rFonts w:eastAsia="Calibri" w:cs="Times New Roman"/>
            <w:color w:val="0563C1"/>
            <w:u w:val="single"/>
          </w:rPr>
          <w:t>2025 Report on the Washington Student Experience Survey</w:t>
        </w:r>
      </w:hyperlink>
      <w:r w:rsidRPr="00A5278B">
        <w:rPr>
          <w:rFonts w:eastAsia="Calibri" w:cs="Times New Roman"/>
        </w:rPr>
        <w:t xml:space="preserve"> was recently made available by the Washington Student Achievement Council. The report focuses on data collected statewide from college students this past fall. </w:t>
      </w:r>
    </w:p>
    <w:p w14:paraId="668FCCC0" w14:textId="77777777" w:rsidR="00A5278B" w:rsidRPr="00A5278B" w:rsidRDefault="00A5278B" w:rsidP="00A5278B">
      <w:pPr>
        <w:widowControl w:val="0"/>
        <w:tabs>
          <w:tab w:val="left" w:pos="0"/>
        </w:tabs>
        <w:suppressAutoHyphens/>
        <w:autoSpaceDE w:val="0"/>
        <w:autoSpaceDN w:val="0"/>
        <w:adjustRightInd w:val="0"/>
        <w:spacing w:after="180"/>
        <w:rPr>
          <w:rFonts w:eastAsia="Calibri" w:cs="Times New Roman"/>
        </w:rPr>
      </w:pPr>
      <w:r w:rsidRPr="00A5278B">
        <w:rPr>
          <w:rFonts w:eastAsia="Calibri" w:cs="Times New Roman"/>
        </w:rPr>
        <w:t xml:space="preserve">From the </w:t>
      </w:r>
      <w:hyperlink r:id="rId40" w:history="1">
        <w:r w:rsidRPr="00A5278B">
          <w:rPr>
            <w:rFonts w:eastAsia="Calibri" w:cs="Times New Roman"/>
            <w:color w:val="0563C1"/>
            <w:u w:val="single"/>
          </w:rPr>
          <w:t>press release</w:t>
        </w:r>
      </w:hyperlink>
      <w:r w:rsidRPr="00A5278B">
        <w:rPr>
          <w:rFonts w:eastAsia="Calibri" w:cs="Times New Roman"/>
        </w:rPr>
        <w:t xml:space="preserve"> regarding the report:</w:t>
      </w:r>
    </w:p>
    <w:p w14:paraId="35AEC362" w14:textId="77777777" w:rsidR="00A5278B" w:rsidRPr="00A5278B" w:rsidRDefault="00A5278B" w:rsidP="00A5278B">
      <w:pPr>
        <w:widowControl w:val="0"/>
        <w:tabs>
          <w:tab w:val="left" w:pos="0"/>
        </w:tabs>
        <w:suppressAutoHyphens/>
        <w:autoSpaceDE w:val="0"/>
        <w:autoSpaceDN w:val="0"/>
        <w:adjustRightInd w:val="0"/>
        <w:spacing w:after="180"/>
        <w:rPr>
          <w:rFonts w:eastAsia="Calibri" w:cs="Times New Roman"/>
          <w:i/>
          <w:iCs/>
        </w:rPr>
      </w:pPr>
      <w:r w:rsidRPr="00A5278B">
        <w:rPr>
          <w:rFonts w:eastAsia="Calibri" w:cs="Times New Roman"/>
          <w:i/>
          <w:iCs/>
        </w:rPr>
        <w:t>“The Washington Student Experience Survey (WSES) considers food insecurity, housing insecurity and homelessness. The rate of students reporting food insecurity is 14 percent higher than in the last WSES in 2022, while the overall rates of housing insecurity and homelessness remain high.”</w:t>
      </w:r>
    </w:p>
    <w:p w14:paraId="0C8A5415" w14:textId="77777777" w:rsidR="00A5278B" w:rsidRPr="00A5278B" w:rsidRDefault="00A5278B" w:rsidP="00A5278B">
      <w:pPr>
        <w:widowControl w:val="0"/>
        <w:tabs>
          <w:tab w:val="left" w:pos="0"/>
        </w:tabs>
        <w:suppressAutoHyphens/>
        <w:autoSpaceDE w:val="0"/>
        <w:autoSpaceDN w:val="0"/>
        <w:adjustRightInd w:val="0"/>
        <w:spacing w:after="180"/>
        <w:rPr>
          <w:rFonts w:eastAsia="Calibri" w:cs="Times New Roman"/>
        </w:rPr>
      </w:pPr>
      <w:r w:rsidRPr="00A5278B">
        <w:rPr>
          <w:rFonts w:eastAsia="Calibri" w:cs="Times New Roman"/>
        </w:rPr>
        <w:t>The survey was distributed to students at 46 colleges and universities in Washington, with 11,320 students participating, a 16 percent in responses from the first WSES in 2022.</w:t>
      </w:r>
    </w:p>
    <w:p w14:paraId="31C85610" w14:textId="77777777" w:rsidR="00A5278B" w:rsidRPr="00A5278B" w:rsidRDefault="00A5278B" w:rsidP="00A5278B">
      <w:pPr>
        <w:widowControl w:val="0"/>
        <w:tabs>
          <w:tab w:val="left" w:pos="0"/>
        </w:tabs>
        <w:suppressAutoHyphens/>
        <w:autoSpaceDE w:val="0"/>
        <w:autoSpaceDN w:val="0"/>
        <w:adjustRightInd w:val="0"/>
        <w:spacing w:after="180"/>
        <w:rPr>
          <w:rFonts w:ascii="Franklin Gothic Medium" w:eastAsia="Calibri" w:hAnsi="Franklin Gothic Medium" w:cs="Times New Roman"/>
          <w:bCs/>
          <w:iCs/>
          <w:color w:val="0071CE"/>
          <w:sz w:val="32"/>
          <w:szCs w:val="21"/>
        </w:rPr>
      </w:pPr>
      <w:r w:rsidRPr="00A5278B">
        <w:rPr>
          <w:rFonts w:ascii="Franklin Gothic Medium" w:eastAsia="Calibri" w:hAnsi="Franklin Gothic Medium" w:cs="Times New Roman"/>
          <w:bCs/>
          <w:iCs/>
          <w:color w:val="0071CE"/>
          <w:sz w:val="32"/>
          <w:szCs w:val="21"/>
        </w:rPr>
        <w:t>Student Emergency Assistance Grant (SEAG) and Supporting Students Experiencing Homelessness (SSEH)</w:t>
      </w:r>
    </w:p>
    <w:p w14:paraId="6D9A72A2" w14:textId="77777777" w:rsidR="00A5278B" w:rsidRPr="00A5278B" w:rsidRDefault="00A5278B" w:rsidP="00A5278B">
      <w:pPr>
        <w:widowControl w:val="0"/>
        <w:tabs>
          <w:tab w:val="left" w:pos="0"/>
        </w:tabs>
        <w:suppressAutoHyphens/>
        <w:autoSpaceDE w:val="0"/>
        <w:autoSpaceDN w:val="0"/>
        <w:adjustRightInd w:val="0"/>
        <w:spacing w:after="180"/>
        <w:rPr>
          <w:rFonts w:eastAsia="Calibri" w:cs="Times New Roman"/>
        </w:rPr>
      </w:pPr>
      <w:r w:rsidRPr="00A5278B">
        <w:rPr>
          <w:rFonts w:eastAsia="Calibri" w:cs="Times New Roman"/>
        </w:rPr>
        <w:t>Important dates for SEAG and SSEH programs: </w:t>
      </w:r>
    </w:p>
    <w:p w14:paraId="592CB459" w14:textId="77777777" w:rsidR="00A5278B" w:rsidRPr="00A5278B" w:rsidRDefault="00A5278B" w:rsidP="00A5278B">
      <w:pPr>
        <w:widowControl w:val="0"/>
        <w:numPr>
          <w:ilvl w:val="0"/>
          <w:numId w:val="30"/>
        </w:numPr>
        <w:tabs>
          <w:tab w:val="left" w:pos="0"/>
        </w:tabs>
        <w:suppressAutoHyphens/>
        <w:autoSpaceDE w:val="0"/>
        <w:autoSpaceDN w:val="0"/>
        <w:adjustRightInd w:val="0"/>
        <w:spacing w:after="180"/>
        <w:rPr>
          <w:rFonts w:eastAsia="Calibri" w:cs="Times New Roman"/>
        </w:rPr>
      </w:pPr>
      <w:r w:rsidRPr="00A5278B">
        <w:rPr>
          <w:rFonts w:eastAsia="Calibri" w:cs="Times New Roman"/>
        </w:rPr>
        <w:t>March 19, SEAG and SSEH funding application release in Canvas for 2025-2026</w:t>
      </w:r>
    </w:p>
    <w:p w14:paraId="230FB225" w14:textId="77777777" w:rsidR="00A5278B" w:rsidRPr="00A5278B" w:rsidRDefault="00A5278B" w:rsidP="00A5278B">
      <w:pPr>
        <w:widowControl w:val="0"/>
        <w:numPr>
          <w:ilvl w:val="0"/>
          <w:numId w:val="30"/>
        </w:numPr>
        <w:tabs>
          <w:tab w:val="left" w:pos="0"/>
        </w:tabs>
        <w:suppressAutoHyphens/>
        <w:autoSpaceDE w:val="0"/>
        <w:autoSpaceDN w:val="0"/>
        <w:adjustRightInd w:val="0"/>
        <w:spacing w:after="180"/>
        <w:rPr>
          <w:rFonts w:eastAsia="Calibri" w:cs="Times New Roman"/>
        </w:rPr>
      </w:pPr>
      <w:r w:rsidRPr="00A5278B">
        <w:rPr>
          <w:rFonts w:eastAsia="Calibri" w:cs="Times New Roman"/>
        </w:rPr>
        <w:t>March 19, SEAG planning funding application release in Canvas for 2025-2026</w:t>
      </w:r>
    </w:p>
    <w:p w14:paraId="2C31F9ED" w14:textId="77777777" w:rsidR="00A5278B" w:rsidRPr="00A5278B" w:rsidRDefault="00A5278B" w:rsidP="00A5278B">
      <w:pPr>
        <w:widowControl w:val="0"/>
        <w:numPr>
          <w:ilvl w:val="0"/>
          <w:numId w:val="30"/>
        </w:numPr>
        <w:tabs>
          <w:tab w:val="left" w:pos="0"/>
        </w:tabs>
        <w:suppressAutoHyphens/>
        <w:autoSpaceDE w:val="0"/>
        <w:autoSpaceDN w:val="0"/>
        <w:adjustRightInd w:val="0"/>
        <w:spacing w:after="180"/>
        <w:rPr>
          <w:rFonts w:eastAsia="Calibri" w:cs="Times New Roman"/>
        </w:rPr>
      </w:pPr>
      <w:r w:rsidRPr="00A5278B">
        <w:rPr>
          <w:rFonts w:eastAsia="Calibri" w:cs="Times New Roman"/>
        </w:rPr>
        <w:t xml:space="preserve">March 24, SEAG and SSEH FY26 funding application </w:t>
      </w:r>
      <w:hyperlink r:id="rId41" w:history="1">
        <w:r w:rsidRPr="00A5278B">
          <w:rPr>
            <w:rFonts w:eastAsia="Calibri" w:cs="Times New Roman"/>
            <w:color w:val="0563C1"/>
            <w:u w:val="single"/>
          </w:rPr>
          <w:t>webinar</w:t>
        </w:r>
      </w:hyperlink>
      <w:r w:rsidRPr="00A5278B">
        <w:rPr>
          <w:rFonts w:eastAsia="Calibri" w:cs="Times New Roman"/>
        </w:rPr>
        <w:t xml:space="preserve"> 10-11 AM</w:t>
      </w:r>
    </w:p>
    <w:p w14:paraId="144DD3B0" w14:textId="77777777" w:rsidR="00A5278B" w:rsidRPr="00A5278B" w:rsidRDefault="00A5278B" w:rsidP="00A5278B">
      <w:pPr>
        <w:widowControl w:val="0"/>
        <w:numPr>
          <w:ilvl w:val="0"/>
          <w:numId w:val="30"/>
        </w:numPr>
        <w:tabs>
          <w:tab w:val="left" w:pos="0"/>
        </w:tabs>
        <w:suppressAutoHyphens/>
        <w:autoSpaceDE w:val="0"/>
        <w:autoSpaceDN w:val="0"/>
        <w:adjustRightInd w:val="0"/>
        <w:spacing w:after="180"/>
        <w:rPr>
          <w:rFonts w:eastAsia="Calibri" w:cs="Times New Roman"/>
        </w:rPr>
      </w:pPr>
      <w:r w:rsidRPr="00A5278B">
        <w:rPr>
          <w:rFonts w:eastAsia="Calibri" w:cs="Times New Roman"/>
        </w:rPr>
        <w:t>April 1, Data Warehouse Snapshot Date for Student Group Coding</w:t>
      </w:r>
    </w:p>
    <w:p w14:paraId="08BED192" w14:textId="77777777" w:rsidR="00A5278B" w:rsidRPr="00A5278B" w:rsidRDefault="00A5278B" w:rsidP="00A5278B">
      <w:pPr>
        <w:widowControl w:val="0"/>
        <w:numPr>
          <w:ilvl w:val="0"/>
          <w:numId w:val="30"/>
        </w:numPr>
        <w:tabs>
          <w:tab w:val="left" w:pos="0"/>
        </w:tabs>
        <w:suppressAutoHyphens/>
        <w:autoSpaceDE w:val="0"/>
        <w:autoSpaceDN w:val="0"/>
        <w:adjustRightInd w:val="0"/>
        <w:spacing w:after="180"/>
        <w:rPr>
          <w:rFonts w:eastAsia="Calibri" w:cs="Times New Roman"/>
        </w:rPr>
      </w:pPr>
      <w:r w:rsidRPr="00A5278B">
        <w:rPr>
          <w:rFonts w:eastAsia="Calibri" w:cs="Times New Roman"/>
        </w:rPr>
        <w:t>April 30, SEAG and SSEH Winter Quarterly Report due </w:t>
      </w:r>
    </w:p>
    <w:p w14:paraId="1B7A7E38" w14:textId="77777777" w:rsidR="00A5278B" w:rsidRPr="00A5278B" w:rsidRDefault="00A5278B" w:rsidP="00A5278B">
      <w:pPr>
        <w:widowControl w:val="0"/>
        <w:numPr>
          <w:ilvl w:val="0"/>
          <w:numId w:val="30"/>
        </w:numPr>
        <w:tabs>
          <w:tab w:val="left" w:pos="0"/>
        </w:tabs>
        <w:suppressAutoHyphens/>
        <w:autoSpaceDE w:val="0"/>
        <w:autoSpaceDN w:val="0"/>
        <w:adjustRightInd w:val="0"/>
        <w:spacing w:after="180"/>
        <w:rPr>
          <w:rFonts w:eastAsia="Calibri" w:cs="Times New Roman"/>
        </w:rPr>
      </w:pPr>
      <w:r w:rsidRPr="00A5278B">
        <w:rPr>
          <w:rFonts w:eastAsia="Calibri" w:cs="Times New Roman"/>
        </w:rPr>
        <w:t>May 5, SEAG and SSEH FY26 funding application deadline</w:t>
      </w:r>
    </w:p>
    <w:p w14:paraId="4548FC51" w14:textId="77777777" w:rsidR="00A5278B" w:rsidRPr="00A5278B" w:rsidRDefault="00A5278B" w:rsidP="00A5278B">
      <w:pPr>
        <w:widowControl w:val="0"/>
        <w:tabs>
          <w:tab w:val="left" w:pos="0"/>
        </w:tabs>
        <w:suppressAutoHyphens/>
        <w:autoSpaceDE w:val="0"/>
        <w:autoSpaceDN w:val="0"/>
        <w:adjustRightInd w:val="0"/>
        <w:spacing w:after="180"/>
        <w:rPr>
          <w:rFonts w:ascii="Franklin Gothic Medium" w:eastAsia="Calibri" w:hAnsi="Franklin Gothic Medium" w:cs="Times New Roman"/>
          <w:bCs/>
          <w:iCs/>
          <w:color w:val="0071CE"/>
          <w:sz w:val="32"/>
          <w:szCs w:val="21"/>
        </w:rPr>
      </w:pPr>
      <w:r w:rsidRPr="00A5278B">
        <w:rPr>
          <w:rFonts w:ascii="Franklin Gothic Medium" w:eastAsia="Calibri" w:hAnsi="Franklin Gothic Medium" w:cs="Times New Roman"/>
          <w:bCs/>
          <w:iCs/>
          <w:color w:val="0071CE"/>
          <w:sz w:val="32"/>
          <w:szCs w:val="21"/>
        </w:rPr>
        <w:t>Low-Income Campus Housing Study</w:t>
      </w:r>
    </w:p>
    <w:p w14:paraId="1C047E54" w14:textId="73F811CD" w:rsidR="00A5278B" w:rsidRPr="00A5278B" w:rsidRDefault="00A5278B" w:rsidP="00A3638B">
      <w:pPr>
        <w:widowControl w:val="0"/>
        <w:tabs>
          <w:tab w:val="left" w:pos="0"/>
        </w:tabs>
        <w:suppressAutoHyphens/>
        <w:autoSpaceDE w:val="0"/>
        <w:autoSpaceDN w:val="0"/>
        <w:adjustRightInd w:val="0"/>
        <w:spacing w:after="180" w:line="276" w:lineRule="auto"/>
        <w:rPr>
          <w:rFonts w:eastAsia="Calibri" w:cs="Times New Roman"/>
        </w:rPr>
      </w:pPr>
      <w:r w:rsidRPr="00A5278B">
        <w:rPr>
          <w:rFonts w:eastAsia="Calibri" w:cs="Times New Roman"/>
        </w:rPr>
        <w:t>SBCTC was awarded a legislative budget proviso to fund a fiscal year 2025 study of low-income student housing development on community and technical college campuses</w:t>
      </w:r>
      <w:r w:rsidR="00A00C55" w:rsidRPr="00A5278B">
        <w:rPr>
          <w:rFonts w:eastAsia="Calibri" w:cs="Times New Roman"/>
        </w:rPr>
        <w:t xml:space="preserve">. </w:t>
      </w:r>
      <w:r w:rsidRPr="00A5278B">
        <w:rPr>
          <w:rFonts w:eastAsia="Calibri" w:cs="Times New Roman"/>
        </w:rPr>
        <w:t>A Campus Housing Study Advisory Task Force consisting of representatives from the college commissions and councils as well as SBCTC staff will contribute to the project by engaging with research findings generated by a contracted researcher; deepening the work by contributing their perspectives, knowledge, and experience; engaging with stakeholders; and communicating results.</w:t>
      </w:r>
    </w:p>
    <w:p w14:paraId="736F1A41" w14:textId="30DBEBCD" w:rsidR="00A5278B" w:rsidRPr="00A5278B" w:rsidRDefault="00A5278B" w:rsidP="00A3638B">
      <w:pPr>
        <w:widowControl w:val="0"/>
        <w:tabs>
          <w:tab w:val="left" w:pos="0"/>
        </w:tabs>
        <w:suppressAutoHyphens/>
        <w:autoSpaceDE w:val="0"/>
        <w:autoSpaceDN w:val="0"/>
        <w:adjustRightInd w:val="0"/>
        <w:spacing w:after="180" w:line="276" w:lineRule="auto"/>
        <w:rPr>
          <w:rFonts w:eastAsia="Calibri" w:cs="Times New Roman"/>
        </w:rPr>
      </w:pPr>
      <w:r w:rsidRPr="00A5278B">
        <w:rPr>
          <w:rFonts w:eastAsia="Calibri" w:cs="Times New Roman"/>
        </w:rPr>
        <w:t>The Advisory Task Force is finalizing membership and preparing for their first meeting in early March</w:t>
      </w:r>
      <w:r w:rsidR="00A00C55" w:rsidRPr="00A5278B">
        <w:rPr>
          <w:rFonts w:eastAsia="Calibri" w:cs="Times New Roman"/>
        </w:rPr>
        <w:t xml:space="preserve">. </w:t>
      </w:r>
      <w:r w:rsidRPr="00A5278B">
        <w:rPr>
          <w:rFonts w:eastAsia="Calibri" w:cs="Times New Roman"/>
        </w:rPr>
        <w:t>The RFP for the research vendor is now open, and SBCTC intends to have the vendor selected by the end of February.</w:t>
      </w:r>
    </w:p>
    <w:p w14:paraId="084F233B" w14:textId="77777777" w:rsidR="00A5278B" w:rsidRPr="00A5278B" w:rsidRDefault="00A5278B" w:rsidP="00A5278B">
      <w:pPr>
        <w:widowControl w:val="0"/>
        <w:tabs>
          <w:tab w:val="left" w:pos="0"/>
        </w:tabs>
        <w:suppressAutoHyphens/>
        <w:autoSpaceDE w:val="0"/>
        <w:autoSpaceDN w:val="0"/>
        <w:adjustRightInd w:val="0"/>
        <w:spacing w:after="180"/>
        <w:rPr>
          <w:rFonts w:ascii="Franklin Gothic Medium" w:eastAsia="Calibri" w:hAnsi="Franklin Gothic Medium" w:cs="Times New Roman"/>
          <w:bCs/>
          <w:iCs/>
          <w:color w:val="0071CE"/>
          <w:sz w:val="32"/>
          <w:szCs w:val="21"/>
        </w:rPr>
      </w:pPr>
      <w:r w:rsidRPr="00A5278B">
        <w:rPr>
          <w:rFonts w:ascii="Franklin Gothic Medium" w:eastAsia="Calibri" w:hAnsi="Franklin Gothic Medium" w:cs="Times New Roman"/>
          <w:bCs/>
          <w:iCs/>
          <w:color w:val="0071CE"/>
          <w:sz w:val="32"/>
          <w:szCs w:val="21"/>
        </w:rPr>
        <w:t xml:space="preserve">Commission &amp; Council Winter Calendar </w:t>
      </w:r>
    </w:p>
    <w:p w14:paraId="5F074C66" w14:textId="630CB06C" w:rsidR="00A5278B" w:rsidRPr="00A5278B" w:rsidRDefault="00A5278B" w:rsidP="00A5278B">
      <w:pPr>
        <w:widowControl w:val="0"/>
        <w:numPr>
          <w:ilvl w:val="0"/>
          <w:numId w:val="31"/>
        </w:numPr>
        <w:tabs>
          <w:tab w:val="left" w:pos="0"/>
        </w:tabs>
        <w:suppressAutoHyphens/>
        <w:autoSpaceDE w:val="0"/>
        <w:autoSpaceDN w:val="0"/>
        <w:adjustRightInd w:val="0"/>
        <w:spacing w:after="180"/>
        <w:rPr>
          <w:rFonts w:eastAsia="Calibri" w:cs="Times New Roman"/>
        </w:rPr>
      </w:pPr>
      <w:r w:rsidRPr="00A5278B">
        <w:rPr>
          <w:rFonts w:eastAsia="Calibri" w:cs="Times New Roman"/>
        </w:rPr>
        <w:t xml:space="preserve">ACC – </w:t>
      </w:r>
      <w:r w:rsidR="007E5EA2">
        <w:rPr>
          <w:rFonts w:eastAsia="Calibri" w:cs="Times New Roman"/>
        </w:rPr>
        <w:t xml:space="preserve">May 1 – 2   </w:t>
      </w:r>
      <w:r w:rsidR="000F66D3">
        <w:rPr>
          <w:rFonts w:eastAsia="Calibri" w:cs="Times New Roman"/>
        </w:rPr>
        <w:t>Renton Technical College</w:t>
      </w:r>
    </w:p>
    <w:p w14:paraId="360AC736" w14:textId="6452B1A6" w:rsidR="00A5278B" w:rsidRPr="00A5278B" w:rsidRDefault="00A5278B" w:rsidP="00A5278B">
      <w:pPr>
        <w:widowControl w:val="0"/>
        <w:numPr>
          <w:ilvl w:val="0"/>
          <w:numId w:val="31"/>
        </w:numPr>
        <w:tabs>
          <w:tab w:val="left" w:pos="0"/>
        </w:tabs>
        <w:suppressAutoHyphens/>
        <w:autoSpaceDE w:val="0"/>
        <w:autoSpaceDN w:val="0"/>
        <w:adjustRightInd w:val="0"/>
        <w:spacing w:after="180"/>
        <w:rPr>
          <w:rFonts w:eastAsia="Calibri" w:cs="Times New Roman"/>
        </w:rPr>
      </w:pPr>
      <w:r w:rsidRPr="00A5278B">
        <w:rPr>
          <w:rFonts w:eastAsia="Calibri" w:cs="Times New Roman"/>
        </w:rPr>
        <w:t xml:space="preserve">ARC – </w:t>
      </w:r>
      <w:r w:rsidR="007E5EA2">
        <w:rPr>
          <w:rFonts w:eastAsia="Calibri" w:cs="Times New Roman"/>
        </w:rPr>
        <w:t>April 23 -25  Edmonds Community Colle</w:t>
      </w:r>
      <w:r w:rsidR="000F66D3">
        <w:rPr>
          <w:rFonts w:eastAsia="Calibri" w:cs="Times New Roman"/>
        </w:rPr>
        <w:t>ge</w:t>
      </w:r>
    </w:p>
    <w:p w14:paraId="56893A82" w14:textId="5448C688" w:rsidR="00A5278B" w:rsidRPr="00A5278B" w:rsidRDefault="00A5278B" w:rsidP="00A5278B">
      <w:pPr>
        <w:widowControl w:val="0"/>
        <w:numPr>
          <w:ilvl w:val="0"/>
          <w:numId w:val="31"/>
        </w:numPr>
        <w:tabs>
          <w:tab w:val="left" w:pos="0"/>
        </w:tabs>
        <w:suppressAutoHyphens/>
        <w:autoSpaceDE w:val="0"/>
        <w:autoSpaceDN w:val="0"/>
        <w:adjustRightInd w:val="0"/>
        <w:spacing w:after="180"/>
        <w:rPr>
          <w:rFonts w:eastAsia="Calibri" w:cs="Times New Roman"/>
        </w:rPr>
      </w:pPr>
      <w:r w:rsidRPr="00A5278B">
        <w:rPr>
          <w:rFonts w:eastAsia="Calibri" w:cs="Times New Roman"/>
        </w:rPr>
        <w:t xml:space="preserve">WSSSC </w:t>
      </w:r>
      <w:r w:rsidR="007E5EA2">
        <w:rPr>
          <w:rFonts w:eastAsia="Calibri" w:cs="Times New Roman"/>
        </w:rPr>
        <w:t>–</w:t>
      </w:r>
      <w:r w:rsidRPr="00A5278B">
        <w:rPr>
          <w:rFonts w:eastAsia="Calibri" w:cs="Times New Roman"/>
        </w:rPr>
        <w:t xml:space="preserve"> </w:t>
      </w:r>
      <w:r w:rsidR="007E5EA2">
        <w:rPr>
          <w:rFonts w:eastAsia="Calibri" w:cs="Times New Roman"/>
        </w:rPr>
        <w:t>May 8–9</w:t>
      </w:r>
      <w:r w:rsidR="007E5EA2" w:rsidRPr="004E7743">
        <w:rPr>
          <w:rFonts w:eastAsia="Calibri" w:cs="Times New Roman"/>
          <w:vertAlign w:val="superscript"/>
        </w:rPr>
        <w:t>th</w:t>
      </w:r>
      <w:r w:rsidR="007E5EA2">
        <w:rPr>
          <w:rFonts w:eastAsia="Calibri" w:cs="Times New Roman"/>
        </w:rPr>
        <w:t xml:space="preserve">  Spokane Falls College</w:t>
      </w:r>
    </w:p>
    <w:p w14:paraId="69966989" w14:textId="77777777" w:rsidR="00A5278B" w:rsidRPr="00A5278B" w:rsidRDefault="00A5278B" w:rsidP="00A5278B">
      <w:pPr>
        <w:widowControl w:val="0"/>
        <w:numPr>
          <w:ilvl w:val="0"/>
          <w:numId w:val="31"/>
        </w:numPr>
        <w:tabs>
          <w:tab w:val="left" w:pos="0"/>
        </w:tabs>
        <w:suppressAutoHyphens/>
        <w:autoSpaceDE w:val="0"/>
        <w:autoSpaceDN w:val="0"/>
        <w:adjustRightInd w:val="0"/>
        <w:spacing w:after="180"/>
        <w:rPr>
          <w:rFonts w:eastAsia="Calibri" w:cs="Times New Roman"/>
        </w:rPr>
      </w:pPr>
      <w:r w:rsidRPr="00A5278B">
        <w:rPr>
          <w:rFonts w:eastAsia="Calibri" w:cs="Times New Roman"/>
        </w:rPr>
        <w:t>VMSC – Virtual Water Cooler Sessions each Thursday (reach out to the VMSC listserv for zoom link)</w:t>
      </w:r>
    </w:p>
    <w:p w14:paraId="4A5BA494" w14:textId="208A3A93" w:rsidR="00A5278B" w:rsidRPr="00A5278B" w:rsidRDefault="00A5278B" w:rsidP="00A5278B">
      <w:pPr>
        <w:widowControl w:val="0"/>
        <w:numPr>
          <w:ilvl w:val="0"/>
          <w:numId w:val="31"/>
        </w:numPr>
        <w:tabs>
          <w:tab w:val="left" w:pos="0"/>
        </w:tabs>
        <w:suppressAutoHyphens/>
        <w:autoSpaceDE w:val="0"/>
        <w:autoSpaceDN w:val="0"/>
        <w:adjustRightInd w:val="0"/>
        <w:spacing w:after="180"/>
        <w:rPr>
          <w:rFonts w:eastAsia="Calibri" w:cs="Times New Roman"/>
        </w:rPr>
      </w:pPr>
      <w:r w:rsidRPr="00A5278B">
        <w:rPr>
          <w:rFonts w:eastAsia="Calibri" w:cs="Times New Roman"/>
        </w:rPr>
        <w:t xml:space="preserve">FAC </w:t>
      </w:r>
      <w:r w:rsidR="007E5EA2">
        <w:rPr>
          <w:rFonts w:eastAsia="Calibri" w:cs="Times New Roman"/>
        </w:rPr>
        <w:t>–</w:t>
      </w:r>
      <w:r w:rsidRPr="00A5278B">
        <w:rPr>
          <w:rFonts w:eastAsia="Calibri" w:cs="Times New Roman"/>
        </w:rPr>
        <w:t xml:space="preserve"> </w:t>
      </w:r>
      <w:r w:rsidR="007E5EA2">
        <w:rPr>
          <w:rFonts w:eastAsia="Calibri" w:cs="Times New Roman"/>
        </w:rPr>
        <w:t>April 23 – 25</w:t>
      </w:r>
      <w:r w:rsidR="007E5EA2" w:rsidRPr="004E7743">
        <w:rPr>
          <w:rFonts w:eastAsia="Calibri" w:cs="Times New Roman"/>
          <w:vertAlign w:val="superscript"/>
        </w:rPr>
        <w:t>th</w:t>
      </w:r>
      <w:r w:rsidR="007E5EA2">
        <w:rPr>
          <w:rFonts w:eastAsia="Calibri" w:cs="Times New Roman"/>
        </w:rPr>
        <w:t xml:space="preserve"> </w:t>
      </w:r>
      <w:r w:rsidR="00C1710E">
        <w:rPr>
          <w:rFonts w:eastAsia="Calibri" w:cs="Times New Roman"/>
        </w:rPr>
        <w:t>- TBD</w:t>
      </w:r>
    </w:p>
    <w:p w14:paraId="38C5AC9D" w14:textId="4EA4B5B6" w:rsidR="00A5278B" w:rsidRPr="00A5278B" w:rsidRDefault="00A5278B" w:rsidP="00A5278B">
      <w:pPr>
        <w:widowControl w:val="0"/>
        <w:numPr>
          <w:ilvl w:val="0"/>
          <w:numId w:val="31"/>
        </w:numPr>
        <w:tabs>
          <w:tab w:val="left" w:pos="0"/>
        </w:tabs>
        <w:suppressAutoHyphens/>
        <w:autoSpaceDE w:val="0"/>
        <w:autoSpaceDN w:val="0"/>
        <w:adjustRightInd w:val="0"/>
        <w:spacing w:after="180"/>
        <w:rPr>
          <w:rFonts w:eastAsia="Calibri" w:cs="Times New Roman"/>
        </w:rPr>
      </w:pPr>
      <w:r w:rsidRPr="00A5278B">
        <w:rPr>
          <w:rFonts w:eastAsia="Calibri" w:cs="Times New Roman"/>
        </w:rPr>
        <w:t xml:space="preserve">CUSP - </w:t>
      </w:r>
      <w:r w:rsidR="007E5EA2">
        <w:rPr>
          <w:rFonts w:eastAsia="Calibri" w:cs="Times New Roman"/>
        </w:rPr>
        <w:t>May 7– 9</w:t>
      </w:r>
      <w:r w:rsidR="007E5EA2" w:rsidRPr="000F66D3">
        <w:rPr>
          <w:rFonts w:eastAsia="Calibri" w:cs="Times New Roman"/>
          <w:vertAlign w:val="superscript"/>
        </w:rPr>
        <w:t>th</w:t>
      </w:r>
      <w:r w:rsidR="000F66D3">
        <w:rPr>
          <w:rFonts w:eastAsia="Calibri" w:cs="Times New Roman"/>
        </w:rPr>
        <w:t xml:space="preserve"> Skagit Valley</w:t>
      </w:r>
    </w:p>
    <w:p w14:paraId="5FDBD31E" w14:textId="090F3777" w:rsidR="00C849E8" w:rsidRDefault="00A5278B" w:rsidP="00C849E8">
      <w:pPr>
        <w:widowControl w:val="0"/>
        <w:numPr>
          <w:ilvl w:val="0"/>
          <w:numId w:val="31"/>
        </w:numPr>
        <w:tabs>
          <w:tab w:val="left" w:pos="0"/>
        </w:tabs>
        <w:suppressAutoHyphens/>
        <w:autoSpaceDE w:val="0"/>
        <w:autoSpaceDN w:val="0"/>
        <w:adjustRightInd w:val="0"/>
        <w:spacing w:after="180"/>
        <w:rPr>
          <w:rFonts w:eastAsia="Calibri" w:cs="Times New Roman"/>
        </w:rPr>
      </w:pPr>
      <w:r w:rsidRPr="00A5278B">
        <w:rPr>
          <w:rFonts w:eastAsia="Calibri" w:cs="Times New Roman"/>
        </w:rPr>
        <w:t xml:space="preserve">MSSDC - </w:t>
      </w:r>
      <w:r w:rsidR="007E5EA2">
        <w:rPr>
          <w:rFonts w:eastAsia="Calibri" w:cs="Times New Roman"/>
        </w:rPr>
        <w:t>April 23 – 25</w:t>
      </w:r>
      <w:r w:rsidR="007E5EA2" w:rsidRPr="00C1710E">
        <w:rPr>
          <w:rFonts w:eastAsia="Calibri" w:cs="Times New Roman"/>
          <w:vertAlign w:val="superscript"/>
        </w:rPr>
        <w:t>th</w:t>
      </w:r>
      <w:r w:rsidR="00C1710E">
        <w:rPr>
          <w:rFonts w:eastAsia="Calibri" w:cs="Times New Roman"/>
        </w:rPr>
        <w:t xml:space="preserve"> - TBD</w:t>
      </w:r>
    </w:p>
    <w:p w14:paraId="35807FE5" w14:textId="77777777" w:rsidR="00BA6119" w:rsidRDefault="00BA6119" w:rsidP="00A3638B">
      <w:pPr>
        <w:widowControl w:val="0"/>
        <w:tabs>
          <w:tab w:val="left" w:pos="0"/>
        </w:tabs>
        <w:suppressAutoHyphens/>
        <w:autoSpaceDE w:val="0"/>
        <w:autoSpaceDN w:val="0"/>
        <w:adjustRightInd w:val="0"/>
        <w:spacing w:after="180"/>
        <w:ind w:left="720"/>
        <w:rPr>
          <w:rFonts w:eastAsia="Calibri" w:cs="Times New Roman"/>
        </w:rPr>
      </w:pPr>
    </w:p>
    <w:p w14:paraId="496263CA" w14:textId="77777777" w:rsidR="009B5A4A" w:rsidRPr="00A3638B" w:rsidRDefault="009B5A4A" w:rsidP="00A3638B">
      <w:pPr>
        <w:widowControl w:val="0"/>
        <w:tabs>
          <w:tab w:val="left" w:pos="0"/>
        </w:tabs>
        <w:suppressAutoHyphens/>
        <w:autoSpaceDE w:val="0"/>
        <w:autoSpaceDN w:val="0"/>
        <w:adjustRightInd w:val="0"/>
        <w:spacing w:after="180"/>
        <w:ind w:left="720"/>
        <w:rPr>
          <w:rFonts w:eastAsia="Calibri" w:cs="Times New Roman"/>
        </w:rPr>
      </w:pPr>
    </w:p>
    <w:bookmarkEnd w:id="3"/>
    <w:bookmarkEnd w:id="4"/>
    <w:p w14:paraId="10640355" w14:textId="77777777" w:rsidR="007E3DF5" w:rsidRPr="007E3DF5" w:rsidRDefault="007E3DF5" w:rsidP="007E3DF5">
      <w:pPr>
        <w:widowControl w:val="0"/>
        <w:suppressAutoHyphens/>
        <w:autoSpaceDE w:val="0"/>
        <w:autoSpaceDN w:val="0"/>
        <w:adjustRightInd w:val="0"/>
        <w:spacing w:before="180" w:after="60" w:line="320" w:lineRule="atLeast"/>
        <w:textAlignment w:val="center"/>
        <w:outlineLvl w:val="1"/>
        <w:rPr>
          <w:rFonts w:ascii="Franklin Gothic Medium" w:eastAsia="Calibri" w:hAnsi="Franklin Gothic Medium" w:cs="SourceSansPro-Light"/>
          <w:bCs/>
          <w:color w:val="173963"/>
          <w:sz w:val="44"/>
          <w:szCs w:val="21"/>
        </w:rPr>
      </w:pPr>
      <w:r w:rsidRPr="007E3DF5">
        <w:rPr>
          <w:rFonts w:ascii="Franklin Gothic Medium" w:eastAsia="Calibri" w:hAnsi="Franklin Gothic Medium" w:cs="SourceSansPro-Light"/>
          <w:bCs/>
          <w:color w:val="173963"/>
          <w:sz w:val="44"/>
          <w:szCs w:val="21"/>
        </w:rPr>
        <w:t>Student Success Center</w:t>
      </w:r>
    </w:p>
    <w:p w14:paraId="67E08E52" w14:textId="77777777" w:rsidR="007E3DF5" w:rsidRPr="007E3DF5" w:rsidRDefault="007E3DF5" w:rsidP="007E3DF5">
      <w:pPr>
        <w:widowControl w:val="0"/>
        <w:suppressAutoHyphens/>
        <w:autoSpaceDE w:val="0"/>
        <w:autoSpaceDN w:val="0"/>
        <w:adjustRightInd w:val="0"/>
        <w:spacing w:before="180" w:after="60" w:line="320" w:lineRule="atLeast"/>
        <w:textAlignment w:val="center"/>
        <w:outlineLvl w:val="2"/>
        <w:rPr>
          <w:rFonts w:ascii="Franklin Gothic Medium" w:eastAsia="Calibri" w:hAnsi="Franklin Gothic Medium" w:cs="SourceSansPro-Light"/>
          <w:bCs/>
          <w:color w:val="0071CE"/>
          <w:sz w:val="36"/>
          <w:szCs w:val="21"/>
        </w:rPr>
      </w:pPr>
      <w:r w:rsidRPr="007E3DF5">
        <w:rPr>
          <w:rFonts w:ascii="Franklin Gothic Medium" w:eastAsia="Calibri" w:hAnsi="Franklin Gothic Medium" w:cs="SourceSansPro-Light"/>
          <w:bCs/>
          <w:color w:val="0071CE"/>
          <w:sz w:val="36"/>
          <w:szCs w:val="21"/>
        </w:rPr>
        <w:t>Guided Pathways Funding</w:t>
      </w:r>
    </w:p>
    <w:p w14:paraId="2CC0D3B4" w14:textId="77777777" w:rsidR="007E3DF5" w:rsidRPr="007E3DF5" w:rsidRDefault="007E3DF5" w:rsidP="00A3638B">
      <w:pPr>
        <w:widowControl w:val="0"/>
        <w:tabs>
          <w:tab w:val="left" w:pos="0"/>
        </w:tabs>
        <w:suppressAutoHyphens/>
        <w:autoSpaceDE w:val="0"/>
        <w:autoSpaceDN w:val="0"/>
        <w:adjustRightInd w:val="0"/>
        <w:spacing w:after="180" w:line="276" w:lineRule="auto"/>
        <w:rPr>
          <w:rFonts w:eastAsia="Calibri" w:cs="Times New Roman"/>
        </w:rPr>
      </w:pPr>
      <w:r w:rsidRPr="007E3DF5">
        <w:rPr>
          <w:rFonts w:eastAsia="Calibri" w:cs="Times New Roman"/>
        </w:rPr>
        <w:t xml:space="preserve">In 2019 the Washington State Legislature passed The Workforce Education and Investment Act, an historic investment of </w:t>
      </w:r>
      <w:r w:rsidRPr="007E3DF5">
        <w:rPr>
          <w:rFonts w:eastAsia="Calibri" w:cs="Times New Roman"/>
          <w:b/>
          <w:bCs/>
          <w:i/>
          <w:iCs/>
        </w:rPr>
        <w:t xml:space="preserve">state funds </w:t>
      </w:r>
      <w:r w:rsidRPr="007E3DF5">
        <w:rPr>
          <w:rFonts w:eastAsia="Calibri" w:cs="Times New Roman"/>
        </w:rPr>
        <w:t xml:space="preserve"> to our system to </w:t>
      </w:r>
      <w:hyperlink r:id="rId42" w:history="1">
        <w:r w:rsidRPr="007E3DF5">
          <w:rPr>
            <w:rFonts w:eastAsia="Calibri" w:cs="Times New Roman"/>
            <w:color w:val="0563C1"/>
            <w:u w:val="single"/>
          </w:rPr>
          <w:t>implement Guided Pathways</w:t>
        </w:r>
      </w:hyperlink>
      <w:r w:rsidRPr="007E3DF5">
        <w:rPr>
          <w:rFonts w:eastAsia="Calibri" w:cs="Times New Roman"/>
        </w:rPr>
        <w:t>. The system investment for this year alone is over $40 million to advance minimum requirements as defined by the legislature:</w:t>
      </w:r>
    </w:p>
    <w:p w14:paraId="7C867A27" w14:textId="77777777" w:rsidR="007E3DF5" w:rsidRPr="007E3DF5" w:rsidRDefault="007E3DF5" w:rsidP="004C2945">
      <w:pPr>
        <w:widowControl w:val="0"/>
        <w:numPr>
          <w:ilvl w:val="0"/>
          <w:numId w:val="34"/>
        </w:numPr>
        <w:tabs>
          <w:tab w:val="left" w:pos="0"/>
        </w:tabs>
        <w:suppressAutoHyphens/>
        <w:autoSpaceDE w:val="0"/>
        <w:autoSpaceDN w:val="0"/>
        <w:adjustRightInd w:val="0"/>
        <w:spacing w:after="180" w:line="276" w:lineRule="auto"/>
        <w:rPr>
          <w:rFonts w:eastAsia="Calibri" w:cs="Times New Roman"/>
        </w:rPr>
      </w:pPr>
      <w:r w:rsidRPr="007E3DF5">
        <w:rPr>
          <w:rFonts w:eastAsia="Calibri" w:cs="Times New Roman"/>
        </w:rPr>
        <w:t>Comprehensive mapping of student educational pathways with student end goals in mind;</w:t>
      </w:r>
    </w:p>
    <w:p w14:paraId="4E091B3C" w14:textId="77777777" w:rsidR="007E3DF5" w:rsidRPr="007E3DF5" w:rsidRDefault="007E3DF5" w:rsidP="004C2945">
      <w:pPr>
        <w:widowControl w:val="0"/>
        <w:numPr>
          <w:ilvl w:val="0"/>
          <w:numId w:val="34"/>
        </w:numPr>
        <w:tabs>
          <w:tab w:val="left" w:pos="0"/>
        </w:tabs>
        <w:suppressAutoHyphens/>
        <w:autoSpaceDE w:val="0"/>
        <w:autoSpaceDN w:val="0"/>
        <w:adjustRightInd w:val="0"/>
        <w:spacing w:after="180" w:line="276" w:lineRule="auto"/>
        <w:rPr>
          <w:rFonts w:eastAsia="Calibri" w:cs="Times New Roman"/>
        </w:rPr>
      </w:pPr>
      <w:r w:rsidRPr="007E3DF5">
        <w:rPr>
          <w:rFonts w:eastAsia="Calibri" w:cs="Times New Roman"/>
        </w:rPr>
        <w:t>Dedicated advising and career counseling that helps students make informed program choices and develop completion plans;</w:t>
      </w:r>
    </w:p>
    <w:p w14:paraId="4E66AA62" w14:textId="77777777" w:rsidR="007E3DF5" w:rsidRPr="007E3DF5" w:rsidRDefault="007E3DF5" w:rsidP="004C2945">
      <w:pPr>
        <w:widowControl w:val="0"/>
        <w:numPr>
          <w:ilvl w:val="0"/>
          <w:numId w:val="34"/>
        </w:numPr>
        <w:tabs>
          <w:tab w:val="left" w:pos="0"/>
        </w:tabs>
        <w:suppressAutoHyphens/>
        <w:autoSpaceDE w:val="0"/>
        <w:autoSpaceDN w:val="0"/>
        <w:adjustRightInd w:val="0"/>
        <w:spacing w:after="180" w:line="276" w:lineRule="auto"/>
        <w:rPr>
          <w:rFonts w:eastAsia="Calibri" w:cs="Times New Roman"/>
        </w:rPr>
      </w:pPr>
      <w:r w:rsidRPr="007E3DF5">
        <w:rPr>
          <w:rFonts w:eastAsia="Calibri" w:cs="Times New Roman"/>
        </w:rPr>
        <w:t>Data analysis of student learning as well as program and service outcomes. Data must be used to inform program development, the creation and further refinement of student pathways, and to provide opportunities for early intervention to help students succeed; and</w:t>
      </w:r>
    </w:p>
    <w:p w14:paraId="53A3466B" w14:textId="65D493EE" w:rsidR="007E3DF5" w:rsidRPr="007E3DF5" w:rsidRDefault="007E3DF5" w:rsidP="004C2945">
      <w:pPr>
        <w:widowControl w:val="0"/>
        <w:numPr>
          <w:ilvl w:val="0"/>
          <w:numId w:val="34"/>
        </w:numPr>
        <w:tabs>
          <w:tab w:val="left" w:pos="0"/>
        </w:tabs>
        <w:suppressAutoHyphens/>
        <w:autoSpaceDE w:val="0"/>
        <w:autoSpaceDN w:val="0"/>
        <w:adjustRightInd w:val="0"/>
        <w:spacing w:after="180" w:line="276" w:lineRule="auto"/>
        <w:rPr>
          <w:rFonts w:eastAsia="Calibri" w:cs="Times New Roman"/>
          <w:i/>
          <w:iCs/>
        </w:rPr>
      </w:pPr>
      <w:r w:rsidRPr="007E3DF5">
        <w:rPr>
          <w:rFonts w:eastAsia="Calibri" w:cs="Times New Roman"/>
          <w:i/>
          <w:iCs/>
        </w:rPr>
        <w:t xml:space="preserve">A student success support infrastructure effective in closing equity gaps among historically underserved student populations and </w:t>
      </w:r>
      <w:r w:rsidR="00A00C55" w:rsidRPr="007E3DF5">
        <w:rPr>
          <w:rFonts w:eastAsia="Calibri" w:cs="Times New Roman"/>
          <w:i/>
          <w:iCs/>
        </w:rPr>
        <w:t>improving</w:t>
      </w:r>
      <w:r w:rsidRPr="007E3DF5">
        <w:rPr>
          <w:rFonts w:eastAsia="Calibri" w:cs="Times New Roman"/>
          <w:i/>
          <w:iCs/>
        </w:rPr>
        <w:t xml:space="preserve"> completion rates:</w:t>
      </w:r>
    </w:p>
    <w:p w14:paraId="39D16863" w14:textId="77777777" w:rsidR="007E3DF5" w:rsidRPr="007E3DF5" w:rsidRDefault="007E3DF5" w:rsidP="004C2945">
      <w:pPr>
        <w:widowControl w:val="0"/>
        <w:numPr>
          <w:ilvl w:val="1"/>
          <w:numId w:val="34"/>
        </w:numPr>
        <w:tabs>
          <w:tab w:val="left" w:pos="0"/>
        </w:tabs>
        <w:suppressAutoHyphens/>
        <w:autoSpaceDE w:val="0"/>
        <w:autoSpaceDN w:val="0"/>
        <w:adjustRightInd w:val="0"/>
        <w:spacing w:after="180" w:line="276" w:lineRule="auto"/>
        <w:rPr>
          <w:rFonts w:eastAsia="Calibri" w:cs="Times New Roman"/>
          <w:i/>
          <w:iCs/>
        </w:rPr>
      </w:pPr>
      <w:r w:rsidRPr="007E3DF5">
        <w:rPr>
          <w:rFonts w:eastAsia="Calibri" w:cs="Times New Roman"/>
          <w:i/>
          <w:iCs/>
        </w:rPr>
        <w:t>Equity competent academic advising services; </w:t>
      </w:r>
    </w:p>
    <w:p w14:paraId="319E7EEC" w14:textId="77777777" w:rsidR="007E3DF5" w:rsidRPr="007E3DF5" w:rsidRDefault="007E3DF5" w:rsidP="004C2945">
      <w:pPr>
        <w:widowControl w:val="0"/>
        <w:numPr>
          <w:ilvl w:val="1"/>
          <w:numId w:val="34"/>
        </w:numPr>
        <w:tabs>
          <w:tab w:val="left" w:pos="0"/>
        </w:tabs>
        <w:suppressAutoHyphens/>
        <w:autoSpaceDE w:val="0"/>
        <w:autoSpaceDN w:val="0"/>
        <w:adjustRightInd w:val="0"/>
        <w:spacing w:after="180" w:line="276" w:lineRule="auto"/>
        <w:rPr>
          <w:rFonts w:eastAsia="Calibri" w:cs="Times New Roman"/>
          <w:i/>
          <w:iCs/>
        </w:rPr>
      </w:pPr>
      <w:r w:rsidRPr="007E3DF5">
        <w:rPr>
          <w:rFonts w:eastAsia="Calibri" w:cs="Times New Roman"/>
          <w:i/>
          <w:iCs/>
        </w:rPr>
        <w:t>Equity competent career development programming; </w:t>
      </w:r>
    </w:p>
    <w:p w14:paraId="2877FF39" w14:textId="77777777" w:rsidR="007E3DF5" w:rsidRPr="007E3DF5" w:rsidRDefault="007E3DF5" w:rsidP="004C2945">
      <w:pPr>
        <w:widowControl w:val="0"/>
        <w:numPr>
          <w:ilvl w:val="1"/>
          <w:numId w:val="34"/>
        </w:numPr>
        <w:tabs>
          <w:tab w:val="left" w:pos="0"/>
        </w:tabs>
        <w:suppressAutoHyphens/>
        <w:autoSpaceDE w:val="0"/>
        <w:autoSpaceDN w:val="0"/>
        <w:adjustRightInd w:val="0"/>
        <w:spacing w:after="180" w:line="276" w:lineRule="auto"/>
        <w:rPr>
          <w:rFonts w:eastAsia="Calibri" w:cs="Times New Roman"/>
          <w:i/>
          <w:iCs/>
        </w:rPr>
      </w:pPr>
      <w:r w:rsidRPr="007E3DF5">
        <w:rPr>
          <w:rFonts w:eastAsia="Calibri" w:cs="Times New Roman"/>
          <w:i/>
          <w:iCs/>
        </w:rPr>
        <w:t>Clear information regarding financial aid and financial literacy; and </w:t>
      </w:r>
    </w:p>
    <w:p w14:paraId="1E86FF3B" w14:textId="77777777" w:rsidR="007E3DF5" w:rsidRPr="007E3DF5" w:rsidRDefault="007E3DF5" w:rsidP="004C2945">
      <w:pPr>
        <w:widowControl w:val="0"/>
        <w:numPr>
          <w:ilvl w:val="1"/>
          <w:numId w:val="34"/>
        </w:numPr>
        <w:tabs>
          <w:tab w:val="left" w:pos="0"/>
        </w:tabs>
        <w:suppressAutoHyphens/>
        <w:autoSpaceDE w:val="0"/>
        <w:autoSpaceDN w:val="0"/>
        <w:adjustRightInd w:val="0"/>
        <w:spacing w:after="180" w:line="276" w:lineRule="auto"/>
        <w:rPr>
          <w:rFonts w:eastAsia="Calibri" w:cs="Times New Roman"/>
          <w:i/>
          <w:iCs/>
        </w:rPr>
      </w:pPr>
      <w:r w:rsidRPr="007E3DF5">
        <w:rPr>
          <w:rFonts w:eastAsia="Calibri" w:cs="Times New Roman"/>
          <w:i/>
          <w:iCs/>
        </w:rPr>
        <w:t>Inclusive curriculum and teaching practices. </w:t>
      </w:r>
    </w:p>
    <w:p w14:paraId="3BFA45E3" w14:textId="77777777" w:rsidR="007E3DF5" w:rsidRPr="007E3DF5" w:rsidRDefault="007E3DF5" w:rsidP="00A3638B">
      <w:pPr>
        <w:widowControl w:val="0"/>
        <w:tabs>
          <w:tab w:val="left" w:pos="0"/>
        </w:tabs>
        <w:suppressAutoHyphens/>
        <w:autoSpaceDE w:val="0"/>
        <w:autoSpaceDN w:val="0"/>
        <w:adjustRightInd w:val="0"/>
        <w:spacing w:after="180" w:line="276" w:lineRule="auto"/>
        <w:rPr>
          <w:rFonts w:eastAsia="Calibri" w:cs="Times New Roman"/>
        </w:rPr>
      </w:pPr>
      <w:r w:rsidRPr="007E3DF5">
        <w:rPr>
          <w:rFonts w:eastAsia="Calibri" w:cs="Times New Roman"/>
        </w:rPr>
        <w:t>Emphasis is added to the bullets in the final section to highlight that the Washington state legislature wrote equity into the work of Guided Pathways. Although there are aggressive attacks on DEI at the federal level, our state mandate is clear.</w:t>
      </w:r>
    </w:p>
    <w:p w14:paraId="0B57EBF0" w14:textId="77777777" w:rsidR="007E3DF5" w:rsidRPr="007E3DF5" w:rsidRDefault="007E3DF5" w:rsidP="007E3DF5">
      <w:pPr>
        <w:widowControl w:val="0"/>
        <w:suppressAutoHyphens/>
        <w:autoSpaceDE w:val="0"/>
        <w:autoSpaceDN w:val="0"/>
        <w:adjustRightInd w:val="0"/>
        <w:spacing w:before="180" w:after="60" w:line="320" w:lineRule="atLeast"/>
        <w:textAlignment w:val="center"/>
        <w:outlineLvl w:val="2"/>
        <w:rPr>
          <w:rFonts w:ascii="Franklin Gothic Medium" w:eastAsia="Calibri" w:hAnsi="Franklin Gothic Medium" w:cs="SourceSansPro-Light"/>
          <w:bCs/>
          <w:color w:val="0071CE"/>
          <w:sz w:val="36"/>
          <w:szCs w:val="21"/>
        </w:rPr>
      </w:pPr>
      <w:r w:rsidRPr="007E3DF5">
        <w:rPr>
          <w:rFonts w:ascii="Franklin Gothic Medium" w:eastAsia="Calibri" w:hAnsi="Franklin Gothic Medium" w:cs="SourceSansPro-Light"/>
          <w:bCs/>
          <w:color w:val="0071CE"/>
          <w:sz w:val="36"/>
          <w:szCs w:val="21"/>
        </w:rPr>
        <w:t>Student Success Platform RFP Update</w:t>
      </w:r>
    </w:p>
    <w:p w14:paraId="4702FAD4" w14:textId="77777777" w:rsidR="007E3DF5" w:rsidRPr="004C2945" w:rsidRDefault="007E3DF5" w:rsidP="00A3638B">
      <w:pPr>
        <w:spacing w:line="276" w:lineRule="auto"/>
        <w:rPr>
          <w:rFonts w:eastAsia="Calibri" w:cs="Times New Roman"/>
        </w:rPr>
      </w:pPr>
      <w:r w:rsidRPr="004C2945">
        <w:rPr>
          <w:rFonts w:eastAsia="Calibri" w:cs="Times New Roman"/>
        </w:rPr>
        <w:t>In Fall 2023, Presidents and Chancellors across the state voted to pursue a system-wide Request for Proposals (RFP) for student success software, supported by SBCTC and designed for two-way integration with PeopleSoft. Over the past year, a dedicated workgroup has defined the purpose and functional requirements for the RFP. This fall quarter, a small team of system representatives (listed below) reviewed and scored 11 submitted proposals. In January, the top four vendors—ConexEd, EAB, Frequency Foundry, and HighPoint—conducted product demonstrations, shared accessibility features, and participated in Q&amp;A sessions with stakeholders.</w:t>
      </w:r>
    </w:p>
    <w:p w14:paraId="585D6A09" w14:textId="77777777" w:rsidR="007E3DF5" w:rsidRPr="007E3DF5" w:rsidRDefault="007E3DF5" w:rsidP="00A3638B">
      <w:pPr>
        <w:keepNext/>
        <w:keepLines/>
        <w:widowControl w:val="0"/>
        <w:suppressAutoHyphens/>
        <w:autoSpaceDE w:val="0"/>
        <w:autoSpaceDN w:val="0"/>
        <w:adjustRightInd w:val="0"/>
        <w:spacing w:before="180" w:after="0" w:line="276" w:lineRule="auto"/>
        <w:textAlignment w:val="center"/>
        <w:outlineLvl w:val="3"/>
        <w:rPr>
          <w:rFonts w:ascii="Franklin Gothic Medium" w:eastAsia="Times New Roman" w:hAnsi="Franklin Gothic Medium" w:cs="Times New Roman"/>
          <w:bCs/>
          <w:iCs/>
          <w:color w:val="0071CE"/>
          <w:sz w:val="24"/>
          <w:szCs w:val="24"/>
        </w:rPr>
      </w:pPr>
      <w:r w:rsidRPr="007E3DF5">
        <w:rPr>
          <w:rFonts w:ascii="Franklin Gothic Medium" w:eastAsia="Times New Roman" w:hAnsi="Franklin Gothic Medium" w:cs="Times New Roman"/>
          <w:bCs/>
          <w:iCs/>
          <w:color w:val="0071CE"/>
          <w:sz w:val="24"/>
          <w:szCs w:val="24"/>
        </w:rPr>
        <w:t>Next Steps</w:t>
      </w:r>
    </w:p>
    <w:p w14:paraId="12B9BF01" w14:textId="77777777" w:rsidR="007E3DF5" w:rsidRPr="00FC4998" w:rsidRDefault="007E3DF5" w:rsidP="00A3638B">
      <w:pPr>
        <w:numPr>
          <w:ilvl w:val="0"/>
          <w:numId w:val="32"/>
        </w:numPr>
        <w:spacing w:after="0" w:line="276" w:lineRule="auto"/>
        <w:rPr>
          <w:rFonts w:eastAsia="Times New Roman" w:cs="Times New Roman"/>
        </w:rPr>
      </w:pPr>
      <w:r w:rsidRPr="00FC4998">
        <w:rPr>
          <w:rFonts w:eastAsia="Times New Roman" w:cs="Times New Roman"/>
        </w:rPr>
        <w:t>Finalizing Individual Scoring Adjustments – Scoring team members may submit any final adjustments by February 7, 2025</w:t>
      </w:r>
    </w:p>
    <w:p w14:paraId="7AE133C5" w14:textId="77777777" w:rsidR="007E3DF5" w:rsidRPr="00FC4998" w:rsidRDefault="007E3DF5" w:rsidP="00A3638B">
      <w:pPr>
        <w:numPr>
          <w:ilvl w:val="0"/>
          <w:numId w:val="32"/>
        </w:numPr>
        <w:spacing w:after="0" w:line="276" w:lineRule="auto"/>
        <w:rPr>
          <w:rFonts w:eastAsia="Times New Roman" w:cs="Times New Roman"/>
        </w:rPr>
      </w:pPr>
      <w:r w:rsidRPr="00FC4998">
        <w:rPr>
          <w:rFonts w:eastAsia="Times New Roman" w:cs="Times New Roman"/>
        </w:rPr>
        <w:t>Accessibility Testing – Scheduled between February 6 and February 20, 2025 (tentative)</w:t>
      </w:r>
    </w:p>
    <w:p w14:paraId="2C8C056D" w14:textId="77777777" w:rsidR="007E3DF5" w:rsidRPr="007E3DF5" w:rsidRDefault="007E3DF5" w:rsidP="00A3638B">
      <w:pPr>
        <w:numPr>
          <w:ilvl w:val="0"/>
          <w:numId w:val="32"/>
        </w:numPr>
        <w:spacing w:after="0" w:line="276" w:lineRule="auto"/>
        <w:rPr>
          <w:rFonts w:eastAsia="Times New Roman" w:cs="Times New Roman"/>
          <w:sz w:val="24"/>
          <w:szCs w:val="24"/>
        </w:rPr>
      </w:pPr>
      <w:r w:rsidRPr="007E3DF5">
        <w:rPr>
          <w:rFonts w:eastAsia="Times New Roman" w:cs="Times New Roman"/>
          <w:sz w:val="24"/>
          <w:szCs w:val="24"/>
        </w:rPr>
        <w:t>RFP Work Group Meeting – To discuss findings, next steps, and outstanding questions on February 17 or 19, 2025</w:t>
      </w:r>
    </w:p>
    <w:p w14:paraId="12B8FFFD" w14:textId="77777777" w:rsidR="007E3DF5" w:rsidRPr="00FC4998" w:rsidRDefault="007E3DF5" w:rsidP="00A3638B">
      <w:pPr>
        <w:numPr>
          <w:ilvl w:val="0"/>
          <w:numId w:val="32"/>
        </w:numPr>
        <w:spacing w:after="0" w:line="276" w:lineRule="auto"/>
        <w:rPr>
          <w:rFonts w:eastAsia="Times New Roman" w:cs="Times New Roman"/>
        </w:rPr>
      </w:pPr>
      <w:r w:rsidRPr="00FC4998">
        <w:rPr>
          <w:rFonts w:eastAsia="Times New Roman" w:cs="Times New Roman"/>
        </w:rPr>
        <w:t>Notification of Apparent Successful Vendor – Expected by February 27, 2025 (tentative)</w:t>
      </w:r>
    </w:p>
    <w:p w14:paraId="5E415B22" w14:textId="77777777" w:rsidR="007E3DF5" w:rsidRPr="00FC4998" w:rsidRDefault="007E3DF5" w:rsidP="00A3638B">
      <w:pPr>
        <w:numPr>
          <w:ilvl w:val="0"/>
          <w:numId w:val="32"/>
        </w:numPr>
        <w:spacing w:after="0" w:line="276" w:lineRule="auto"/>
        <w:rPr>
          <w:rFonts w:eastAsia="Times New Roman" w:cs="Times New Roman"/>
        </w:rPr>
      </w:pPr>
      <w:r w:rsidRPr="00FC4998">
        <w:rPr>
          <w:rFonts w:eastAsia="Times New Roman" w:cs="Times New Roman"/>
        </w:rPr>
        <w:t>Vendor Debriefing Requests – Vendors may request a debrief by March 3, 2025 (optional)</w:t>
      </w:r>
    </w:p>
    <w:p w14:paraId="0C521979" w14:textId="77777777" w:rsidR="007E3DF5" w:rsidRPr="00FC4998" w:rsidRDefault="007E3DF5" w:rsidP="00A3638B">
      <w:pPr>
        <w:numPr>
          <w:ilvl w:val="0"/>
          <w:numId w:val="32"/>
        </w:numPr>
        <w:spacing w:after="0" w:line="276" w:lineRule="auto"/>
        <w:rPr>
          <w:rFonts w:eastAsia="Times New Roman" w:cs="Times New Roman"/>
        </w:rPr>
      </w:pPr>
      <w:r w:rsidRPr="00FC4998">
        <w:rPr>
          <w:rFonts w:eastAsia="Times New Roman" w:cs="Times New Roman"/>
        </w:rPr>
        <w:t>Vendor Debriefings – Scheduled for March 4-6, 2025 (if requested)</w:t>
      </w:r>
    </w:p>
    <w:p w14:paraId="44A7DC92" w14:textId="77777777" w:rsidR="007E3DF5" w:rsidRPr="00FC4998" w:rsidRDefault="007E3DF5" w:rsidP="00A3638B">
      <w:pPr>
        <w:numPr>
          <w:ilvl w:val="0"/>
          <w:numId w:val="32"/>
        </w:numPr>
        <w:spacing w:after="0" w:line="276" w:lineRule="auto"/>
        <w:rPr>
          <w:rFonts w:eastAsia="Times New Roman" w:cs="Times New Roman"/>
        </w:rPr>
      </w:pPr>
      <w:r w:rsidRPr="00FC4998">
        <w:rPr>
          <w:rFonts w:eastAsia="Times New Roman" w:cs="Times New Roman"/>
        </w:rPr>
        <w:t>Contract Approval &amp; Signature – Expected in March 2025 (TBD)</w:t>
      </w:r>
    </w:p>
    <w:p w14:paraId="76C5ADEB" w14:textId="77777777" w:rsidR="007E3DF5" w:rsidRPr="00FC4998" w:rsidRDefault="007E3DF5" w:rsidP="00A3638B">
      <w:pPr>
        <w:spacing w:line="276" w:lineRule="auto"/>
        <w:rPr>
          <w:rFonts w:eastAsia="Calibri" w:cs="Times New Roman"/>
        </w:rPr>
      </w:pPr>
    </w:p>
    <w:p w14:paraId="18AE0B42" w14:textId="77777777" w:rsidR="007E3DF5" w:rsidRPr="00FC4998" w:rsidRDefault="007E3DF5" w:rsidP="00A3638B">
      <w:pPr>
        <w:spacing w:line="276" w:lineRule="auto"/>
        <w:rPr>
          <w:rFonts w:eastAsia="Calibri" w:cs="Times New Roman"/>
        </w:rPr>
      </w:pPr>
      <w:r w:rsidRPr="00FC4998">
        <w:rPr>
          <w:rFonts w:eastAsia="Calibri" w:cs="Times New Roman"/>
        </w:rPr>
        <w:t xml:space="preserve">Once the process is finalized and a contract is signed, colleges will have the option to opt for use of the selected software. Key details regarding cost, pricing, and implementation are still being determined and will be discussed at the February meeting of Presidents and Chancellors. </w:t>
      </w:r>
    </w:p>
    <w:p w14:paraId="67F29241" w14:textId="77777777" w:rsidR="007E3DF5" w:rsidRPr="007E3DF5" w:rsidRDefault="007E3DF5" w:rsidP="00A3638B">
      <w:pPr>
        <w:spacing w:line="276" w:lineRule="auto"/>
        <w:rPr>
          <w:rFonts w:eastAsia="Calibri" w:cs="Times New Roman"/>
          <w:sz w:val="24"/>
          <w:szCs w:val="24"/>
        </w:rPr>
      </w:pPr>
    </w:p>
    <w:p w14:paraId="5FE1B90E" w14:textId="77777777" w:rsidR="007E3DF5" w:rsidRPr="00FC4998" w:rsidRDefault="007E3DF5" w:rsidP="00A3638B">
      <w:pPr>
        <w:spacing w:line="276" w:lineRule="auto"/>
        <w:rPr>
          <w:rFonts w:eastAsia="Calibri" w:cs="Times New Roman"/>
        </w:rPr>
      </w:pPr>
      <w:r w:rsidRPr="00FC4998">
        <w:rPr>
          <w:rFonts w:eastAsia="Calibri" w:cs="Times New Roman"/>
        </w:rPr>
        <w:t>Further updates will be shared as they become available.</w:t>
      </w:r>
    </w:p>
    <w:p w14:paraId="71852812" w14:textId="77777777" w:rsidR="007E3DF5" w:rsidRPr="007E3DF5" w:rsidRDefault="007E3DF5" w:rsidP="00A3638B">
      <w:pPr>
        <w:widowControl w:val="0"/>
        <w:suppressAutoHyphens/>
        <w:autoSpaceDE w:val="0"/>
        <w:autoSpaceDN w:val="0"/>
        <w:adjustRightInd w:val="0"/>
        <w:spacing w:before="180" w:after="60" w:line="276" w:lineRule="auto"/>
        <w:textAlignment w:val="center"/>
        <w:outlineLvl w:val="2"/>
        <w:rPr>
          <w:rFonts w:ascii="Franklin Gothic Medium" w:eastAsia="Calibri" w:hAnsi="Franklin Gothic Medium" w:cs="SourceSansPro-Light"/>
          <w:bCs/>
          <w:color w:val="0071CE"/>
          <w:sz w:val="36"/>
          <w:szCs w:val="21"/>
        </w:rPr>
      </w:pPr>
      <w:r w:rsidRPr="007E3DF5">
        <w:rPr>
          <w:rFonts w:ascii="Franklin Gothic Medium" w:eastAsia="Calibri" w:hAnsi="Franklin Gothic Medium" w:cs="SourceSansPro-Light"/>
          <w:bCs/>
          <w:color w:val="0071CE"/>
          <w:sz w:val="36"/>
          <w:szCs w:val="21"/>
        </w:rPr>
        <w:t>Guided Pathways Advisory Council</w:t>
      </w:r>
    </w:p>
    <w:p w14:paraId="1C5F4083" w14:textId="77777777" w:rsidR="007E3DF5" w:rsidRPr="00FC4998" w:rsidRDefault="007E3DF5" w:rsidP="00A3638B">
      <w:pPr>
        <w:spacing w:line="276" w:lineRule="auto"/>
        <w:rPr>
          <w:rFonts w:eastAsia="Calibri" w:cs="Times New Roman"/>
        </w:rPr>
      </w:pPr>
      <w:hyperlink r:id="rId43" w:history="1">
        <w:r w:rsidRPr="00FC4998">
          <w:rPr>
            <w:rFonts w:eastAsia="Calibri" w:cs="Times New Roman"/>
            <w:color w:val="0563C1"/>
            <w:u w:val="single"/>
          </w:rPr>
          <w:t>GPAC</w:t>
        </w:r>
      </w:hyperlink>
      <w:r w:rsidRPr="00FC4998">
        <w:rPr>
          <w:rFonts w:eastAsia="Calibri" w:cs="Times New Roman"/>
        </w:rPr>
        <w:t xml:space="preserve"> reports to the Education Services Committee of the </w:t>
      </w:r>
      <w:hyperlink r:id="rId44" w:history="1">
        <w:r w:rsidRPr="00FC4998">
          <w:rPr>
            <w:rFonts w:eastAsia="Calibri" w:cs="Times New Roman"/>
            <w:color w:val="0563C1"/>
            <w:u w:val="single"/>
          </w:rPr>
          <w:t>WACTC</w:t>
        </w:r>
      </w:hyperlink>
      <w:r w:rsidRPr="00FC4998">
        <w:rPr>
          <w:rFonts w:eastAsia="Calibri" w:cs="Times New Roman"/>
        </w:rPr>
        <w:t>. Throughout the remainder of the year the council will:</w:t>
      </w:r>
    </w:p>
    <w:p w14:paraId="0D3AB2BE" w14:textId="77777777" w:rsidR="007E3DF5" w:rsidRPr="00FC4998" w:rsidRDefault="007E3DF5" w:rsidP="00A3638B">
      <w:pPr>
        <w:numPr>
          <w:ilvl w:val="0"/>
          <w:numId w:val="33"/>
        </w:numPr>
        <w:spacing w:after="0" w:line="276" w:lineRule="auto"/>
        <w:rPr>
          <w:rFonts w:eastAsia="Times New Roman" w:cs="Times New Roman"/>
        </w:rPr>
      </w:pPr>
      <w:r w:rsidRPr="00FC4998">
        <w:rPr>
          <w:rFonts w:eastAsia="Times New Roman" w:cs="Times New Roman"/>
        </w:rPr>
        <w:t>Propose Guided Pathways performance targets for WACTC consideration and adoption.</w:t>
      </w:r>
    </w:p>
    <w:p w14:paraId="1FE7CBA3" w14:textId="77777777" w:rsidR="007E3DF5" w:rsidRPr="00FC4998" w:rsidRDefault="007E3DF5" w:rsidP="00A3638B">
      <w:pPr>
        <w:numPr>
          <w:ilvl w:val="1"/>
          <w:numId w:val="33"/>
        </w:numPr>
        <w:spacing w:after="0" w:line="276" w:lineRule="auto"/>
        <w:rPr>
          <w:rFonts w:eastAsia="Times New Roman" w:cs="Times New Roman"/>
        </w:rPr>
      </w:pPr>
      <w:r w:rsidRPr="00FC4998">
        <w:rPr>
          <w:rFonts w:eastAsia="Times New Roman" w:cs="Times New Roman"/>
        </w:rPr>
        <w:t>We continued this conversation at our January 17</w:t>
      </w:r>
      <w:r w:rsidRPr="00FC4998">
        <w:rPr>
          <w:rFonts w:eastAsia="Times New Roman" w:cs="Times New Roman"/>
          <w:vertAlign w:val="superscript"/>
        </w:rPr>
        <w:t>th</w:t>
      </w:r>
      <w:r w:rsidRPr="00FC4998">
        <w:rPr>
          <w:rFonts w:eastAsia="Times New Roman" w:cs="Times New Roman"/>
        </w:rPr>
        <w:t xml:space="preserve"> meeting (notes are available </w:t>
      </w:r>
      <w:hyperlink r:id="rId45" w:history="1">
        <w:r w:rsidRPr="00FC4998">
          <w:rPr>
            <w:rFonts w:eastAsia="Times New Roman" w:cs="Times New Roman"/>
            <w:color w:val="0563C1"/>
            <w:u w:val="single"/>
          </w:rPr>
          <w:t>here</w:t>
        </w:r>
      </w:hyperlink>
      <w:r w:rsidRPr="00FC4998">
        <w:rPr>
          <w:rFonts w:eastAsia="Times New Roman" w:cs="Times New Roman"/>
        </w:rPr>
        <w:t>). Please respond to this message with any feedback or input you would like added to the discussion!</w:t>
      </w:r>
    </w:p>
    <w:p w14:paraId="1A7BF0ED" w14:textId="77777777" w:rsidR="007E3DF5" w:rsidRPr="00FC4998" w:rsidRDefault="007E3DF5" w:rsidP="00A3638B">
      <w:pPr>
        <w:numPr>
          <w:ilvl w:val="0"/>
          <w:numId w:val="33"/>
        </w:numPr>
        <w:spacing w:after="0" w:line="276" w:lineRule="auto"/>
        <w:rPr>
          <w:rFonts w:eastAsia="Times New Roman" w:cs="Times New Roman"/>
        </w:rPr>
      </w:pPr>
      <w:r w:rsidRPr="00FC4998">
        <w:rPr>
          <w:rFonts w:eastAsia="Times New Roman" w:cs="Times New Roman"/>
        </w:rPr>
        <w:t>Collaborate and shape a Guided Pathways roadmap for continuous improvement and stronger institutional practices.</w:t>
      </w:r>
    </w:p>
    <w:p w14:paraId="1FD67D3B" w14:textId="77777777" w:rsidR="007E3DF5" w:rsidRPr="00FC4998" w:rsidRDefault="007E3DF5" w:rsidP="00A3638B">
      <w:pPr>
        <w:numPr>
          <w:ilvl w:val="1"/>
          <w:numId w:val="33"/>
        </w:numPr>
        <w:spacing w:after="0" w:line="276" w:lineRule="auto"/>
        <w:rPr>
          <w:rFonts w:eastAsia="Times New Roman" w:cs="Times New Roman"/>
        </w:rPr>
      </w:pPr>
      <w:r w:rsidRPr="007E3DF5">
        <w:rPr>
          <w:rFonts w:eastAsia="Times New Roman" w:cs="Times New Roman"/>
          <w:b/>
          <w:bCs/>
          <w:i/>
          <w:iCs/>
          <w:sz w:val="24"/>
          <w:szCs w:val="24"/>
        </w:rPr>
        <w:t xml:space="preserve">ACTION NEEDED: </w:t>
      </w:r>
      <w:r w:rsidRPr="00FC4998">
        <w:rPr>
          <w:rFonts w:eastAsia="Times New Roman" w:cs="Times New Roman"/>
        </w:rPr>
        <w:t xml:space="preserve">Help shape the story of Guided Pathways for the legislature! Share your feedback on system work plans by completing this </w:t>
      </w:r>
      <w:hyperlink r:id="rId46" w:history="1">
        <w:r w:rsidRPr="00FC4998">
          <w:rPr>
            <w:rFonts w:eastAsia="Times New Roman" w:cs="Times New Roman"/>
            <w:color w:val="0563C1"/>
            <w:u w:val="single"/>
          </w:rPr>
          <w:t>quick survey</w:t>
        </w:r>
      </w:hyperlink>
      <w:r w:rsidRPr="00FC4998">
        <w:rPr>
          <w:rFonts w:eastAsia="Times New Roman" w:cs="Times New Roman"/>
        </w:rPr>
        <w:t>. Your input ensures our work reflects system needs and makes a meaningful impact.</w:t>
      </w:r>
    </w:p>
    <w:p w14:paraId="028EFEB4" w14:textId="77777777" w:rsidR="007E3DF5" w:rsidRPr="007E3DF5" w:rsidRDefault="007E3DF5" w:rsidP="00A3638B">
      <w:pPr>
        <w:spacing w:line="276" w:lineRule="auto"/>
        <w:rPr>
          <w:rFonts w:eastAsia="Calibri" w:cs="Times New Roman"/>
        </w:rPr>
      </w:pPr>
    </w:p>
    <w:p w14:paraId="42CDF0B2" w14:textId="77777777" w:rsidR="007E3DF5" w:rsidRPr="007E3DF5" w:rsidRDefault="007E3DF5" w:rsidP="00A3638B">
      <w:pPr>
        <w:widowControl w:val="0"/>
        <w:suppressAutoHyphens/>
        <w:autoSpaceDE w:val="0"/>
        <w:autoSpaceDN w:val="0"/>
        <w:adjustRightInd w:val="0"/>
        <w:spacing w:before="180" w:after="60" w:line="276" w:lineRule="auto"/>
        <w:textAlignment w:val="center"/>
        <w:outlineLvl w:val="2"/>
        <w:rPr>
          <w:rFonts w:ascii="Franklin Gothic Medium" w:eastAsia="Calibri" w:hAnsi="Franklin Gothic Medium" w:cs="SourceSansPro-Light"/>
          <w:bCs/>
          <w:color w:val="0071CE"/>
          <w:sz w:val="36"/>
          <w:szCs w:val="21"/>
        </w:rPr>
      </w:pPr>
      <w:r w:rsidRPr="007E3DF5">
        <w:rPr>
          <w:rFonts w:ascii="Franklin Gothic Medium" w:eastAsia="Calibri" w:hAnsi="Franklin Gothic Medium" w:cs="SourceSansPro-Light"/>
          <w:bCs/>
          <w:color w:val="0071CE"/>
          <w:sz w:val="36"/>
          <w:szCs w:val="21"/>
        </w:rPr>
        <w:t>Student Success Center Events</w:t>
      </w:r>
    </w:p>
    <w:p w14:paraId="7197A412" w14:textId="77777777" w:rsidR="007E3DF5" w:rsidRPr="00FC4998" w:rsidRDefault="007E3DF5" w:rsidP="00A3638B">
      <w:pPr>
        <w:spacing w:line="276" w:lineRule="auto"/>
        <w:rPr>
          <w:rFonts w:eastAsia="Calibri" w:cs="Times New Roman"/>
        </w:rPr>
      </w:pPr>
      <w:r w:rsidRPr="00FC4998">
        <w:rPr>
          <w:rFonts w:eastAsia="Calibri" w:cs="Times New Roman"/>
        </w:rPr>
        <w:t xml:space="preserve">Check the </w:t>
      </w:r>
      <w:hyperlink r:id="rId47" w:history="1">
        <w:r w:rsidRPr="00FC4998">
          <w:rPr>
            <w:rFonts w:eastAsia="Calibri" w:cs="Times New Roman"/>
            <w:color w:val="0563C1"/>
            <w:u w:val="single"/>
          </w:rPr>
          <w:t>2024-2025 Peer and Professional Learning Calendar</w:t>
        </w:r>
      </w:hyperlink>
      <w:r w:rsidRPr="00FC4998">
        <w:rPr>
          <w:rFonts w:eastAsia="Calibri" w:cs="Times New Roman"/>
        </w:rPr>
        <w:t xml:space="preserve"> often for updates and check out the following in person events!</w:t>
      </w:r>
    </w:p>
    <w:p w14:paraId="617E3B5A" w14:textId="77777777" w:rsidR="007E3DF5" w:rsidRPr="00FC4998" w:rsidRDefault="007E3DF5" w:rsidP="00A3638B">
      <w:pPr>
        <w:spacing w:line="276" w:lineRule="auto"/>
        <w:rPr>
          <w:rFonts w:eastAsia="Calibri" w:cs="Times New Roman"/>
        </w:rPr>
      </w:pPr>
    </w:p>
    <w:p w14:paraId="42B7CC6E" w14:textId="77777777" w:rsidR="007E3DF5" w:rsidRPr="00FC4998" w:rsidRDefault="007E3DF5" w:rsidP="00A3638B">
      <w:pPr>
        <w:keepNext/>
        <w:keepLines/>
        <w:widowControl w:val="0"/>
        <w:suppressAutoHyphens/>
        <w:autoSpaceDE w:val="0"/>
        <w:autoSpaceDN w:val="0"/>
        <w:adjustRightInd w:val="0"/>
        <w:spacing w:before="180" w:after="0" w:line="276" w:lineRule="auto"/>
        <w:textAlignment w:val="center"/>
        <w:outlineLvl w:val="3"/>
        <w:rPr>
          <w:rFonts w:ascii="Franklin Gothic Medium" w:eastAsia="Calibri" w:hAnsi="Franklin Gothic Medium" w:cs="Times New Roman"/>
          <w:bCs/>
          <w:iCs/>
          <w:color w:val="0071CE"/>
        </w:rPr>
      </w:pPr>
      <w:hyperlink r:id="rId48" w:history="1">
        <w:r w:rsidRPr="00FC4998">
          <w:rPr>
            <w:rFonts w:eastAsia="Calibri" w:cs="Times New Roman"/>
            <w:bCs/>
            <w:iCs/>
            <w:color w:val="0563C1"/>
            <w:u w:val="single"/>
          </w:rPr>
          <w:t>Smart Scheduling Summit</w:t>
        </w:r>
      </w:hyperlink>
    </w:p>
    <w:p w14:paraId="202A5E8C" w14:textId="77777777" w:rsidR="007E3DF5" w:rsidRPr="00FC4998" w:rsidRDefault="007E3DF5" w:rsidP="00A3638B">
      <w:pPr>
        <w:spacing w:line="276" w:lineRule="auto"/>
        <w:rPr>
          <w:rFonts w:eastAsia="Calibri" w:cs="Times New Roman"/>
        </w:rPr>
      </w:pPr>
      <w:r w:rsidRPr="00FC4998">
        <w:rPr>
          <w:rFonts w:eastAsia="Calibri" w:cs="Times New Roman"/>
        </w:rPr>
        <w:t>March 5-6 (Wed-Thurs)</w:t>
      </w:r>
    </w:p>
    <w:p w14:paraId="1479D862" w14:textId="77777777" w:rsidR="007E3DF5" w:rsidRPr="00FC4998" w:rsidRDefault="007E3DF5" w:rsidP="00A3638B">
      <w:pPr>
        <w:spacing w:line="276" w:lineRule="auto"/>
        <w:rPr>
          <w:rFonts w:eastAsia="Calibri" w:cs="Times New Roman"/>
        </w:rPr>
      </w:pPr>
      <w:r w:rsidRPr="00FC4998">
        <w:rPr>
          <w:rFonts w:eastAsia="Calibri" w:cs="Times New Roman"/>
        </w:rPr>
        <w:t>Everett Community College</w:t>
      </w:r>
    </w:p>
    <w:p w14:paraId="216EF1EF" w14:textId="41C5ACFA" w:rsidR="007E3DF5" w:rsidRPr="00FC4998" w:rsidRDefault="007E3DF5" w:rsidP="00A3638B">
      <w:pPr>
        <w:spacing w:line="276" w:lineRule="auto"/>
        <w:rPr>
          <w:rFonts w:eastAsia="Calibri" w:cs="Times New Roman"/>
        </w:rPr>
      </w:pPr>
      <w:r w:rsidRPr="00FC4998">
        <w:rPr>
          <w:rFonts w:eastAsia="Calibri" w:cs="Times New Roman"/>
        </w:rPr>
        <w:t xml:space="preserve">Join us for a dynamic summit with Ad Astra, where cross-functional teams unite to learn, collaborate, and </w:t>
      </w:r>
      <w:r w:rsidR="00A00C55" w:rsidRPr="00FC4998">
        <w:rPr>
          <w:rFonts w:eastAsia="Calibri" w:cs="Times New Roman"/>
        </w:rPr>
        <w:t>act</w:t>
      </w:r>
      <w:r w:rsidRPr="00FC4998">
        <w:rPr>
          <w:rFonts w:eastAsia="Calibri" w:cs="Times New Roman"/>
        </w:rPr>
        <w:t xml:space="preserve"> on data-driven course scheduling. Discover strategies to maximize student credit accumulation and persistence.</w:t>
      </w:r>
    </w:p>
    <w:p w14:paraId="3844187E" w14:textId="77777777" w:rsidR="007E3DF5" w:rsidRPr="00FC4998" w:rsidRDefault="007E3DF5" w:rsidP="00A3638B">
      <w:pPr>
        <w:spacing w:line="276" w:lineRule="auto"/>
        <w:rPr>
          <w:rFonts w:eastAsia="Calibri" w:cs="Times New Roman"/>
        </w:rPr>
      </w:pPr>
    </w:p>
    <w:p w14:paraId="276C7C3B" w14:textId="77777777" w:rsidR="007E3DF5" w:rsidRPr="00FC4998" w:rsidRDefault="007E3DF5" w:rsidP="00A3638B">
      <w:pPr>
        <w:keepNext/>
        <w:keepLines/>
        <w:widowControl w:val="0"/>
        <w:suppressAutoHyphens/>
        <w:autoSpaceDE w:val="0"/>
        <w:autoSpaceDN w:val="0"/>
        <w:adjustRightInd w:val="0"/>
        <w:spacing w:before="180" w:after="0" w:line="276" w:lineRule="auto"/>
        <w:textAlignment w:val="center"/>
        <w:outlineLvl w:val="3"/>
        <w:rPr>
          <w:rFonts w:ascii="Franklin Gothic Medium" w:eastAsia="Calibri" w:hAnsi="Franklin Gothic Medium" w:cs="Times New Roman"/>
          <w:bCs/>
          <w:iCs/>
          <w:color w:val="0071CE"/>
        </w:rPr>
      </w:pPr>
      <w:hyperlink r:id="rId49" w:history="1">
        <w:r w:rsidRPr="00FC4998">
          <w:rPr>
            <w:rFonts w:eastAsia="Calibri" w:cs="Times New Roman"/>
            <w:bCs/>
            <w:iCs/>
            <w:color w:val="0563C1"/>
            <w:u w:val="single"/>
          </w:rPr>
          <w:t>Innovation and AI in Guided Pathways</w:t>
        </w:r>
      </w:hyperlink>
    </w:p>
    <w:p w14:paraId="07E6B0D7" w14:textId="77777777" w:rsidR="007E3DF5" w:rsidRPr="00FC4998" w:rsidRDefault="007E3DF5" w:rsidP="00A3638B">
      <w:pPr>
        <w:spacing w:line="276" w:lineRule="auto"/>
        <w:rPr>
          <w:rFonts w:eastAsia="Calibri" w:cs="Times New Roman"/>
        </w:rPr>
      </w:pPr>
      <w:r w:rsidRPr="00FC4998">
        <w:rPr>
          <w:rFonts w:eastAsia="Calibri" w:cs="Times New Roman"/>
        </w:rPr>
        <w:t>April 17 (Thurs)</w:t>
      </w:r>
    </w:p>
    <w:p w14:paraId="381ACD92" w14:textId="77777777" w:rsidR="007E3DF5" w:rsidRPr="00FC4998" w:rsidRDefault="007E3DF5" w:rsidP="00A3638B">
      <w:pPr>
        <w:spacing w:line="276" w:lineRule="auto"/>
        <w:rPr>
          <w:rFonts w:eastAsia="Calibri" w:cs="Times New Roman"/>
        </w:rPr>
      </w:pPr>
      <w:r w:rsidRPr="00FC4998">
        <w:rPr>
          <w:rFonts w:eastAsia="Calibri" w:cs="Times New Roman"/>
        </w:rPr>
        <w:t>Clover Park Technical College</w:t>
      </w:r>
    </w:p>
    <w:p w14:paraId="774D2CFB" w14:textId="77777777" w:rsidR="007E3DF5" w:rsidRPr="00FC4998" w:rsidRDefault="007E3DF5" w:rsidP="00A3638B">
      <w:pPr>
        <w:spacing w:line="276" w:lineRule="auto"/>
        <w:rPr>
          <w:rFonts w:eastAsia="Calibri" w:cs="Times New Roman"/>
        </w:rPr>
      </w:pPr>
      <w:r w:rsidRPr="00FC4998">
        <w:rPr>
          <w:rFonts w:eastAsia="Calibri" w:cs="Times New Roman"/>
        </w:rPr>
        <w:t>Explore how AI can transform Guided Pathways and student success! Learn how to navigate the human side of AI adoption and foster an inclusive culture of innovation in the rapidly evolving landscape of higher ed</w:t>
      </w:r>
    </w:p>
    <w:p w14:paraId="66C39C4E" w14:textId="77777777" w:rsidR="007E3DF5" w:rsidRPr="00FC4998" w:rsidRDefault="007E3DF5" w:rsidP="00A3638B">
      <w:pPr>
        <w:spacing w:line="276" w:lineRule="auto"/>
        <w:rPr>
          <w:rFonts w:eastAsia="Calibri" w:cs="Times New Roman"/>
        </w:rPr>
      </w:pPr>
    </w:p>
    <w:p w14:paraId="795057BD" w14:textId="77777777" w:rsidR="007E3DF5" w:rsidRPr="007E3DF5" w:rsidRDefault="007E3DF5" w:rsidP="00A3638B">
      <w:pPr>
        <w:keepNext/>
        <w:keepLines/>
        <w:widowControl w:val="0"/>
        <w:suppressAutoHyphens/>
        <w:autoSpaceDE w:val="0"/>
        <w:autoSpaceDN w:val="0"/>
        <w:adjustRightInd w:val="0"/>
        <w:spacing w:before="180" w:after="0" w:line="276" w:lineRule="auto"/>
        <w:textAlignment w:val="center"/>
        <w:outlineLvl w:val="3"/>
        <w:rPr>
          <w:rFonts w:ascii="Franklin Gothic Medium" w:eastAsia="Calibri" w:hAnsi="Franklin Gothic Medium" w:cs="Times New Roman"/>
          <w:bCs/>
          <w:iCs/>
          <w:color w:val="0071CE"/>
          <w:sz w:val="32"/>
          <w:szCs w:val="21"/>
        </w:rPr>
      </w:pPr>
      <w:hyperlink r:id="rId50" w:history="1">
        <w:r w:rsidRPr="007E3DF5">
          <w:rPr>
            <w:rFonts w:eastAsia="Calibri" w:cs="Times New Roman"/>
            <w:bCs/>
            <w:iCs/>
            <w:color w:val="0563C1"/>
            <w:sz w:val="24"/>
            <w:szCs w:val="24"/>
            <w:u w:val="single"/>
          </w:rPr>
          <w:t>Assessment, Teaching and Learning Conference</w:t>
        </w:r>
      </w:hyperlink>
    </w:p>
    <w:p w14:paraId="1A42F416" w14:textId="77777777" w:rsidR="007E3DF5" w:rsidRPr="00FC4998" w:rsidRDefault="007E3DF5" w:rsidP="00A3638B">
      <w:pPr>
        <w:spacing w:line="276" w:lineRule="auto"/>
        <w:rPr>
          <w:rFonts w:eastAsia="Calibri" w:cs="Times New Roman"/>
        </w:rPr>
      </w:pPr>
      <w:r w:rsidRPr="00FC4998">
        <w:rPr>
          <w:rFonts w:eastAsia="Calibri" w:cs="Times New Roman"/>
        </w:rPr>
        <w:t>April 29 - May 1 (Tues-Thurs)</w:t>
      </w:r>
    </w:p>
    <w:p w14:paraId="159A9E60" w14:textId="77777777" w:rsidR="007E3DF5" w:rsidRPr="00FC4998" w:rsidRDefault="007E3DF5" w:rsidP="00A3638B">
      <w:pPr>
        <w:spacing w:line="276" w:lineRule="auto"/>
        <w:rPr>
          <w:rFonts w:eastAsia="Calibri" w:cs="Times New Roman"/>
        </w:rPr>
      </w:pPr>
      <w:r w:rsidRPr="00FC4998">
        <w:rPr>
          <w:rFonts w:eastAsia="Calibri" w:cs="Times New Roman"/>
        </w:rPr>
        <w:t>Vancouver Hilton in Vancouver, WA</w:t>
      </w:r>
    </w:p>
    <w:p w14:paraId="67BA8D0F" w14:textId="77777777" w:rsidR="007E3DF5" w:rsidRPr="00FC4998" w:rsidRDefault="007E3DF5" w:rsidP="00A3638B">
      <w:pPr>
        <w:spacing w:line="276" w:lineRule="auto"/>
        <w:rPr>
          <w:rFonts w:eastAsia="Calibri" w:cs="Times New Roman"/>
        </w:rPr>
      </w:pPr>
      <w:r w:rsidRPr="00FC4998">
        <w:rPr>
          <w:rFonts w:eastAsia="Calibri" w:cs="Times New Roman"/>
        </w:rPr>
        <w:t>Join faculty from Washington’s community and technical colleges for a two-day event on assessment, teaching, and learning with a focus on centering students.</w:t>
      </w:r>
    </w:p>
    <w:p w14:paraId="7AC25D86" w14:textId="77777777" w:rsidR="007E3DF5" w:rsidRPr="007E3DF5" w:rsidRDefault="007E3DF5" w:rsidP="00A3638B">
      <w:pPr>
        <w:spacing w:line="276" w:lineRule="auto"/>
        <w:rPr>
          <w:rFonts w:eastAsia="Calibri" w:cs="Times New Roman"/>
          <w:sz w:val="24"/>
          <w:szCs w:val="24"/>
        </w:rPr>
      </w:pPr>
    </w:p>
    <w:p w14:paraId="756FECEA" w14:textId="77777777" w:rsidR="00A110FF" w:rsidRPr="00A110FF" w:rsidRDefault="00A110FF" w:rsidP="00A3638B">
      <w:pPr>
        <w:widowControl w:val="0"/>
        <w:suppressAutoHyphens/>
        <w:autoSpaceDE w:val="0"/>
        <w:autoSpaceDN w:val="0"/>
        <w:adjustRightInd w:val="0"/>
        <w:spacing w:after="0" w:line="276" w:lineRule="auto"/>
        <w:textAlignment w:val="center"/>
        <w:outlineLvl w:val="1"/>
        <w:rPr>
          <w:rFonts w:ascii="Franklin Gothic Medium" w:eastAsia="Calibri" w:hAnsi="Franklin Gothic Medium" w:cs="SourceSansPro-Light"/>
          <w:bCs/>
          <w:color w:val="173963"/>
          <w:sz w:val="44"/>
          <w:szCs w:val="21"/>
        </w:rPr>
      </w:pPr>
      <w:r w:rsidRPr="00A110FF">
        <w:rPr>
          <w:rFonts w:ascii="Franklin Gothic Medium" w:eastAsia="Calibri" w:hAnsi="Franklin Gothic Medium" w:cs="SourceSansPro-Light"/>
          <w:bCs/>
          <w:color w:val="173963"/>
          <w:sz w:val="44"/>
          <w:szCs w:val="21"/>
        </w:rPr>
        <w:t>Workforce Education</w:t>
      </w:r>
    </w:p>
    <w:p w14:paraId="61E0CC76" w14:textId="77777777" w:rsidR="00A110FF" w:rsidRPr="00A110FF" w:rsidRDefault="00A110FF" w:rsidP="00A3638B">
      <w:pPr>
        <w:widowControl w:val="0"/>
        <w:suppressAutoHyphens/>
        <w:autoSpaceDE w:val="0"/>
        <w:autoSpaceDN w:val="0"/>
        <w:adjustRightInd w:val="0"/>
        <w:spacing w:after="60" w:line="276" w:lineRule="auto"/>
        <w:textAlignment w:val="center"/>
        <w:outlineLvl w:val="2"/>
        <w:rPr>
          <w:rFonts w:ascii="Franklin Gothic Medium" w:eastAsia="Calibri" w:hAnsi="Franklin Gothic Medium" w:cs="SourceSansPro-Light"/>
          <w:bCs/>
          <w:color w:val="0071CE"/>
          <w:sz w:val="36"/>
          <w:szCs w:val="21"/>
        </w:rPr>
      </w:pPr>
      <w:r w:rsidRPr="00A110FF">
        <w:rPr>
          <w:rFonts w:ascii="Franklin Gothic Medium" w:eastAsia="Calibri" w:hAnsi="Franklin Gothic Medium" w:cs="SourceSansPro-Light"/>
          <w:bCs/>
          <w:color w:val="0071CE"/>
          <w:sz w:val="36"/>
          <w:szCs w:val="21"/>
        </w:rPr>
        <w:t>Aerospace &amp; Advance Manufacturing Pipeline Advisory Committee</w:t>
      </w:r>
    </w:p>
    <w:p w14:paraId="0810A3A9" w14:textId="77777777" w:rsidR="00A110FF" w:rsidRPr="00A110FF" w:rsidRDefault="00A110FF" w:rsidP="00A3638B">
      <w:pPr>
        <w:widowControl w:val="0"/>
        <w:tabs>
          <w:tab w:val="left" w:pos="0"/>
        </w:tabs>
        <w:suppressAutoHyphens/>
        <w:autoSpaceDE w:val="0"/>
        <w:autoSpaceDN w:val="0"/>
        <w:adjustRightInd w:val="0"/>
        <w:spacing w:after="180" w:line="276" w:lineRule="auto"/>
        <w:rPr>
          <w:rFonts w:eastAsia="Calibri" w:cs="Times New Roman"/>
        </w:rPr>
      </w:pPr>
      <w:r w:rsidRPr="00A110FF">
        <w:rPr>
          <w:rFonts w:eastAsia="Calibri" w:cs="Times New Roman"/>
        </w:rPr>
        <w:t>The Fall Aerospace Pipeline Committee meeting was held virtually on October 15, 2024.  </w:t>
      </w:r>
    </w:p>
    <w:p w14:paraId="0163473E" w14:textId="77777777" w:rsidR="00A110FF" w:rsidRPr="00A110FF" w:rsidRDefault="00A110FF" w:rsidP="00A3638B">
      <w:pPr>
        <w:widowControl w:val="0"/>
        <w:tabs>
          <w:tab w:val="left" w:pos="0"/>
        </w:tabs>
        <w:suppressAutoHyphens/>
        <w:autoSpaceDE w:val="0"/>
        <w:autoSpaceDN w:val="0"/>
        <w:adjustRightInd w:val="0"/>
        <w:spacing w:after="180" w:line="276" w:lineRule="auto"/>
        <w:rPr>
          <w:rFonts w:eastAsia="Calibri" w:cs="Times New Roman"/>
        </w:rPr>
      </w:pPr>
      <w:r w:rsidRPr="00A110FF">
        <w:rPr>
          <w:rFonts w:eastAsia="Calibri" w:cs="Times New Roman"/>
        </w:rPr>
        <w:t>The meeting had new members representing the CTC system, President Jim Lemerond from Bellingham Technical College, Kayla Coffee representing Aerospace Future Alliance, Matt Poischbeg representing the WATR Center, and Nikki Malcom representing the Pacific Northwest Aerospace Alliance.</w:t>
      </w:r>
    </w:p>
    <w:p w14:paraId="58B0B584" w14:textId="77777777" w:rsidR="00A110FF" w:rsidRPr="00A110FF" w:rsidRDefault="00A110FF" w:rsidP="00A3638B">
      <w:pPr>
        <w:widowControl w:val="0"/>
        <w:suppressAutoHyphens/>
        <w:autoSpaceDE w:val="0"/>
        <w:autoSpaceDN w:val="0"/>
        <w:adjustRightInd w:val="0"/>
        <w:spacing w:after="60" w:line="276" w:lineRule="auto"/>
        <w:textAlignment w:val="center"/>
        <w:outlineLvl w:val="2"/>
        <w:rPr>
          <w:rFonts w:ascii="Franklin Gothic Medium" w:eastAsia="Calibri" w:hAnsi="Franklin Gothic Medium" w:cs="SourceSansPro-Light"/>
          <w:bCs/>
          <w:color w:val="0071CE"/>
          <w:sz w:val="36"/>
          <w:szCs w:val="21"/>
        </w:rPr>
      </w:pPr>
      <w:r w:rsidRPr="00A110FF">
        <w:rPr>
          <w:rFonts w:ascii="Franklin Gothic Medium" w:eastAsia="Calibri" w:hAnsi="Franklin Gothic Medium" w:cs="SourceSansPro-Light"/>
          <w:bCs/>
          <w:color w:val="0071CE"/>
          <w:sz w:val="36"/>
          <w:szCs w:val="21"/>
        </w:rPr>
        <w:t>Apprenticeship Communities of Practice</w:t>
      </w:r>
    </w:p>
    <w:p w14:paraId="0E30784D" w14:textId="261780D7" w:rsidR="00A110FF" w:rsidRPr="00A110FF" w:rsidRDefault="00A110FF" w:rsidP="00A3638B">
      <w:pPr>
        <w:widowControl w:val="0"/>
        <w:tabs>
          <w:tab w:val="left" w:pos="0"/>
        </w:tabs>
        <w:suppressAutoHyphens/>
        <w:autoSpaceDE w:val="0"/>
        <w:autoSpaceDN w:val="0"/>
        <w:adjustRightInd w:val="0"/>
        <w:spacing w:after="180" w:line="276" w:lineRule="auto"/>
        <w:rPr>
          <w:rFonts w:eastAsia="Calibri" w:cs="Times New Roman"/>
        </w:rPr>
      </w:pPr>
      <w:r w:rsidRPr="00A110FF">
        <w:rPr>
          <w:rFonts w:eastAsia="Calibri" w:cs="Times New Roman"/>
        </w:rPr>
        <w:t xml:space="preserve">As part of the focused work from E2SSB 5764, a subset of the Community of Practice colleges consisting of Bates Technical College, Columbia Basin College, Everett College, Renton Technical College, Spokane Community College, and South Seattle College participated in a Workgroup of college assisting SBCTC and </w:t>
      </w:r>
      <w:r w:rsidR="001E6F96">
        <w:rPr>
          <w:rFonts w:eastAsia="Calibri" w:cs="Times New Roman"/>
        </w:rPr>
        <w:t>the Washington Student Achievement Council (</w:t>
      </w:r>
      <w:r w:rsidRPr="00A110FF">
        <w:rPr>
          <w:rFonts w:eastAsia="Calibri" w:cs="Times New Roman"/>
        </w:rPr>
        <w:t>WSAC</w:t>
      </w:r>
      <w:r w:rsidR="001E6F96">
        <w:rPr>
          <w:rFonts w:eastAsia="Calibri" w:cs="Times New Roman"/>
        </w:rPr>
        <w:t>)</w:t>
      </w:r>
      <w:r w:rsidRPr="00A110FF">
        <w:rPr>
          <w:rFonts w:eastAsia="Calibri" w:cs="Times New Roman"/>
        </w:rPr>
        <w:t xml:space="preserve"> in the development of a process for implementing the Washington College Grant for Apprentices (WG-A).  </w:t>
      </w:r>
    </w:p>
    <w:p w14:paraId="7483DDC3" w14:textId="4CD31A8B" w:rsidR="00A110FF" w:rsidRPr="00A110FF" w:rsidRDefault="00A110FF" w:rsidP="00A3638B">
      <w:pPr>
        <w:widowControl w:val="0"/>
        <w:tabs>
          <w:tab w:val="left" w:pos="0"/>
        </w:tabs>
        <w:suppressAutoHyphens/>
        <w:autoSpaceDE w:val="0"/>
        <w:autoSpaceDN w:val="0"/>
        <w:adjustRightInd w:val="0"/>
        <w:spacing w:after="180" w:line="276" w:lineRule="auto"/>
        <w:rPr>
          <w:rFonts w:eastAsia="Calibri" w:cs="Times New Roman"/>
        </w:rPr>
      </w:pPr>
      <w:r w:rsidRPr="00A110FF">
        <w:rPr>
          <w:rFonts w:eastAsia="Calibri" w:cs="Times New Roman"/>
        </w:rPr>
        <w:t xml:space="preserve">This </w:t>
      </w:r>
      <w:r w:rsidR="002F7D08" w:rsidRPr="00A110FF">
        <w:rPr>
          <w:rFonts w:eastAsia="Calibri" w:cs="Times New Roman"/>
        </w:rPr>
        <w:t>work group</w:t>
      </w:r>
      <w:r w:rsidRPr="00A110FF">
        <w:rPr>
          <w:rFonts w:eastAsia="Calibri" w:cs="Times New Roman"/>
        </w:rPr>
        <w:t xml:space="preserve"> collaborated with </w:t>
      </w:r>
      <w:r w:rsidR="00514709">
        <w:rPr>
          <w:rFonts w:eastAsia="Calibri" w:cs="Times New Roman"/>
        </w:rPr>
        <w:t>f</w:t>
      </w:r>
      <w:r w:rsidR="00514709" w:rsidRPr="00A110FF">
        <w:rPr>
          <w:rFonts w:eastAsia="Calibri" w:cs="Times New Roman"/>
        </w:rPr>
        <w:t xml:space="preserve">inancial </w:t>
      </w:r>
      <w:r w:rsidR="00514709">
        <w:rPr>
          <w:rFonts w:eastAsia="Calibri" w:cs="Times New Roman"/>
        </w:rPr>
        <w:t>a</w:t>
      </w:r>
      <w:r w:rsidR="00514709" w:rsidRPr="00A110FF">
        <w:rPr>
          <w:rFonts w:eastAsia="Calibri" w:cs="Times New Roman"/>
        </w:rPr>
        <w:t xml:space="preserve">id </w:t>
      </w:r>
      <w:r w:rsidRPr="00A110FF">
        <w:rPr>
          <w:rFonts w:eastAsia="Calibri" w:cs="Times New Roman"/>
        </w:rPr>
        <w:t xml:space="preserve">and </w:t>
      </w:r>
      <w:r w:rsidR="00514709">
        <w:rPr>
          <w:rFonts w:eastAsia="Calibri" w:cs="Times New Roman"/>
        </w:rPr>
        <w:t>r</w:t>
      </w:r>
      <w:r w:rsidR="00514709" w:rsidRPr="00A110FF">
        <w:rPr>
          <w:rFonts w:eastAsia="Calibri" w:cs="Times New Roman"/>
        </w:rPr>
        <w:t xml:space="preserve">egistrar </w:t>
      </w:r>
      <w:r w:rsidRPr="00A110FF">
        <w:rPr>
          <w:rFonts w:eastAsia="Calibri" w:cs="Times New Roman"/>
        </w:rPr>
        <w:t>team members to develop a process for apprenticeship programs to process an online student application. The work is on track to implement in the 2025-2026 academic year.</w:t>
      </w:r>
    </w:p>
    <w:p w14:paraId="01DF8019" w14:textId="77777777" w:rsidR="00A110FF" w:rsidRPr="00A110FF" w:rsidRDefault="00A110FF" w:rsidP="00A3638B">
      <w:pPr>
        <w:widowControl w:val="0"/>
        <w:suppressAutoHyphens/>
        <w:autoSpaceDE w:val="0"/>
        <w:autoSpaceDN w:val="0"/>
        <w:adjustRightInd w:val="0"/>
        <w:spacing w:after="60" w:line="276" w:lineRule="auto"/>
        <w:textAlignment w:val="center"/>
        <w:outlineLvl w:val="2"/>
        <w:rPr>
          <w:rFonts w:ascii="Franklin Gothic Medium" w:eastAsia="Calibri" w:hAnsi="Franklin Gothic Medium" w:cs="SourceSansPro-Light"/>
          <w:bCs/>
          <w:color w:val="0071CE"/>
          <w:sz w:val="36"/>
          <w:szCs w:val="21"/>
        </w:rPr>
      </w:pPr>
      <w:r w:rsidRPr="00A110FF">
        <w:rPr>
          <w:rFonts w:ascii="Franklin Gothic Medium" w:eastAsia="Calibri" w:hAnsi="Franklin Gothic Medium" w:cs="SourceSansPro-Light"/>
          <w:bCs/>
          <w:color w:val="0071CE"/>
          <w:sz w:val="36"/>
          <w:szCs w:val="21"/>
        </w:rPr>
        <w:t xml:space="preserve">Career Launch Endorsement </w:t>
      </w:r>
    </w:p>
    <w:p w14:paraId="7641F51A" w14:textId="77777777" w:rsidR="00A110FF" w:rsidRPr="00A110FF" w:rsidRDefault="00A110FF" w:rsidP="00A3638B">
      <w:pPr>
        <w:widowControl w:val="0"/>
        <w:tabs>
          <w:tab w:val="left" w:pos="0"/>
        </w:tabs>
        <w:suppressAutoHyphens/>
        <w:autoSpaceDE w:val="0"/>
        <w:autoSpaceDN w:val="0"/>
        <w:adjustRightInd w:val="0"/>
        <w:spacing w:after="180" w:line="276" w:lineRule="auto"/>
        <w:rPr>
          <w:rFonts w:eastAsia="Calibri" w:cs="Times New Roman"/>
        </w:rPr>
      </w:pPr>
      <w:r w:rsidRPr="00A110FF">
        <w:rPr>
          <w:rFonts w:eastAsia="Calibri" w:cs="Times New Roman"/>
        </w:rPr>
        <w:t xml:space="preserve">As of September 2024, the Career Launch endorsement online application has been revised and is available online on the </w:t>
      </w:r>
      <w:hyperlink r:id="rId51" w:history="1">
        <w:r w:rsidRPr="00A110FF">
          <w:rPr>
            <w:rFonts w:eastAsia="Calibri" w:cs="Times New Roman"/>
            <w:color w:val="0563C1"/>
            <w:u w:val="single"/>
          </w:rPr>
          <w:t>Career Connect Washington (CCW) Website</w:t>
        </w:r>
      </w:hyperlink>
      <w:r w:rsidRPr="00A110FF">
        <w:rPr>
          <w:rFonts w:eastAsia="Calibri" w:cs="Times New Roman"/>
        </w:rPr>
        <w:t xml:space="preserve">.  The application has been significantly streamlined for ease of application without lessening the rigor required by </w:t>
      </w:r>
      <w:hyperlink r:id="rId52" w:history="1">
        <w:r w:rsidRPr="00A110FF">
          <w:rPr>
            <w:rFonts w:eastAsia="Calibri" w:cs="Times New Roman"/>
            <w:color w:val="0563C1"/>
            <w:u w:val="single"/>
          </w:rPr>
          <w:t xml:space="preserve">statute </w:t>
        </w:r>
      </w:hyperlink>
      <w:r w:rsidRPr="00A110FF">
        <w:rPr>
          <w:rFonts w:eastAsia="Calibri" w:cs="Times New Roman"/>
        </w:rPr>
        <w:t>to become a Career Launch endorsed program.  Notification of changes to the application have gone out to colleges in the system and to the broader CCW Network.</w:t>
      </w:r>
    </w:p>
    <w:p w14:paraId="5B64E53A" w14:textId="77777777" w:rsidR="00A110FF" w:rsidRPr="00A110FF" w:rsidRDefault="00A110FF" w:rsidP="00A3638B">
      <w:pPr>
        <w:widowControl w:val="0"/>
        <w:suppressAutoHyphens/>
        <w:autoSpaceDE w:val="0"/>
        <w:autoSpaceDN w:val="0"/>
        <w:adjustRightInd w:val="0"/>
        <w:spacing w:after="60" w:line="276" w:lineRule="auto"/>
        <w:textAlignment w:val="center"/>
        <w:outlineLvl w:val="2"/>
        <w:rPr>
          <w:rFonts w:ascii="Franklin Gothic Medium" w:eastAsia="Calibri" w:hAnsi="Franklin Gothic Medium" w:cs="SourceSansPro-Light"/>
          <w:bCs/>
          <w:color w:val="0071CE"/>
          <w:sz w:val="36"/>
          <w:szCs w:val="21"/>
        </w:rPr>
      </w:pPr>
      <w:r w:rsidRPr="00A110FF">
        <w:rPr>
          <w:rFonts w:ascii="Franklin Gothic Medium" w:eastAsia="Calibri" w:hAnsi="Franklin Gothic Medium" w:cs="SourceSansPro-Light"/>
          <w:bCs/>
          <w:color w:val="0071CE"/>
          <w:sz w:val="36"/>
          <w:szCs w:val="21"/>
        </w:rPr>
        <w:t>Career Launch Enrollment FTES</w:t>
      </w:r>
    </w:p>
    <w:p w14:paraId="48BAB983" w14:textId="08AB6DE3" w:rsidR="00A110FF" w:rsidRPr="00A110FF" w:rsidRDefault="00A110FF" w:rsidP="00A3638B">
      <w:pPr>
        <w:widowControl w:val="0"/>
        <w:tabs>
          <w:tab w:val="left" w:pos="0"/>
        </w:tabs>
        <w:suppressAutoHyphens/>
        <w:autoSpaceDE w:val="0"/>
        <w:autoSpaceDN w:val="0"/>
        <w:adjustRightInd w:val="0"/>
        <w:spacing w:after="180" w:line="276" w:lineRule="auto"/>
        <w:rPr>
          <w:rFonts w:eastAsia="Calibri" w:cs="Times New Roman"/>
        </w:rPr>
      </w:pPr>
      <w:r w:rsidRPr="00A110FF">
        <w:rPr>
          <w:rFonts w:eastAsia="Calibri" w:cs="Times New Roman"/>
        </w:rPr>
        <w:t>The FY25 Career Launch Enrollment FTES Redistribution opened for application on August 15, 2024, and accepted applications until October 10, 2024</w:t>
      </w:r>
      <w:r w:rsidR="00A00C55" w:rsidRPr="00A110FF">
        <w:rPr>
          <w:rFonts w:eastAsia="Calibri" w:cs="Times New Roman"/>
        </w:rPr>
        <w:t xml:space="preserve">. </w:t>
      </w:r>
      <w:r w:rsidRPr="00A110FF">
        <w:rPr>
          <w:rFonts w:eastAsia="Calibri" w:cs="Times New Roman"/>
        </w:rPr>
        <w:t>There were 24 FTES available for bidding and following a review process will be allocated in January 2025.</w:t>
      </w:r>
    </w:p>
    <w:p w14:paraId="3E6BAF75" w14:textId="77777777" w:rsidR="00A110FF" w:rsidRPr="00A110FF" w:rsidRDefault="00A110FF" w:rsidP="00A3638B">
      <w:pPr>
        <w:widowControl w:val="0"/>
        <w:suppressAutoHyphens/>
        <w:autoSpaceDE w:val="0"/>
        <w:autoSpaceDN w:val="0"/>
        <w:adjustRightInd w:val="0"/>
        <w:spacing w:after="60" w:line="276" w:lineRule="auto"/>
        <w:textAlignment w:val="center"/>
        <w:outlineLvl w:val="2"/>
        <w:rPr>
          <w:rFonts w:ascii="Franklin Gothic Medium" w:eastAsia="Calibri" w:hAnsi="Franklin Gothic Medium" w:cs="SourceSansPro-Light"/>
          <w:bCs/>
          <w:color w:val="0071CE"/>
          <w:sz w:val="36"/>
          <w:szCs w:val="21"/>
        </w:rPr>
      </w:pPr>
      <w:r w:rsidRPr="00A110FF">
        <w:rPr>
          <w:rFonts w:ascii="Franklin Gothic Medium" w:eastAsia="Calibri" w:hAnsi="Franklin Gothic Medium" w:cs="SourceSansPro-Light"/>
          <w:bCs/>
          <w:color w:val="0071CE"/>
          <w:sz w:val="36"/>
          <w:szCs w:val="21"/>
        </w:rPr>
        <w:t>Centers of Excellence (COE)</w:t>
      </w:r>
    </w:p>
    <w:p w14:paraId="4436DF50" w14:textId="77777777" w:rsidR="00A110FF" w:rsidRPr="00A110FF" w:rsidRDefault="00A110FF" w:rsidP="00A3638B">
      <w:pPr>
        <w:widowControl w:val="0"/>
        <w:tabs>
          <w:tab w:val="left" w:pos="0"/>
        </w:tabs>
        <w:suppressAutoHyphens/>
        <w:autoSpaceDE w:val="0"/>
        <w:autoSpaceDN w:val="0"/>
        <w:adjustRightInd w:val="0"/>
        <w:spacing w:after="180" w:line="276" w:lineRule="auto"/>
        <w:rPr>
          <w:rFonts w:eastAsia="Calibri" w:cs="Times New Roman"/>
        </w:rPr>
      </w:pPr>
      <w:r w:rsidRPr="00A110FF">
        <w:rPr>
          <w:rFonts w:eastAsia="Calibri" w:cs="Times New Roman"/>
        </w:rPr>
        <w:t>The Construction COE co-hosted a Diversity &amp; Inclusion Summit in November offering insights on relevant relationship-building such as mentorship, crucial conversations, and harassment prevention.</w:t>
      </w:r>
    </w:p>
    <w:p w14:paraId="0821E8AB" w14:textId="77777777" w:rsidR="00A110FF" w:rsidRPr="00A110FF" w:rsidRDefault="00A110FF" w:rsidP="00A3638B">
      <w:pPr>
        <w:widowControl w:val="0"/>
        <w:tabs>
          <w:tab w:val="left" w:pos="0"/>
        </w:tabs>
        <w:suppressAutoHyphens/>
        <w:autoSpaceDE w:val="0"/>
        <w:autoSpaceDN w:val="0"/>
        <w:adjustRightInd w:val="0"/>
        <w:spacing w:after="180" w:line="276" w:lineRule="auto"/>
        <w:rPr>
          <w:rFonts w:eastAsia="Calibri" w:cs="Times New Roman"/>
        </w:rPr>
      </w:pPr>
      <w:r w:rsidRPr="00A110FF">
        <w:rPr>
          <w:rFonts w:eastAsia="Calibri" w:cs="Times New Roman"/>
        </w:rPr>
        <w:t>The Information and Communication COE offered free access to Coursera’s Generative AI Academy to faculty and staff and launched a GenAI Community of Practice for system faculty and staff.</w:t>
      </w:r>
    </w:p>
    <w:p w14:paraId="17E78B1E" w14:textId="77777777" w:rsidR="00A110FF" w:rsidRPr="00A110FF" w:rsidRDefault="00A110FF" w:rsidP="00A3638B">
      <w:pPr>
        <w:widowControl w:val="0"/>
        <w:tabs>
          <w:tab w:val="left" w:pos="0"/>
        </w:tabs>
        <w:suppressAutoHyphens/>
        <w:autoSpaceDE w:val="0"/>
        <w:autoSpaceDN w:val="0"/>
        <w:adjustRightInd w:val="0"/>
        <w:spacing w:after="180" w:line="276" w:lineRule="auto"/>
        <w:rPr>
          <w:rFonts w:eastAsia="Calibri" w:cs="Times New Roman"/>
        </w:rPr>
      </w:pPr>
      <w:r w:rsidRPr="00A110FF">
        <w:rPr>
          <w:rFonts w:eastAsia="Calibri" w:cs="Times New Roman"/>
        </w:rPr>
        <w:t>The Agriculture and Natural Resources COE partnered with Edmonds on a conservation career employer roundtable with 14 industry partners, 4 colleges, the Latino Education and Training Institute, and a workforce development partner.</w:t>
      </w:r>
    </w:p>
    <w:p w14:paraId="28D0AAB5" w14:textId="77777777" w:rsidR="00A110FF" w:rsidRPr="00A110FF" w:rsidRDefault="00A110FF" w:rsidP="00A3638B">
      <w:pPr>
        <w:widowControl w:val="0"/>
        <w:tabs>
          <w:tab w:val="left" w:pos="0"/>
        </w:tabs>
        <w:suppressAutoHyphens/>
        <w:autoSpaceDE w:val="0"/>
        <w:autoSpaceDN w:val="0"/>
        <w:adjustRightInd w:val="0"/>
        <w:spacing w:after="180" w:line="276" w:lineRule="auto"/>
        <w:rPr>
          <w:rFonts w:eastAsia="Calibri" w:cs="Times New Roman"/>
        </w:rPr>
      </w:pPr>
      <w:r w:rsidRPr="00A110FF">
        <w:rPr>
          <w:rFonts w:eastAsia="Calibri" w:cs="Times New Roman"/>
        </w:rPr>
        <w:t>The Marine Manufacturing COE partnered with 2 other COEs to develop a framework for high-demand welding and fabrication with 3 rural colleges and a rural K-12 network.</w:t>
      </w:r>
    </w:p>
    <w:p w14:paraId="6831AD0E" w14:textId="77777777" w:rsidR="00A110FF" w:rsidRPr="00A110FF" w:rsidRDefault="00A110FF" w:rsidP="00A3638B">
      <w:pPr>
        <w:widowControl w:val="0"/>
        <w:tabs>
          <w:tab w:val="left" w:pos="0"/>
        </w:tabs>
        <w:suppressAutoHyphens/>
        <w:autoSpaceDE w:val="0"/>
        <w:autoSpaceDN w:val="0"/>
        <w:adjustRightInd w:val="0"/>
        <w:spacing w:after="180" w:line="276" w:lineRule="auto"/>
        <w:rPr>
          <w:rFonts w:eastAsia="Calibri" w:cs="Times New Roman"/>
        </w:rPr>
      </w:pPr>
      <w:r w:rsidRPr="00A110FF">
        <w:rPr>
          <w:rFonts w:eastAsia="Calibri" w:cs="Times New Roman"/>
        </w:rPr>
        <w:t xml:space="preserve">The COE for Homeland Security and Emergency Management hosted the Criminal Justice Leadership Workgroup in October with 8 colleges attending. </w:t>
      </w:r>
    </w:p>
    <w:p w14:paraId="54C8E0FB" w14:textId="77777777" w:rsidR="00A110FF" w:rsidRPr="00A110FF" w:rsidRDefault="00A110FF" w:rsidP="00A3638B">
      <w:pPr>
        <w:widowControl w:val="0"/>
        <w:suppressAutoHyphens/>
        <w:autoSpaceDE w:val="0"/>
        <w:autoSpaceDN w:val="0"/>
        <w:adjustRightInd w:val="0"/>
        <w:spacing w:after="60" w:line="276" w:lineRule="auto"/>
        <w:textAlignment w:val="center"/>
        <w:outlineLvl w:val="2"/>
        <w:rPr>
          <w:rFonts w:ascii="Franklin Gothic Medium" w:eastAsia="Calibri" w:hAnsi="Franklin Gothic Medium" w:cs="SourceSansPro-Light"/>
          <w:bCs/>
          <w:color w:val="0071CE"/>
          <w:sz w:val="36"/>
          <w:szCs w:val="21"/>
        </w:rPr>
      </w:pPr>
      <w:r w:rsidRPr="00A110FF">
        <w:rPr>
          <w:rFonts w:ascii="Franklin Gothic Medium" w:eastAsia="Calibri" w:hAnsi="Franklin Gothic Medium" w:cs="SourceSansPro-Light"/>
          <w:bCs/>
          <w:color w:val="0071CE"/>
          <w:sz w:val="36"/>
          <w:szCs w:val="21"/>
        </w:rPr>
        <w:t>Commercial Driver’s License (CDL) Resources</w:t>
      </w:r>
    </w:p>
    <w:p w14:paraId="396BD06E" w14:textId="77777777" w:rsidR="00A110FF" w:rsidRPr="00A110FF" w:rsidRDefault="00A110FF" w:rsidP="00A3638B">
      <w:pPr>
        <w:widowControl w:val="0"/>
        <w:tabs>
          <w:tab w:val="left" w:pos="0"/>
        </w:tabs>
        <w:suppressAutoHyphens/>
        <w:autoSpaceDE w:val="0"/>
        <w:autoSpaceDN w:val="0"/>
        <w:adjustRightInd w:val="0"/>
        <w:spacing w:after="180" w:line="276" w:lineRule="auto"/>
        <w:rPr>
          <w:rFonts w:eastAsia="Calibri" w:cs="Times New Roman"/>
        </w:rPr>
      </w:pPr>
      <w:r w:rsidRPr="00A110FF">
        <w:rPr>
          <w:rFonts w:eastAsia="Calibri" w:cs="Times New Roman"/>
        </w:rPr>
        <w:t>WA CDL Fund resources were fully allocated to 10 CTCs for FY25. A separate application process is also open for private career schools.</w:t>
      </w:r>
    </w:p>
    <w:p w14:paraId="7827DE3B" w14:textId="77777777" w:rsidR="00A110FF" w:rsidRPr="00A110FF" w:rsidRDefault="00A110FF" w:rsidP="00A3638B">
      <w:pPr>
        <w:widowControl w:val="0"/>
        <w:suppressAutoHyphens/>
        <w:autoSpaceDE w:val="0"/>
        <w:autoSpaceDN w:val="0"/>
        <w:adjustRightInd w:val="0"/>
        <w:spacing w:after="60" w:line="276" w:lineRule="auto"/>
        <w:textAlignment w:val="center"/>
        <w:outlineLvl w:val="2"/>
        <w:rPr>
          <w:rFonts w:ascii="Franklin Gothic Medium" w:eastAsia="Calibri" w:hAnsi="Franklin Gothic Medium" w:cs="SourceSansPro-Light"/>
          <w:bCs/>
          <w:color w:val="0071CE"/>
          <w:sz w:val="36"/>
          <w:szCs w:val="21"/>
        </w:rPr>
      </w:pPr>
      <w:r w:rsidRPr="00A110FF">
        <w:rPr>
          <w:rFonts w:ascii="Franklin Gothic Medium" w:eastAsia="Calibri" w:hAnsi="Franklin Gothic Medium" w:cs="SourceSansPro-Light"/>
          <w:bCs/>
          <w:color w:val="0071CE"/>
          <w:sz w:val="36"/>
          <w:szCs w:val="21"/>
        </w:rPr>
        <w:t>CTE Dual Credit</w:t>
      </w:r>
    </w:p>
    <w:p w14:paraId="2C856835" w14:textId="77777777" w:rsidR="00A110FF" w:rsidRPr="00A110FF" w:rsidRDefault="00A110FF" w:rsidP="00A3638B">
      <w:pPr>
        <w:widowControl w:val="0"/>
        <w:tabs>
          <w:tab w:val="left" w:pos="0"/>
        </w:tabs>
        <w:suppressAutoHyphens/>
        <w:autoSpaceDE w:val="0"/>
        <w:autoSpaceDN w:val="0"/>
        <w:adjustRightInd w:val="0"/>
        <w:spacing w:after="180" w:line="276" w:lineRule="auto"/>
        <w:rPr>
          <w:rFonts w:eastAsia="Times New Roman" w:cs="Times New Roman"/>
          <w:color w:val="000000"/>
        </w:rPr>
      </w:pPr>
      <w:r w:rsidRPr="00A110FF">
        <w:rPr>
          <w:rFonts w:eastAsia="Calibri" w:cs="Times New Roman"/>
        </w:rPr>
        <w:t xml:space="preserve">SBCTC, in partnership with Northwest ESD 189, completed our required legislative report specific to our CTE Dual Credit proviso. The findings and recommendations of this report can be found at </w:t>
      </w:r>
      <w:hyperlink r:id="rId53" w:history="1">
        <w:r w:rsidRPr="00A110FF">
          <w:rPr>
            <w:rFonts w:eastAsia="Calibri" w:cs="Times New Roman"/>
            <w:color w:val="0563C1"/>
            <w:u w:val="single"/>
          </w:rPr>
          <w:t>https://www.sbctc.edu/resources/documents/colleges-staff/programs-services/legislative-outreach/2024/dual-credit-report-2024.pdf</w:t>
        </w:r>
      </w:hyperlink>
      <w:r w:rsidRPr="00A110FF">
        <w:rPr>
          <w:rFonts w:eastAsia="Calibri" w:cs="Times New Roman"/>
        </w:rPr>
        <w:t>.</w:t>
      </w:r>
    </w:p>
    <w:p w14:paraId="14FB8CF4" w14:textId="77777777" w:rsidR="00A110FF" w:rsidRPr="00A110FF" w:rsidRDefault="00A110FF" w:rsidP="00A3638B">
      <w:pPr>
        <w:widowControl w:val="0"/>
        <w:suppressAutoHyphens/>
        <w:autoSpaceDE w:val="0"/>
        <w:autoSpaceDN w:val="0"/>
        <w:adjustRightInd w:val="0"/>
        <w:spacing w:after="60" w:line="276" w:lineRule="auto"/>
        <w:textAlignment w:val="center"/>
        <w:outlineLvl w:val="2"/>
        <w:rPr>
          <w:rFonts w:ascii="Franklin Gothic Medium" w:eastAsia="Calibri" w:hAnsi="Franklin Gothic Medium" w:cs="SourceSansPro-Light"/>
          <w:bCs/>
          <w:color w:val="0071CE"/>
          <w:sz w:val="36"/>
          <w:szCs w:val="21"/>
        </w:rPr>
      </w:pPr>
      <w:r w:rsidRPr="00A110FF">
        <w:rPr>
          <w:rFonts w:ascii="Franklin Gothic Medium" w:eastAsia="Calibri" w:hAnsi="Franklin Gothic Medium" w:cs="SourceSansPro-Light"/>
          <w:bCs/>
          <w:color w:val="0071CE"/>
          <w:sz w:val="36"/>
          <w:szCs w:val="21"/>
        </w:rPr>
        <w:t>Customer Advisory Committee (CAC)</w:t>
      </w:r>
    </w:p>
    <w:p w14:paraId="115B1C00" w14:textId="51D4D165" w:rsidR="00A110FF" w:rsidRPr="00A110FF" w:rsidRDefault="00A110FF" w:rsidP="00A3638B">
      <w:pPr>
        <w:widowControl w:val="0"/>
        <w:tabs>
          <w:tab w:val="left" w:pos="0"/>
        </w:tabs>
        <w:suppressAutoHyphens/>
        <w:autoSpaceDE w:val="0"/>
        <w:autoSpaceDN w:val="0"/>
        <w:adjustRightInd w:val="0"/>
        <w:spacing w:after="180" w:line="276" w:lineRule="auto"/>
        <w:rPr>
          <w:rFonts w:eastAsia="Calibri" w:cs="Times New Roman"/>
        </w:rPr>
      </w:pPr>
      <w:r w:rsidRPr="00A110FF">
        <w:rPr>
          <w:rFonts w:eastAsia="Calibri" w:cs="Times New Roman"/>
        </w:rPr>
        <w:t xml:space="preserve">The Workforce Training Customer Advisory Committee (CAC) held their fall meeting at Olympic College. The committee engaged in discussions related to the upcoming legislative session and regional needs. Olympic leadership and students provided insights into their </w:t>
      </w:r>
      <w:r w:rsidR="00A00C55" w:rsidRPr="00A110FF">
        <w:rPr>
          <w:rFonts w:eastAsia="Calibri" w:cs="Times New Roman"/>
        </w:rPr>
        <w:t>support</w:t>
      </w:r>
      <w:r w:rsidRPr="00A110FF">
        <w:rPr>
          <w:rFonts w:eastAsia="Calibri" w:cs="Times New Roman"/>
        </w:rPr>
        <w:t xml:space="preserve"> for worker retraining and job skills program students and their partnerships with WIOA/WorkSource.</w:t>
      </w:r>
    </w:p>
    <w:p w14:paraId="6F4DD7AE" w14:textId="77777777" w:rsidR="00A110FF" w:rsidRPr="00A110FF" w:rsidRDefault="00A110FF" w:rsidP="00A3638B">
      <w:pPr>
        <w:widowControl w:val="0"/>
        <w:suppressAutoHyphens/>
        <w:autoSpaceDE w:val="0"/>
        <w:autoSpaceDN w:val="0"/>
        <w:adjustRightInd w:val="0"/>
        <w:spacing w:after="60" w:line="276" w:lineRule="auto"/>
        <w:textAlignment w:val="center"/>
        <w:outlineLvl w:val="2"/>
        <w:rPr>
          <w:rFonts w:ascii="Franklin Gothic Medium" w:eastAsia="Calibri" w:hAnsi="Franklin Gothic Medium" w:cs="SourceSansPro-Light"/>
          <w:bCs/>
          <w:color w:val="0071CE"/>
          <w:sz w:val="36"/>
          <w:szCs w:val="21"/>
        </w:rPr>
      </w:pPr>
      <w:r w:rsidRPr="00A110FF">
        <w:rPr>
          <w:rFonts w:ascii="Franklin Gothic Medium" w:eastAsia="Calibri" w:hAnsi="Franklin Gothic Medium" w:cs="SourceSansPro-Light"/>
          <w:bCs/>
          <w:color w:val="0071CE"/>
          <w:sz w:val="36"/>
          <w:szCs w:val="21"/>
        </w:rPr>
        <w:t>Customized Training Program (CTP)</w:t>
      </w:r>
    </w:p>
    <w:p w14:paraId="18582A72" w14:textId="77777777" w:rsidR="00A110FF" w:rsidRPr="00A110FF" w:rsidRDefault="00A110FF" w:rsidP="00A3638B">
      <w:pPr>
        <w:widowControl w:val="0"/>
        <w:tabs>
          <w:tab w:val="left" w:pos="0"/>
        </w:tabs>
        <w:suppressAutoHyphens/>
        <w:autoSpaceDE w:val="0"/>
        <w:autoSpaceDN w:val="0"/>
        <w:adjustRightInd w:val="0"/>
        <w:spacing w:after="180" w:line="276" w:lineRule="auto"/>
        <w:rPr>
          <w:rFonts w:eastAsia="Calibri" w:cs="Times New Roman"/>
        </w:rPr>
      </w:pPr>
      <w:r w:rsidRPr="00A110FF">
        <w:rPr>
          <w:rFonts w:eastAsia="Calibri" w:cs="Times New Roman"/>
        </w:rPr>
        <w:t>The Joint Legislative Audit and Review Committee made its final report on the Customized Training Program in December, recommending the legislature extend the tax credit (HB1883, companion SB5682) and that SBCTC make efforts to expand the regions and industries served by the program.</w:t>
      </w:r>
    </w:p>
    <w:p w14:paraId="09611130" w14:textId="77777777" w:rsidR="00A110FF" w:rsidRPr="00A110FF" w:rsidRDefault="00A110FF" w:rsidP="00A3638B">
      <w:pPr>
        <w:widowControl w:val="0"/>
        <w:suppressAutoHyphens/>
        <w:autoSpaceDE w:val="0"/>
        <w:autoSpaceDN w:val="0"/>
        <w:adjustRightInd w:val="0"/>
        <w:spacing w:after="60" w:line="276" w:lineRule="auto"/>
        <w:textAlignment w:val="center"/>
        <w:outlineLvl w:val="2"/>
        <w:rPr>
          <w:rFonts w:ascii="Franklin Gothic Medium" w:eastAsia="Calibri" w:hAnsi="Franklin Gothic Medium" w:cs="SourceSansPro-Light"/>
          <w:bCs/>
          <w:color w:val="0071CE"/>
          <w:sz w:val="36"/>
          <w:szCs w:val="21"/>
        </w:rPr>
      </w:pPr>
      <w:r w:rsidRPr="00A110FF">
        <w:rPr>
          <w:rFonts w:ascii="Franklin Gothic Medium" w:eastAsia="Calibri" w:hAnsi="Franklin Gothic Medium" w:cs="SourceSansPro-Light"/>
          <w:bCs/>
          <w:color w:val="0071CE"/>
          <w:sz w:val="36"/>
          <w:szCs w:val="21"/>
        </w:rPr>
        <w:t>Early Achievers</w:t>
      </w:r>
    </w:p>
    <w:p w14:paraId="6BDD13A2" w14:textId="77777777" w:rsidR="00A110FF" w:rsidRPr="00A110FF" w:rsidRDefault="00A110FF" w:rsidP="00A3638B">
      <w:pPr>
        <w:widowControl w:val="0"/>
        <w:tabs>
          <w:tab w:val="left" w:pos="0"/>
        </w:tabs>
        <w:suppressAutoHyphens/>
        <w:autoSpaceDE w:val="0"/>
        <w:autoSpaceDN w:val="0"/>
        <w:adjustRightInd w:val="0"/>
        <w:spacing w:after="180" w:line="276" w:lineRule="auto"/>
        <w:rPr>
          <w:rFonts w:eastAsia="Calibri" w:cs="Times New Roman"/>
        </w:rPr>
      </w:pPr>
      <w:r w:rsidRPr="00A110FF">
        <w:rPr>
          <w:rFonts w:eastAsia="Calibri" w:cs="Times New Roman"/>
        </w:rPr>
        <w:t xml:space="preserve">In Fall 2024, an additional 30 FTES were awarded to the 12 colleges who requested additional FTES. Eight colleges received Responsive Pathways funding, totaling $219,829, to develop and implement ECE initial certificate courses in Spanish or, increase equitable access to education that is culturally and linguistically contextualized for students who have diverse language skills by developing and/or procuring educational resources and tools in multiple languages, improving translation quality that is culturally contextualized by fluent/native speakers, or working with tribal members on course review and design to be culturally contextualized. </w:t>
      </w:r>
    </w:p>
    <w:p w14:paraId="1B472CB5" w14:textId="77777777" w:rsidR="00A110FF" w:rsidRPr="00A110FF" w:rsidRDefault="00A110FF" w:rsidP="00A3638B">
      <w:pPr>
        <w:widowControl w:val="0"/>
        <w:suppressAutoHyphens/>
        <w:autoSpaceDE w:val="0"/>
        <w:autoSpaceDN w:val="0"/>
        <w:adjustRightInd w:val="0"/>
        <w:spacing w:after="60" w:line="276" w:lineRule="auto"/>
        <w:textAlignment w:val="center"/>
        <w:outlineLvl w:val="2"/>
        <w:rPr>
          <w:rFonts w:ascii="Franklin Gothic Medium" w:eastAsia="Calibri" w:hAnsi="Franklin Gothic Medium" w:cs="SourceSansPro-Light"/>
          <w:bCs/>
          <w:color w:val="0071CE"/>
          <w:sz w:val="36"/>
          <w:szCs w:val="21"/>
        </w:rPr>
      </w:pPr>
      <w:r w:rsidRPr="00A110FF">
        <w:rPr>
          <w:rFonts w:ascii="Franklin Gothic Medium" w:eastAsia="Calibri" w:hAnsi="Franklin Gothic Medium" w:cs="SourceSansPro-Light"/>
          <w:bCs/>
          <w:color w:val="0071CE"/>
          <w:sz w:val="36"/>
          <w:szCs w:val="21"/>
        </w:rPr>
        <w:t>Job Skills Program (JSP)</w:t>
      </w:r>
    </w:p>
    <w:p w14:paraId="148AE32A" w14:textId="0ED7C0FE" w:rsidR="00A110FF" w:rsidRPr="00A110FF" w:rsidRDefault="00A110FF" w:rsidP="00A3638B">
      <w:pPr>
        <w:widowControl w:val="0"/>
        <w:tabs>
          <w:tab w:val="left" w:pos="0"/>
        </w:tabs>
        <w:suppressAutoHyphens/>
        <w:autoSpaceDE w:val="0"/>
        <w:autoSpaceDN w:val="0"/>
        <w:adjustRightInd w:val="0"/>
        <w:spacing w:after="180" w:line="276" w:lineRule="auto"/>
        <w:rPr>
          <w:rFonts w:eastAsia="Calibri" w:cs="Times New Roman"/>
        </w:rPr>
      </w:pPr>
      <w:r w:rsidRPr="00A110FF">
        <w:rPr>
          <w:rFonts w:eastAsia="Calibri" w:cs="Times New Roman"/>
        </w:rPr>
        <w:t xml:space="preserve">FY25 funding was </w:t>
      </w:r>
      <w:r w:rsidR="00A00C55" w:rsidRPr="00A110FF">
        <w:rPr>
          <w:rFonts w:eastAsia="Calibri" w:cs="Times New Roman"/>
        </w:rPr>
        <w:t>fully awarded</w:t>
      </w:r>
      <w:r w:rsidRPr="00A110FF">
        <w:rPr>
          <w:rFonts w:eastAsia="Calibri" w:cs="Times New Roman"/>
        </w:rPr>
        <w:t xml:space="preserve"> in a second round of applications Fall Quarter. </w:t>
      </w:r>
    </w:p>
    <w:p w14:paraId="2F3979B5" w14:textId="77777777" w:rsidR="00A110FF" w:rsidRPr="00A110FF" w:rsidRDefault="00A110FF" w:rsidP="00A3638B">
      <w:pPr>
        <w:widowControl w:val="0"/>
        <w:tabs>
          <w:tab w:val="left" w:pos="0"/>
        </w:tabs>
        <w:suppressAutoHyphens/>
        <w:autoSpaceDE w:val="0"/>
        <w:autoSpaceDN w:val="0"/>
        <w:adjustRightInd w:val="0"/>
        <w:spacing w:after="180" w:line="276" w:lineRule="auto"/>
        <w:rPr>
          <w:rFonts w:eastAsia="Calibri" w:cs="Times New Roman"/>
          <w:color w:val="1155CC"/>
          <w:u w:val="single"/>
        </w:rPr>
      </w:pPr>
      <w:r w:rsidRPr="00A110FF">
        <w:rPr>
          <w:rFonts w:eastAsia="Calibri" w:cs="Times New Roman"/>
        </w:rPr>
        <w:t>SBCTC approved a maintenance request for an additional $4.8 million to be included in the system’s decision package submitted to the Office of Financial Management.</w:t>
      </w:r>
      <w:r w:rsidRPr="00A110FF">
        <w:rPr>
          <w:rFonts w:eastAsia="Calibri" w:cs="Times New Roman"/>
          <w:color w:val="000000"/>
        </w:rPr>
        <w:br/>
      </w:r>
    </w:p>
    <w:p w14:paraId="4AFED81D" w14:textId="77777777" w:rsidR="00A110FF" w:rsidRPr="00A110FF" w:rsidRDefault="00A110FF" w:rsidP="00A3638B">
      <w:pPr>
        <w:widowControl w:val="0"/>
        <w:suppressAutoHyphens/>
        <w:autoSpaceDE w:val="0"/>
        <w:autoSpaceDN w:val="0"/>
        <w:adjustRightInd w:val="0"/>
        <w:spacing w:after="60" w:line="276" w:lineRule="auto"/>
        <w:textAlignment w:val="center"/>
        <w:outlineLvl w:val="2"/>
        <w:rPr>
          <w:rFonts w:ascii="Franklin Gothic Medium" w:eastAsia="Calibri" w:hAnsi="Franklin Gothic Medium" w:cs="SourceSansPro-Light"/>
          <w:bCs/>
          <w:color w:val="0071CE"/>
          <w:sz w:val="36"/>
          <w:szCs w:val="21"/>
        </w:rPr>
      </w:pPr>
      <w:r w:rsidRPr="00A110FF">
        <w:rPr>
          <w:rFonts w:ascii="Franklin Gothic Medium" w:eastAsia="Calibri" w:hAnsi="Franklin Gothic Medium" w:cs="SourceSansPro-Light"/>
          <w:bCs/>
          <w:color w:val="0071CE"/>
          <w:sz w:val="36"/>
          <w:szCs w:val="21"/>
        </w:rPr>
        <w:t>Perkins</w:t>
      </w:r>
    </w:p>
    <w:p w14:paraId="2F080305" w14:textId="4C19CDF8" w:rsidR="00A110FF" w:rsidRPr="00A110FF" w:rsidRDefault="00514709" w:rsidP="00A3638B">
      <w:pPr>
        <w:widowControl w:val="0"/>
        <w:tabs>
          <w:tab w:val="left" w:pos="0"/>
        </w:tabs>
        <w:suppressAutoHyphens/>
        <w:autoSpaceDE w:val="0"/>
        <w:autoSpaceDN w:val="0"/>
        <w:adjustRightInd w:val="0"/>
        <w:spacing w:after="180" w:line="276" w:lineRule="auto"/>
        <w:rPr>
          <w:rFonts w:eastAsia="Calibri" w:cs="Times New Roman"/>
        </w:rPr>
      </w:pPr>
      <w:r>
        <w:rPr>
          <w:rFonts w:eastAsia="Calibri" w:cs="Times New Roman"/>
        </w:rPr>
        <w:t>SBCTC a</w:t>
      </w:r>
      <w:r w:rsidRPr="00A110FF">
        <w:rPr>
          <w:rFonts w:eastAsia="Calibri" w:cs="Times New Roman"/>
        </w:rPr>
        <w:t xml:space="preserve">warded </w:t>
      </w:r>
      <w:r w:rsidR="00A110FF" w:rsidRPr="00A110FF">
        <w:rPr>
          <w:rFonts w:eastAsia="Calibri" w:cs="Times New Roman"/>
        </w:rPr>
        <w:t>additional funding to Perkins Plan ($840,900), Perkins Corrections ($65,791), and Perkins Special Projects ($104,600). Perkins desk audit and program review monitoring has been completed for 25 community and technical colleges. </w:t>
      </w:r>
    </w:p>
    <w:p w14:paraId="6168A7BD" w14:textId="77777777" w:rsidR="00A110FF" w:rsidRPr="00A110FF" w:rsidRDefault="00A110FF" w:rsidP="00A3638B">
      <w:pPr>
        <w:widowControl w:val="0"/>
        <w:tabs>
          <w:tab w:val="left" w:pos="0"/>
        </w:tabs>
        <w:suppressAutoHyphens/>
        <w:autoSpaceDE w:val="0"/>
        <w:autoSpaceDN w:val="0"/>
        <w:adjustRightInd w:val="0"/>
        <w:spacing w:after="180" w:line="276" w:lineRule="auto"/>
        <w:rPr>
          <w:rFonts w:eastAsia="Calibri" w:cs="Times New Roman"/>
        </w:rPr>
      </w:pPr>
      <w:r w:rsidRPr="00A110FF">
        <w:rPr>
          <w:rFonts w:eastAsia="Calibri" w:cs="Times New Roman"/>
        </w:rPr>
        <w:t xml:space="preserve">Any state that receives Perkins funding must establish their State Determined Performance Levels (SDPLs) (or in Washington State these are known as State Targets) for each of the performance indicators: 1P1—Post College, 2P1—Degree Completion, and 3P1—Non-Trad Enrollments. </w:t>
      </w:r>
    </w:p>
    <w:p w14:paraId="06F7DE19" w14:textId="77777777" w:rsidR="00A110FF" w:rsidRPr="00A110FF" w:rsidRDefault="00A110FF" w:rsidP="00A3638B">
      <w:pPr>
        <w:widowControl w:val="0"/>
        <w:tabs>
          <w:tab w:val="left" w:pos="0"/>
        </w:tabs>
        <w:suppressAutoHyphens/>
        <w:autoSpaceDE w:val="0"/>
        <w:autoSpaceDN w:val="0"/>
        <w:adjustRightInd w:val="0"/>
        <w:spacing w:after="180" w:line="276" w:lineRule="auto"/>
        <w:rPr>
          <w:rFonts w:eastAsia="Calibri" w:cs="Times New Roman"/>
        </w:rPr>
      </w:pPr>
      <w:r w:rsidRPr="00A110FF">
        <w:rPr>
          <w:rFonts w:eastAsia="Calibri" w:cs="Times New Roman"/>
        </w:rPr>
        <w:t xml:space="preserve">Final approval of SDPLs will be voted on by the Workforce Training and Education Coordinating Board after the required public comment period. </w:t>
      </w:r>
      <w:hyperlink r:id="rId54" w:history="1">
        <w:r w:rsidRPr="00A110FF">
          <w:rPr>
            <w:rFonts w:eastAsia="Calibri" w:cs="Times New Roman"/>
            <w:color w:val="0563C1"/>
            <w:u w:val="single"/>
          </w:rPr>
          <w:t>Carl Perkins &amp; CTE | Washington Workforce Training &amp; Education Coordinating Board</w:t>
        </w:r>
      </w:hyperlink>
    </w:p>
    <w:p w14:paraId="6E100FCA" w14:textId="77777777" w:rsidR="00A110FF" w:rsidRPr="00A110FF" w:rsidRDefault="00A110FF" w:rsidP="00A3638B">
      <w:pPr>
        <w:widowControl w:val="0"/>
        <w:suppressAutoHyphens/>
        <w:autoSpaceDE w:val="0"/>
        <w:autoSpaceDN w:val="0"/>
        <w:adjustRightInd w:val="0"/>
        <w:spacing w:after="60" w:line="276" w:lineRule="auto"/>
        <w:textAlignment w:val="center"/>
        <w:outlineLvl w:val="2"/>
        <w:rPr>
          <w:rFonts w:ascii="Franklin Gothic Medium" w:eastAsia="Calibri" w:hAnsi="Franklin Gothic Medium" w:cs="SourceSansPro-Light"/>
          <w:bCs/>
          <w:color w:val="0071CE"/>
          <w:sz w:val="36"/>
          <w:szCs w:val="21"/>
        </w:rPr>
      </w:pPr>
      <w:r w:rsidRPr="00A110FF">
        <w:rPr>
          <w:rFonts w:ascii="Franklin Gothic Medium" w:eastAsia="Calibri" w:hAnsi="Franklin Gothic Medium" w:cs="SourceSansPro-Light"/>
          <w:bCs/>
          <w:color w:val="0071CE"/>
          <w:sz w:val="36"/>
          <w:szCs w:val="21"/>
        </w:rPr>
        <w:t>Professional Technical Faculty Skill Standards</w:t>
      </w:r>
    </w:p>
    <w:p w14:paraId="793AA6C0" w14:textId="5470DBBF" w:rsidR="00A110FF" w:rsidRPr="00A110FF" w:rsidRDefault="00A110FF" w:rsidP="00A3638B">
      <w:pPr>
        <w:widowControl w:val="0"/>
        <w:tabs>
          <w:tab w:val="left" w:pos="0"/>
        </w:tabs>
        <w:suppressAutoHyphens/>
        <w:autoSpaceDE w:val="0"/>
        <w:autoSpaceDN w:val="0"/>
        <w:adjustRightInd w:val="0"/>
        <w:spacing w:after="180" w:line="276" w:lineRule="auto"/>
        <w:rPr>
          <w:rFonts w:eastAsia="Calibri" w:cs="Times New Roman"/>
        </w:rPr>
      </w:pPr>
      <w:r w:rsidRPr="00A110FF">
        <w:rPr>
          <w:rFonts w:eastAsia="Calibri" w:cs="Times New Roman"/>
        </w:rPr>
        <w:t xml:space="preserve">Colleges have until June 30, 2025, to </w:t>
      </w:r>
      <w:r w:rsidR="002F7D08" w:rsidRPr="00A110FF">
        <w:rPr>
          <w:rFonts w:eastAsia="Calibri" w:cs="Times New Roman"/>
        </w:rPr>
        <w:t>transition into a</w:t>
      </w:r>
      <w:r w:rsidRPr="00A110FF">
        <w:rPr>
          <w:rFonts w:eastAsia="Calibri" w:cs="Times New Roman"/>
        </w:rPr>
        <w:t xml:space="preserve"> new faculty to using the updated standards.</w:t>
      </w:r>
    </w:p>
    <w:p w14:paraId="5A1C0304" w14:textId="77777777" w:rsidR="00A110FF" w:rsidRPr="00A110FF" w:rsidRDefault="00A110FF" w:rsidP="00A3638B">
      <w:pPr>
        <w:widowControl w:val="0"/>
        <w:tabs>
          <w:tab w:val="left" w:pos="0"/>
        </w:tabs>
        <w:suppressAutoHyphens/>
        <w:autoSpaceDE w:val="0"/>
        <w:autoSpaceDN w:val="0"/>
        <w:adjustRightInd w:val="0"/>
        <w:spacing w:after="0" w:line="276" w:lineRule="auto"/>
        <w:rPr>
          <w:rFonts w:eastAsia="Calibri" w:cs="Times New Roman"/>
        </w:rPr>
      </w:pPr>
      <w:r w:rsidRPr="00A110FF">
        <w:rPr>
          <w:rFonts w:eastAsia="Calibri" w:cs="Times New Roman"/>
        </w:rPr>
        <w:t>SBCTC and the Workforce Education Council are developing additional training and resource materials to support colleges in utilizing the new standards to support faculty.</w:t>
      </w:r>
    </w:p>
    <w:p w14:paraId="7FACA69D" w14:textId="77777777" w:rsidR="00A110FF" w:rsidRPr="00A110FF" w:rsidRDefault="00A110FF" w:rsidP="00A3638B">
      <w:pPr>
        <w:widowControl w:val="0"/>
        <w:tabs>
          <w:tab w:val="left" w:pos="0"/>
        </w:tabs>
        <w:suppressAutoHyphens/>
        <w:autoSpaceDE w:val="0"/>
        <w:autoSpaceDN w:val="0"/>
        <w:adjustRightInd w:val="0"/>
        <w:spacing w:after="0" w:line="276" w:lineRule="auto"/>
        <w:rPr>
          <w:rFonts w:eastAsia="Calibri" w:cs="Times New Roman"/>
        </w:rPr>
      </w:pPr>
      <w:r w:rsidRPr="00A110FF">
        <w:rPr>
          <w:rFonts w:eastAsia="Calibri" w:cs="Times New Roman"/>
        </w:rPr>
        <w:br/>
        <w:t xml:space="preserve">The new standards can be found at </w:t>
      </w:r>
      <w:hyperlink r:id="rId55" w:history="1">
        <w:r w:rsidRPr="00A110FF">
          <w:rPr>
            <w:rFonts w:eastAsia="Calibri" w:cs="Times New Roman"/>
            <w:color w:val="0563C1"/>
            <w:u w:val="single"/>
          </w:rPr>
          <w:t>https://www.skillstandardswa.org/</w:t>
        </w:r>
      </w:hyperlink>
      <w:r w:rsidRPr="00A110FF">
        <w:rPr>
          <w:rFonts w:eastAsia="Calibri" w:cs="Times New Roman"/>
        </w:rPr>
        <w:t>.</w:t>
      </w:r>
    </w:p>
    <w:p w14:paraId="1D80C009" w14:textId="77777777" w:rsidR="00A110FF" w:rsidRPr="00A110FF" w:rsidRDefault="00A110FF" w:rsidP="00A3638B">
      <w:pPr>
        <w:widowControl w:val="0"/>
        <w:tabs>
          <w:tab w:val="left" w:pos="0"/>
        </w:tabs>
        <w:suppressAutoHyphens/>
        <w:autoSpaceDE w:val="0"/>
        <w:autoSpaceDN w:val="0"/>
        <w:adjustRightInd w:val="0"/>
        <w:spacing w:after="0" w:line="276" w:lineRule="auto"/>
        <w:rPr>
          <w:rFonts w:eastAsia="Calibri" w:cs="Times New Roman"/>
        </w:rPr>
      </w:pPr>
    </w:p>
    <w:p w14:paraId="6F53DB6E" w14:textId="77777777" w:rsidR="00A110FF" w:rsidRPr="00A110FF" w:rsidRDefault="00A110FF" w:rsidP="00A3638B">
      <w:pPr>
        <w:widowControl w:val="0"/>
        <w:suppressAutoHyphens/>
        <w:autoSpaceDE w:val="0"/>
        <w:autoSpaceDN w:val="0"/>
        <w:adjustRightInd w:val="0"/>
        <w:spacing w:after="0" w:line="276" w:lineRule="auto"/>
        <w:textAlignment w:val="center"/>
        <w:outlineLvl w:val="2"/>
        <w:rPr>
          <w:rFonts w:ascii="Franklin Gothic Medium" w:eastAsia="Calibri" w:hAnsi="Franklin Gothic Medium" w:cs="SourceSansPro-Light"/>
          <w:bCs/>
          <w:color w:val="0071CE"/>
          <w:sz w:val="36"/>
          <w:szCs w:val="21"/>
        </w:rPr>
      </w:pPr>
      <w:r w:rsidRPr="00A110FF">
        <w:rPr>
          <w:rFonts w:ascii="Franklin Gothic Medium" w:eastAsia="Calibri" w:hAnsi="Franklin Gothic Medium" w:cs="SourceSansPro-Light"/>
          <w:bCs/>
          <w:color w:val="0071CE"/>
          <w:sz w:val="36"/>
          <w:szCs w:val="21"/>
        </w:rPr>
        <w:t>Student Support Programs</w:t>
      </w:r>
      <w:r w:rsidRPr="00A110FF">
        <w:rPr>
          <w:rFonts w:ascii="Franklin Gothic Medium" w:eastAsia="Calibri" w:hAnsi="Franklin Gothic Medium" w:cs="SourceSansPro-Light"/>
          <w:bCs/>
          <w:color w:val="0071CE"/>
          <w:sz w:val="36"/>
          <w:szCs w:val="21"/>
        </w:rPr>
        <w:br/>
      </w:r>
      <w:r w:rsidRPr="00A110FF">
        <w:rPr>
          <w:rFonts w:ascii="Franklin Gothic Medium" w:eastAsia="Times New Roman" w:hAnsi="Franklin Gothic Medium" w:cs="Times New Roman"/>
          <w:iCs/>
          <w:color w:val="0071CE"/>
          <w:sz w:val="28"/>
          <w:szCs w:val="21"/>
        </w:rPr>
        <w:t>Integration Efforts</w:t>
      </w:r>
    </w:p>
    <w:p w14:paraId="7F15F3B5" w14:textId="14FF9237" w:rsidR="00A110FF" w:rsidRPr="00A110FF" w:rsidRDefault="00A110FF" w:rsidP="00A3638B">
      <w:pPr>
        <w:widowControl w:val="0"/>
        <w:tabs>
          <w:tab w:val="left" w:pos="0"/>
        </w:tabs>
        <w:suppressAutoHyphens/>
        <w:autoSpaceDE w:val="0"/>
        <w:autoSpaceDN w:val="0"/>
        <w:adjustRightInd w:val="0"/>
        <w:spacing w:after="0" w:line="276" w:lineRule="auto"/>
        <w:rPr>
          <w:rFonts w:eastAsia="Calibri" w:cs="Times New Roman"/>
        </w:rPr>
      </w:pPr>
      <w:r w:rsidRPr="00A110FF">
        <w:rPr>
          <w:rFonts w:eastAsia="Calibri" w:cs="Times New Roman"/>
        </w:rPr>
        <w:t>Student Support Programs</w:t>
      </w:r>
      <w:r w:rsidR="00514709">
        <w:rPr>
          <w:rFonts w:eastAsia="Calibri" w:cs="Times New Roman"/>
        </w:rPr>
        <w:t xml:space="preserve"> (SSP)</w:t>
      </w:r>
      <w:r w:rsidRPr="00A110FF">
        <w:rPr>
          <w:rFonts w:eastAsia="Calibri" w:cs="Times New Roman"/>
        </w:rPr>
        <w:t xml:space="preserve"> staff are continuing their collaborative work with our colleagues in other areas</w:t>
      </w:r>
      <w:r w:rsidR="00514709">
        <w:rPr>
          <w:rFonts w:eastAsia="Calibri" w:cs="Times New Roman"/>
        </w:rPr>
        <w:t>:</w:t>
      </w:r>
      <w:r w:rsidR="00514709" w:rsidRPr="00A110FF">
        <w:rPr>
          <w:rFonts w:eastAsia="Calibri" w:cs="Times New Roman"/>
        </w:rPr>
        <w:t> </w:t>
      </w:r>
    </w:p>
    <w:p w14:paraId="08336490" w14:textId="2CFDD0C8" w:rsidR="00A110FF" w:rsidRPr="00A110FF" w:rsidRDefault="00A110FF" w:rsidP="00A3638B">
      <w:pPr>
        <w:widowControl w:val="0"/>
        <w:numPr>
          <w:ilvl w:val="0"/>
          <w:numId w:val="36"/>
        </w:numPr>
        <w:tabs>
          <w:tab w:val="left" w:pos="0"/>
        </w:tabs>
        <w:suppressAutoHyphens/>
        <w:autoSpaceDE w:val="0"/>
        <w:autoSpaceDN w:val="0"/>
        <w:adjustRightInd w:val="0"/>
        <w:spacing w:after="0" w:line="276" w:lineRule="auto"/>
        <w:rPr>
          <w:rFonts w:eastAsia="Calibri" w:cs="Times New Roman"/>
          <w:b/>
          <w:bCs/>
        </w:rPr>
      </w:pPr>
      <w:r w:rsidRPr="00A110FF">
        <w:rPr>
          <w:rFonts w:eastAsia="Calibri" w:cs="Times New Roman"/>
        </w:rPr>
        <w:t xml:space="preserve">Jan 15th, 2025, BEdA and SSP national presentation hosted by </w:t>
      </w:r>
      <w:r w:rsidR="00514709">
        <w:rPr>
          <w:rFonts w:eastAsia="Calibri" w:cs="Times New Roman"/>
        </w:rPr>
        <w:t>the National Council for Workforce Education (</w:t>
      </w:r>
      <w:r w:rsidRPr="00A110FF">
        <w:rPr>
          <w:rFonts w:eastAsia="Calibri" w:cs="Times New Roman"/>
        </w:rPr>
        <w:t>NWCE</w:t>
      </w:r>
      <w:r w:rsidR="00514709">
        <w:rPr>
          <w:rFonts w:eastAsia="Calibri" w:cs="Times New Roman"/>
        </w:rPr>
        <w:t>)</w:t>
      </w:r>
      <w:r w:rsidRPr="00A110FF">
        <w:rPr>
          <w:rFonts w:eastAsia="Calibri" w:cs="Times New Roman"/>
        </w:rPr>
        <w:t xml:space="preserve"> on Ability to Benefit and SNAP/Student Supports</w:t>
      </w:r>
    </w:p>
    <w:p w14:paraId="36A59AE4" w14:textId="40301363" w:rsidR="00A110FF" w:rsidRPr="00A110FF" w:rsidRDefault="00A110FF" w:rsidP="00A3638B">
      <w:pPr>
        <w:widowControl w:val="0"/>
        <w:numPr>
          <w:ilvl w:val="0"/>
          <w:numId w:val="36"/>
        </w:numPr>
        <w:tabs>
          <w:tab w:val="left" w:pos="0"/>
        </w:tabs>
        <w:suppressAutoHyphens/>
        <w:autoSpaceDE w:val="0"/>
        <w:autoSpaceDN w:val="0"/>
        <w:adjustRightInd w:val="0"/>
        <w:spacing w:after="0" w:line="276" w:lineRule="auto"/>
        <w:rPr>
          <w:rFonts w:eastAsia="Calibri" w:cs="Times New Roman"/>
          <w:b/>
          <w:bCs/>
        </w:rPr>
      </w:pPr>
      <w:r w:rsidRPr="00A110FF">
        <w:rPr>
          <w:rFonts w:eastAsia="Calibri" w:cs="Times New Roman"/>
        </w:rPr>
        <w:t xml:space="preserve">Jan 22nd, 2025, SSP Team presented to the Running Start Professionals and held a meet </w:t>
      </w:r>
      <w:r w:rsidR="00A00C55">
        <w:rPr>
          <w:rFonts w:eastAsia="Calibri" w:cs="Times New Roman"/>
        </w:rPr>
        <w:t>and</w:t>
      </w:r>
      <w:r w:rsidRPr="00A110FF">
        <w:rPr>
          <w:rFonts w:eastAsia="Calibri" w:cs="Times New Roman"/>
        </w:rPr>
        <w:t xml:space="preserve"> greet for the Benefits Navigators. </w:t>
      </w:r>
    </w:p>
    <w:p w14:paraId="0A33E79C" w14:textId="77777777" w:rsidR="00A110FF" w:rsidRPr="00A110FF" w:rsidRDefault="00A110FF" w:rsidP="00A3638B">
      <w:pPr>
        <w:widowControl w:val="0"/>
        <w:tabs>
          <w:tab w:val="left" w:pos="0"/>
        </w:tabs>
        <w:suppressAutoHyphens/>
        <w:autoSpaceDE w:val="0"/>
        <w:autoSpaceDN w:val="0"/>
        <w:adjustRightInd w:val="0"/>
        <w:spacing w:after="0" w:line="276" w:lineRule="auto"/>
        <w:rPr>
          <w:rFonts w:eastAsia="Calibri" w:cs="Times New Roman"/>
        </w:rPr>
      </w:pPr>
    </w:p>
    <w:p w14:paraId="044909CB" w14:textId="77777777" w:rsidR="00A110FF" w:rsidRPr="00A110FF" w:rsidRDefault="00A110FF" w:rsidP="00A3638B">
      <w:pPr>
        <w:keepNext/>
        <w:keepLines/>
        <w:widowControl w:val="0"/>
        <w:suppressAutoHyphens/>
        <w:autoSpaceDE w:val="0"/>
        <w:autoSpaceDN w:val="0"/>
        <w:adjustRightInd w:val="0"/>
        <w:spacing w:after="0" w:line="276" w:lineRule="auto"/>
        <w:textAlignment w:val="center"/>
        <w:outlineLvl w:val="4"/>
        <w:rPr>
          <w:rFonts w:ascii="Franklin Gothic Medium" w:eastAsia="Times New Roman" w:hAnsi="Franklin Gothic Medium" w:cs="Times New Roman"/>
          <w:bCs/>
          <w:iCs/>
          <w:color w:val="0071CE"/>
          <w:sz w:val="28"/>
          <w:szCs w:val="21"/>
        </w:rPr>
      </w:pPr>
      <w:r w:rsidRPr="00A110FF">
        <w:rPr>
          <w:rFonts w:ascii="Franklin Gothic Medium" w:eastAsia="Times New Roman" w:hAnsi="Franklin Gothic Medium" w:cs="Times New Roman"/>
          <w:bCs/>
          <w:iCs/>
          <w:color w:val="0071CE"/>
          <w:sz w:val="28"/>
          <w:szCs w:val="21"/>
        </w:rPr>
        <w:t>The WA Student Experience Survey</w:t>
      </w:r>
    </w:p>
    <w:p w14:paraId="0109541E" w14:textId="77777777" w:rsidR="00A110FF" w:rsidRPr="00A110FF" w:rsidRDefault="00A110FF" w:rsidP="00A3638B">
      <w:pPr>
        <w:widowControl w:val="0"/>
        <w:tabs>
          <w:tab w:val="left" w:pos="0"/>
        </w:tabs>
        <w:suppressAutoHyphens/>
        <w:autoSpaceDE w:val="0"/>
        <w:autoSpaceDN w:val="0"/>
        <w:adjustRightInd w:val="0"/>
        <w:spacing w:after="180" w:line="276" w:lineRule="auto"/>
        <w:rPr>
          <w:rFonts w:eastAsia="Calibri" w:cs="Times New Roman"/>
        </w:rPr>
      </w:pPr>
      <w:r w:rsidRPr="00A110FF">
        <w:rPr>
          <w:rFonts w:eastAsia="Calibri" w:cs="Times New Roman"/>
        </w:rPr>
        <w:t>In fall of 2024, the WA student Experience Survey (WSES), also referred to as the Basic Needs Survey was administered to students at 45 community and technical colleges and universities. More than 11,000 students responded to the survey; the results of the student census survey clearly show that what was once considered a pandemic issue, is in fact, not a pandemic issue: </w:t>
      </w:r>
    </w:p>
    <w:p w14:paraId="5DECAC2F" w14:textId="77777777" w:rsidR="00A110FF" w:rsidRPr="00A110FF" w:rsidRDefault="00A110FF" w:rsidP="00A3638B">
      <w:pPr>
        <w:widowControl w:val="0"/>
        <w:numPr>
          <w:ilvl w:val="0"/>
          <w:numId w:val="37"/>
        </w:numPr>
        <w:tabs>
          <w:tab w:val="left" w:pos="0"/>
        </w:tabs>
        <w:suppressAutoHyphens/>
        <w:autoSpaceDE w:val="0"/>
        <w:autoSpaceDN w:val="0"/>
        <w:adjustRightInd w:val="0"/>
        <w:spacing w:after="180" w:line="276" w:lineRule="auto"/>
        <w:rPr>
          <w:rFonts w:eastAsia="Calibri" w:cs="Times New Roman"/>
        </w:rPr>
      </w:pPr>
      <w:r w:rsidRPr="00A110FF">
        <w:rPr>
          <w:rFonts w:eastAsia="Calibri" w:cs="Times New Roman"/>
        </w:rPr>
        <w:t>53.4% of students at CTCs experienced some sort of insecurity, a 6.6% increase from 2022 </w:t>
      </w:r>
    </w:p>
    <w:p w14:paraId="5B966423" w14:textId="77777777" w:rsidR="00A110FF" w:rsidRPr="00A110FF" w:rsidRDefault="00A110FF" w:rsidP="00A3638B">
      <w:pPr>
        <w:widowControl w:val="0"/>
        <w:numPr>
          <w:ilvl w:val="0"/>
          <w:numId w:val="37"/>
        </w:numPr>
        <w:tabs>
          <w:tab w:val="left" w:pos="0"/>
        </w:tabs>
        <w:suppressAutoHyphens/>
        <w:autoSpaceDE w:val="0"/>
        <w:autoSpaceDN w:val="0"/>
        <w:adjustRightInd w:val="0"/>
        <w:spacing w:after="180" w:line="276" w:lineRule="auto"/>
        <w:rPr>
          <w:rFonts w:eastAsia="Calibri" w:cs="Times New Roman"/>
        </w:rPr>
      </w:pPr>
      <w:r w:rsidRPr="00A110FF">
        <w:rPr>
          <w:rFonts w:eastAsia="Calibri" w:cs="Times New Roman"/>
        </w:rPr>
        <w:t>51.3% of students at universities experienced some sort of insecurity, a 5.1% increase from 2022.</w:t>
      </w:r>
    </w:p>
    <w:p w14:paraId="338C6895" w14:textId="77777777" w:rsidR="00A110FF" w:rsidRPr="00A110FF" w:rsidRDefault="00A110FF" w:rsidP="00A3638B">
      <w:pPr>
        <w:widowControl w:val="0"/>
        <w:tabs>
          <w:tab w:val="left" w:pos="0"/>
        </w:tabs>
        <w:suppressAutoHyphens/>
        <w:autoSpaceDE w:val="0"/>
        <w:autoSpaceDN w:val="0"/>
        <w:adjustRightInd w:val="0"/>
        <w:spacing w:after="180" w:line="276" w:lineRule="auto"/>
        <w:rPr>
          <w:rFonts w:eastAsia="Calibri" w:cs="Times New Roman"/>
        </w:rPr>
      </w:pPr>
      <w:r w:rsidRPr="00A110FF">
        <w:rPr>
          <w:rFonts w:eastAsia="Calibri" w:cs="Times New Roman"/>
        </w:rPr>
        <w:t>This survey did not include Basic Education students. The SBCTC is administering the same survey to Basic Education students Feb 3-21, 2025.</w:t>
      </w:r>
    </w:p>
    <w:p w14:paraId="2C94FC1D" w14:textId="77777777" w:rsidR="00A110FF" w:rsidRPr="00A110FF" w:rsidRDefault="00A110FF" w:rsidP="00A3638B">
      <w:pPr>
        <w:keepNext/>
        <w:keepLines/>
        <w:widowControl w:val="0"/>
        <w:suppressAutoHyphens/>
        <w:autoSpaceDE w:val="0"/>
        <w:autoSpaceDN w:val="0"/>
        <w:adjustRightInd w:val="0"/>
        <w:spacing w:before="180" w:after="0" w:line="276" w:lineRule="auto"/>
        <w:textAlignment w:val="center"/>
        <w:outlineLvl w:val="4"/>
        <w:rPr>
          <w:rFonts w:ascii="Franklin Gothic Medium" w:eastAsia="Times New Roman" w:hAnsi="Franklin Gothic Medium" w:cs="Times New Roman"/>
          <w:bCs/>
          <w:iCs/>
          <w:color w:val="0071CE"/>
          <w:sz w:val="28"/>
          <w:szCs w:val="21"/>
        </w:rPr>
      </w:pPr>
      <w:r w:rsidRPr="00A110FF">
        <w:rPr>
          <w:rFonts w:ascii="Franklin Gothic Medium" w:eastAsia="Times New Roman" w:hAnsi="Franklin Gothic Medium" w:cs="Times New Roman"/>
          <w:bCs/>
          <w:iCs/>
          <w:color w:val="0071CE"/>
          <w:sz w:val="28"/>
          <w:szCs w:val="21"/>
        </w:rPr>
        <w:t>Free Reduced Price Meal Pilot Program</w:t>
      </w:r>
    </w:p>
    <w:p w14:paraId="6A98B229" w14:textId="0C90E47E" w:rsidR="00A110FF" w:rsidRPr="00A110FF" w:rsidRDefault="00A110FF" w:rsidP="00A3638B">
      <w:pPr>
        <w:widowControl w:val="0"/>
        <w:tabs>
          <w:tab w:val="left" w:pos="0"/>
        </w:tabs>
        <w:suppressAutoHyphens/>
        <w:autoSpaceDE w:val="0"/>
        <w:autoSpaceDN w:val="0"/>
        <w:adjustRightInd w:val="0"/>
        <w:spacing w:after="180" w:line="276" w:lineRule="auto"/>
        <w:rPr>
          <w:rFonts w:eastAsia="Calibri" w:cs="Times New Roman"/>
        </w:rPr>
      </w:pPr>
      <w:r w:rsidRPr="00A110FF">
        <w:rPr>
          <w:rFonts w:eastAsia="Calibri" w:cs="Times New Roman"/>
        </w:rPr>
        <w:t xml:space="preserve">The pilot programs have been working with </w:t>
      </w:r>
      <w:r w:rsidR="00A00C55" w:rsidRPr="00A110FF">
        <w:rPr>
          <w:rFonts w:eastAsia="Calibri" w:cs="Times New Roman"/>
        </w:rPr>
        <w:t>SBCTC</w:t>
      </w:r>
      <w:r w:rsidRPr="00A110FF">
        <w:rPr>
          <w:rFonts w:eastAsia="Calibri" w:cs="Times New Roman"/>
        </w:rPr>
        <w:t xml:space="preserve">, WSAC, and UW to build and implement a survey tool to pre and post survey students accessing the meal pilot. This survey was </w:t>
      </w:r>
      <w:r w:rsidR="00A00C55" w:rsidRPr="00A110FF">
        <w:rPr>
          <w:rFonts w:eastAsia="Calibri" w:cs="Times New Roman"/>
        </w:rPr>
        <w:t>conducted</w:t>
      </w:r>
      <w:r w:rsidRPr="00A110FF">
        <w:rPr>
          <w:rFonts w:eastAsia="Calibri" w:cs="Times New Roman"/>
        </w:rPr>
        <w:t xml:space="preserve"> in </w:t>
      </w:r>
      <w:r w:rsidR="00A00C55" w:rsidRPr="00A110FF">
        <w:rPr>
          <w:rFonts w:eastAsia="Calibri" w:cs="Times New Roman"/>
        </w:rPr>
        <w:t>the winter</w:t>
      </w:r>
      <w:r w:rsidRPr="00A110FF">
        <w:rPr>
          <w:rFonts w:eastAsia="Calibri" w:cs="Times New Roman"/>
        </w:rPr>
        <w:t xml:space="preserve"> quarter. The data collected will help us to analyze the impact of the meal pilot and better understand how food security can increase retention and completion rates.</w:t>
      </w:r>
    </w:p>
    <w:p w14:paraId="7EF7AFA0" w14:textId="77777777" w:rsidR="00A110FF" w:rsidRPr="00A110FF" w:rsidRDefault="00A110FF" w:rsidP="00A3638B">
      <w:pPr>
        <w:keepNext/>
        <w:keepLines/>
        <w:widowControl w:val="0"/>
        <w:suppressAutoHyphens/>
        <w:autoSpaceDE w:val="0"/>
        <w:autoSpaceDN w:val="0"/>
        <w:adjustRightInd w:val="0"/>
        <w:spacing w:before="180" w:after="0" w:line="276" w:lineRule="auto"/>
        <w:textAlignment w:val="center"/>
        <w:outlineLvl w:val="4"/>
        <w:rPr>
          <w:rFonts w:ascii="Franklin Gothic Medium" w:eastAsia="Times New Roman" w:hAnsi="Franklin Gothic Medium" w:cs="Times New Roman"/>
          <w:bCs/>
          <w:iCs/>
          <w:color w:val="0071CE"/>
          <w:sz w:val="28"/>
          <w:szCs w:val="21"/>
        </w:rPr>
      </w:pPr>
      <w:r w:rsidRPr="00A110FF">
        <w:rPr>
          <w:rFonts w:ascii="Franklin Gothic Medium" w:eastAsia="Times New Roman" w:hAnsi="Franklin Gothic Medium" w:cs="Times New Roman"/>
          <w:bCs/>
          <w:iCs/>
          <w:color w:val="0071CE"/>
          <w:sz w:val="28"/>
          <w:szCs w:val="21"/>
        </w:rPr>
        <w:t>BFET and WorkFirst Programs</w:t>
      </w:r>
    </w:p>
    <w:p w14:paraId="7F197A11" w14:textId="77777777" w:rsidR="00A110FF" w:rsidRPr="00A110FF" w:rsidRDefault="00A110FF" w:rsidP="00A3638B">
      <w:pPr>
        <w:widowControl w:val="0"/>
        <w:tabs>
          <w:tab w:val="left" w:pos="0"/>
        </w:tabs>
        <w:suppressAutoHyphens/>
        <w:autoSpaceDE w:val="0"/>
        <w:autoSpaceDN w:val="0"/>
        <w:adjustRightInd w:val="0"/>
        <w:spacing w:after="0" w:line="276" w:lineRule="auto"/>
        <w:rPr>
          <w:rFonts w:eastAsia="Calibri" w:cs="Times New Roman"/>
        </w:rPr>
      </w:pPr>
      <w:r w:rsidRPr="00A110FF">
        <w:rPr>
          <w:rFonts w:eastAsia="Calibri" w:cs="Times New Roman"/>
        </w:rPr>
        <w:t>WorkFirst Fiscal and Program Monitoring is concluding in Feb for the FY25 and BFET fiscal and program monitoring is beginning in Feb for FFY25. </w:t>
      </w:r>
    </w:p>
    <w:p w14:paraId="0F6CE294" w14:textId="77777777" w:rsidR="00A110FF" w:rsidRPr="00A110FF" w:rsidRDefault="00A110FF" w:rsidP="00A3638B">
      <w:pPr>
        <w:widowControl w:val="0"/>
        <w:numPr>
          <w:ilvl w:val="0"/>
          <w:numId w:val="21"/>
        </w:numPr>
        <w:tabs>
          <w:tab w:val="left" w:pos="0"/>
        </w:tabs>
        <w:suppressAutoHyphens/>
        <w:autoSpaceDE w:val="0"/>
        <w:autoSpaceDN w:val="0"/>
        <w:adjustRightInd w:val="0"/>
        <w:spacing w:after="0" w:line="276" w:lineRule="auto"/>
        <w:rPr>
          <w:rFonts w:eastAsia="Calibri" w:cs="Times New Roman"/>
        </w:rPr>
      </w:pPr>
      <w:r w:rsidRPr="00A110FF">
        <w:rPr>
          <w:rFonts w:eastAsia="Calibri" w:cs="Times New Roman"/>
        </w:rPr>
        <w:t>Winter Funding Survey:</w:t>
      </w:r>
    </w:p>
    <w:p w14:paraId="5F3CF9BE" w14:textId="77777777" w:rsidR="00A110FF" w:rsidRPr="00A110FF" w:rsidRDefault="00A110FF" w:rsidP="00A3638B">
      <w:pPr>
        <w:widowControl w:val="0"/>
        <w:numPr>
          <w:ilvl w:val="1"/>
          <w:numId w:val="21"/>
        </w:numPr>
        <w:tabs>
          <w:tab w:val="left" w:pos="0"/>
        </w:tabs>
        <w:suppressAutoHyphens/>
        <w:autoSpaceDE w:val="0"/>
        <w:autoSpaceDN w:val="0"/>
        <w:adjustRightInd w:val="0"/>
        <w:spacing w:after="0" w:line="276" w:lineRule="auto"/>
        <w:rPr>
          <w:rFonts w:eastAsia="Calibri" w:cs="Times New Roman"/>
        </w:rPr>
      </w:pPr>
      <w:r w:rsidRPr="00A110FF">
        <w:rPr>
          <w:rFonts w:eastAsia="Calibri" w:cs="Times New Roman"/>
        </w:rPr>
        <w:t>Releases 2/10</w:t>
      </w:r>
    </w:p>
    <w:p w14:paraId="4145CDC8" w14:textId="77777777" w:rsidR="00A110FF" w:rsidRPr="00A110FF" w:rsidRDefault="00A110FF" w:rsidP="00A3638B">
      <w:pPr>
        <w:widowControl w:val="0"/>
        <w:numPr>
          <w:ilvl w:val="1"/>
          <w:numId w:val="21"/>
        </w:numPr>
        <w:tabs>
          <w:tab w:val="left" w:pos="0"/>
        </w:tabs>
        <w:suppressAutoHyphens/>
        <w:autoSpaceDE w:val="0"/>
        <w:autoSpaceDN w:val="0"/>
        <w:adjustRightInd w:val="0"/>
        <w:spacing w:after="0" w:line="276" w:lineRule="auto"/>
        <w:rPr>
          <w:rFonts w:eastAsia="Calibri" w:cs="Times New Roman"/>
        </w:rPr>
      </w:pPr>
      <w:r w:rsidRPr="00A110FF">
        <w:rPr>
          <w:rFonts w:eastAsia="Calibri" w:cs="Times New Roman"/>
        </w:rPr>
        <w:t>Due 3/7</w:t>
      </w:r>
      <w:r w:rsidRPr="00A110FF">
        <w:rPr>
          <w:rFonts w:eastAsia="Calibri" w:cs="Times New Roman"/>
        </w:rPr>
        <w:br/>
      </w:r>
    </w:p>
    <w:p w14:paraId="2DF450BE" w14:textId="77777777" w:rsidR="00A110FF" w:rsidRPr="00A110FF" w:rsidRDefault="00A110FF" w:rsidP="00A3638B">
      <w:pPr>
        <w:widowControl w:val="0"/>
        <w:suppressAutoHyphens/>
        <w:autoSpaceDE w:val="0"/>
        <w:autoSpaceDN w:val="0"/>
        <w:adjustRightInd w:val="0"/>
        <w:spacing w:after="60" w:line="276" w:lineRule="auto"/>
        <w:textAlignment w:val="center"/>
        <w:outlineLvl w:val="2"/>
        <w:rPr>
          <w:rFonts w:ascii="Franklin Gothic Medium" w:eastAsia="Calibri" w:hAnsi="Franklin Gothic Medium" w:cs="SourceSansPro-Light"/>
          <w:bCs/>
          <w:color w:val="0071CE"/>
          <w:sz w:val="36"/>
          <w:szCs w:val="21"/>
        </w:rPr>
      </w:pPr>
      <w:r w:rsidRPr="00A110FF">
        <w:rPr>
          <w:rFonts w:ascii="Franklin Gothic Medium" w:eastAsia="Calibri" w:hAnsi="Franklin Gothic Medium" w:cs="SourceSansPro-Light"/>
          <w:bCs/>
          <w:color w:val="0071CE"/>
          <w:sz w:val="36"/>
          <w:szCs w:val="21"/>
        </w:rPr>
        <w:t>Workforce Education Council (WEC)</w:t>
      </w:r>
    </w:p>
    <w:p w14:paraId="10CA4FC2" w14:textId="77777777" w:rsidR="00A110FF" w:rsidRPr="00A110FF" w:rsidRDefault="00A110FF" w:rsidP="00A3638B">
      <w:pPr>
        <w:widowControl w:val="0"/>
        <w:tabs>
          <w:tab w:val="left" w:pos="0"/>
        </w:tabs>
        <w:suppressAutoHyphens/>
        <w:autoSpaceDE w:val="0"/>
        <w:autoSpaceDN w:val="0"/>
        <w:adjustRightInd w:val="0"/>
        <w:spacing w:after="180" w:line="276" w:lineRule="auto"/>
        <w:rPr>
          <w:rFonts w:eastAsia="Calibri" w:cs="Times New Roman"/>
        </w:rPr>
      </w:pPr>
      <w:r w:rsidRPr="00A110FF">
        <w:rPr>
          <w:rFonts w:eastAsia="Calibri" w:cs="Times New Roman"/>
        </w:rPr>
        <w:t xml:space="preserve">The Workforce Education Council (WEC) held their fall meeting at Whatcom Community College. </w:t>
      </w:r>
    </w:p>
    <w:p w14:paraId="3C628AF0" w14:textId="77777777" w:rsidR="00A110FF" w:rsidRPr="00A110FF" w:rsidRDefault="00A110FF" w:rsidP="00A3638B">
      <w:pPr>
        <w:widowControl w:val="0"/>
        <w:tabs>
          <w:tab w:val="left" w:pos="0"/>
        </w:tabs>
        <w:suppressAutoHyphens/>
        <w:autoSpaceDE w:val="0"/>
        <w:autoSpaceDN w:val="0"/>
        <w:adjustRightInd w:val="0"/>
        <w:spacing w:after="180" w:line="276" w:lineRule="auto"/>
        <w:rPr>
          <w:rFonts w:eastAsia="Calibri" w:cs="Times New Roman"/>
        </w:rPr>
      </w:pPr>
      <w:r w:rsidRPr="00A110FF">
        <w:rPr>
          <w:rFonts w:eastAsia="Calibri" w:cs="Times New Roman"/>
        </w:rPr>
        <w:t>The new leadership is guiding the development of the FY25 work plan, including the following projects:</w:t>
      </w:r>
    </w:p>
    <w:p w14:paraId="2B78DB47" w14:textId="77777777" w:rsidR="00A110FF" w:rsidRPr="00A110FF" w:rsidRDefault="00A110FF" w:rsidP="00A3638B">
      <w:pPr>
        <w:widowControl w:val="0"/>
        <w:numPr>
          <w:ilvl w:val="0"/>
          <w:numId w:val="35"/>
        </w:numPr>
        <w:tabs>
          <w:tab w:val="left" w:pos="0"/>
        </w:tabs>
        <w:suppressAutoHyphens/>
        <w:autoSpaceDE w:val="0"/>
        <w:autoSpaceDN w:val="0"/>
        <w:adjustRightInd w:val="0"/>
        <w:spacing w:after="180" w:line="276" w:lineRule="auto"/>
        <w:rPr>
          <w:rFonts w:eastAsia="Calibri" w:cs="Times New Roman"/>
        </w:rPr>
      </w:pPr>
      <w:r w:rsidRPr="00A110FF">
        <w:rPr>
          <w:rFonts w:eastAsia="Calibri" w:cs="Times New Roman"/>
        </w:rPr>
        <w:t>Implementation of the 2024 Skill Standards and related professional development.</w:t>
      </w:r>
    </w:p>
    <w:p w14:paraId="5680EE36" w14:textId="77777777" w:rsidR="00A110FF" w:rsidRPr="00A110FF" w:rsidRDefault="00A110FF" w:rsidP="00A3638B">
      <w:pPr>
        <w:widowControl w:val="0"/>
        <w:numPr>
          <w:ilvl w:val="0"/>
          <w:numId w:val="35"/>
        </w:numPr>
        <w:tabs>
          <w:tab w:val="left" w:pos="0"/>
        </w:tabs>
        <w:suppressAutoHyphens/>
        <w:autoSpaceDE w:val="0"/>
        <w:autoSpaceDN w:val="0"/>
        <w:adjustRightInd w:val="0"/>
        <w:spacing w:after="180" w:line="276" w:lineRule="auto"/>
        <w:rPr>
          <w:rFonts w:eastAsia="Calibri" w:cs="Times New Roman"/>
        </w:rPr>
      </w:pPr>
      <w:r w:rsidRPr="00A110FF">
        <w:rPr>
          <w:rFonts w:eastAsia="Calibri" w:cs="Times New Roman"/>
        </w:rPr>
        <w:t>On-boarding and orientation programs for new workforce deans.</w:t>
      </w:r>
    </w:p>
    <w:p w14:paraId="2B3F6908" w14:textId="77777777" w:rsidR="00A110FF" w:rsidRPr="00A110FF" w:rsidRDefault="00A110FF" w:rsidP="00A3638B">
      <w:pPr>
        <w:widowControl w:val="0"/>
        <w:numPr>
          <w:ilvl w:val="0"/>
          <w:numId w:val="35"/>
        </w:numPr>
        <w:tabs>
          <w:tab w:val="left" w:pos="0"/>
        </w:tabs>
        <w:suppressAutoHyphens/>
        <w:autoSpaceDE w:val="0"/>
        <w:autoSpaceDN w:val="0"/>
        <w:adjustRightInd w:val="0"/>
        <w:spacing w:after="180" w:line="276" w:lineRule="auto"/>
        <w:rPr>
          <w:rFonts w:eastAsia="Calibri" w:cs="Times New Roman"/>
        </w:rPr>
      </w:pPr>
      <w:r w:rsidRPr="00A110FF">
        <w:rPr>
          <w:rFonts w:eastAsia="Calibri" w:cs="Times New Roman"/>
        </w:rPr>
        <w:t>Inform development and implementation of ESD’s new data tools and LMI resources.</w:t>
      </w:r>
    </w:p>
    <w:p w14:paraId="3AAD2276" w14:textId="77777777" w:rsidR="00A110FF" w:rsidRPr="00A110FF" w:rsidRDefault="00A110FF" w:rsidP="00A3638B">
      <w:pPr>
        <w:widowControl w:val="0"/>
        <w:numPr>
          <w:ilvl w:val="0"/>
          <w:numId w:val="35"/>
        </w:numPr>
        <w:tabs>
          <w:tab w:val="left" w:pos="0"/>
        </w:tabs>
        <w:suppressAutoHyphens/>
        <w:autoSpaceDE w:val="0"/>
        <w:autoSpaceDN w:val="0"/>
        <w:adjustRightInd w:val="0"/>
        <w:spacing w:after="180" w:line="276" w:lineRule="auto"/>
        <w:rPr>
          <w:rFonts w:eastAsia="Calibri" w:cs="Times New Roman"/>
        </w:rPr>
      </w:pPr>
      <w:r w:rsidRPr="00A110FF">
        <w:rPr>
          <w:rFonts w:eastAsia="Calibri" w:cs="Times New Roman"/>
        </w:rPr>
        <w:t>Engagement in CTE Dual Credit proviso recommendations for improvement.</w:t>
      </w:r>
    </w:p>
    <w:p w14:paraId="1F0FD872" w14:textId="77777777" w:rsidR="00A110FF" w:rsidRPr="00A110FF" w:rsidRDefault="00A110FF" w:rsidP="00A3638B">
      <w:pPr>
        <w:widowControl w:val="0"/>
        <w:suppressAutoHyphens/>
        <w:autoSpaceDE w:val="0"/>
        <w:autoSpaceDN w:val="0"/>
        <w:adjustRightInd w:val="0"/>
        <w:spacing w:after="60" w:line="276" w:lineRule="auto"/>
        <w:textAlignment w:val="center"/>
        <w:outlineLvl w:val="2"/>
        <w:rPr>
          <w:rFonts w:ascii="Franklin Gothic Medium" w:eastAsia="Calibri" w:hAnsi="Franklin Gothic Medium" w:cs="SourceSansPro-Light"/>
          <w:bCs/>
          <w:color w:val="0071CE"/>
          <w:sz w:val="36"/>
          <w:szCs w:val="21"/>
        </w:rPr>
      </w:pPr>
      <w:r w:rsidRPr="00A110FF">
        <w:rPr>
          <w:rFonts w:ascii="Franklin Gothic Medium" w:eastAsia="Calibri" w:hAnsi="Franklin Gothic Medium" w:cs="SourceSansPro-Light"/>
          <w:bCs/>
          <w:color w:val="0071CE"/>
          <w:sz w:val="36"/>
          <w:szCs w:val="21"/>
        </w:rPr>
        <w:t>Worker Retraining (WRT)</w:t>
      </w:r>
    </w:p>
    <w:p w14:paraId="3DEF3D25" w14:textId="77777777" w:rsidR="00A110FF" w:rsidRPr="00A110FF" w:rsidRDefault="00A110FF" w:rsidP="00A3638B">
      <w:pPr>
        <w:spacing w:line="276" w:lineRule="auto"/>
        <w:rPr>
          <w:rFonts w:eastAsia="Times New Roman" w:cs="Times New Roman"/>
          <w:color w:val="000000"/>
        </w:rPr>
      </w:pPr>
      <w:r w:rsidRPr="00A110FF">
        <w:rPr>
          <w:rFonts w:eastAsia="Times New Roman" w:cs="Times New Roman"/>
          <w:color w:val="000000"/>
        </w:rPr>
        <w:t>Fall 2024 the WRT guidelines were amended to update the displacing event for qualifying a displaced homemaker to 48 months instead of 24 months. This took effect immediately for FY25 and is consistent with eligibility for Dislocated Worker having exhausted UI benefits and veterans separating from service.</w:t>
      </w:r>
    </w:p>
    <w:p w14:paraId="294A535B" w14:textId="7BA2AF6D" w:rsidR="00640C97" w:rsidRDefault="00640C97" w:rsidP="00A110FF">
      <w:pPr>
        <w:widowControl w:val="0"/>
        <w:suppressAutoHyphens/>
        <w:autoSpaceDE w:val="0"/>
        <w:autoSpaceDN w:val="0"/>
        <w:adjustRightInd w:val="0"/>
        <w:spacing w:after="0" w:line="200" w:lineRule="atLeast"/>
        <w:textAlignment w:val="center"/>
        <w:outlineLvl w:val="1"/>
      </w:pPr>
    </w:p>
    <w:sectPr w:rsidR="00640C97">
      <w:foot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47DB0" w14:textId="77777777" w:rsidR="004F103A" w:rsidRDefault="004F103A" w:rsidP="00DA673A">
      <w:pPr>
        <w:spacing w:after="0" w:line="240" w:lineRule="auto"/>
      </w:pPr>
      <w:r>
        <w:separator/>
      </w:r>
    </w:p>
  </w:endnote>
  <w:endnote w:type="continuationSeparator" w:id="0">
    <w:p w14:paraId="64A11A5C" w14:textId="77777777" w:rsidR="004F103A" w:rsidRDefault="004F103A" w:rsidP="00DA6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Franklin Gothic Book">
    <w:altName w:val="Franklin Gothic"/>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ourceSansPro-Light">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9075939"/>
      <w:docPartObj>
        <w:docPartGallery w:val="Page Numbers (Bottom of Page)"/>
        <w:docPartUnique/>
      </w:docPartObj>
    </w:sdtPr>
    <w:sdtEndPr/>
    <w:sdtContent>
      <w:p w14:paraId="158E8598" w14:textId="77777777" w:rsidR="007F2C6E" w:rsidRDefault="007F2C6E" w:rsidP="001C2137">
        <w:pPr>
          <w:pStyle w:val="Footer"/>
        </w:pPr>
        <w:r w:rsidRPr="0082394C">
          <w:rPr>
            <w:b/>
            <w:color w:val="23335E"/>
            <w:vertAlign w:val="subscript"/>
          </w:rPr>
          <mc:AlternateContent>
            <mc:Choice Requires="wps">
              <w:drawing>
                <wp:inline distT="0" distB="0" distL="0" distR="0" wp14:anchorId="1C134346" wp14:editId="2A08A248">
                  <wp:extent cx="5943600" cy="0"/>
                  <wp:effectExtent l="0" t="0" r="19050" b="19050"/>
                  <wp:docPr id="5" name="Straight Connector 5" descr="Footer Divider" title="Footer Divider"/>
                  <wp:cNvGraphicFramePr/>
                  <a:graphic xmlns:a="http://schemas.openxmlformats.org/drawingml/2006/main">
                    <a:graphicData uri="http://schemas.microsoft.com/office/word/2010/wordprocessingShape">
                      <wps:wsp>
                        <wps:cNvCnPr/>
                        <wps:spPr>
                          <a:xfrm>
                            <a:off x="0" y="0"/>
                            <a:ext cx="5943600" cy="0"/>
                          </a:xfrm>
                          <a:prstGeom prst="line">
                            <a:avLst/>
                          </a:prstGeom>
                          <a:ln w="9525">
                            <a:solidFill>
                              <a:srgbClr val="000000">
                                <a:alpha val="29804"/>
                              </a:srgb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844BD0B" id="Straight Connector 5" o:spid="_x0000_s1026" alt="Title: Footer Divider - Description: Footer Divider"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">
                  <v:stroke opacity="19532f" joinstyle="miter"/>
                  <w10:anchorlock/>
                </v:line>
              </w:pict>
            </mc:Fallback>
          </mc:AlternateContent>
        </w:r>
      </w:p>
      <w:p w14:paraId="580DAFFA" w14:textId="13896E76" w:rsidR="00DA673A" w:rsidRDefault="007F2C6E" w:rsidP="001C2137">
        <w:pPr>
          <w:pStyle w:val="Footer"/>
        </w:pPr>
        <w:r w:rsidRPr="0082394C">
          <w:t xml:space="preserve">Page </w:t>
        </w:r>
        <w:sdt>
          <w:sdtPr>
            <w:id w:val="-33200365"/>
            <w:docPartObj>
              <w:docPartGallery w:val="Page Numbers (Bottom of Page)"/>
              <w:docPartUnique/>
            </w:docPartObj>
          </w:sdtPr>
          <w:sdtEndPr/>
          <w:sdtContent>
            <w:r w:rsidRPr="00956FED">
              <w:fldChar w:fldCharType="begin"/>
            </w:r>
            <w:r w:rsidRPr="00956FED">
              <w:instrText xml:space="preserve"> PAGE   \* MERGEFORMAT </w:instrText>
            </w:r>
            <w:r w:rsidRPr="00956FED">
              <w:fldChar w:fldCharType="separate"/>
            </w:r>
            <w:r>
              <w:t>3</w:t>
            </w:r>
            <w:r w:rsidRPr="00956FED">
              <w:fldChar w:fldCharType="end"/>
            </w:r>
            <w:r w:rsidRPr="00956FED">
              <w:tab/>
              <w:t>Washington State Board for Community and Technical Colleges</w:t>
            </w:r>
          </w:sdtContent>
        </w:sdt>
        <w:r w:rsidRPr="00956FED">
          <w:t xml:space="preserve">  // </w:t>
        </w:r>
        <w:r w:rsidR="00C97BA4">
          <w:t>Winter</w:t>
        </w:r>
        <w:r w:rsidR="00DA673A">
          <w:t xml:space="preserve"> </w:t>
        </w:r>
      </w:p>
      <w:p w14:paraId="17A7D37D" w14:textId="1A5F59B2" w:rsidR="007F2C6E" w:rsidRDefault="007F2C6E" w:rsidP="001C2137">
        <w:pPr>
          <w:pStyle w:val="Footer"/>
        </w:pPr>
        <w:r>
          <w:t>202</w:t>
        </w:r>
        <w:r w:rsidR="00C97BA4">
          <w:t>5</w:t>
        </w:r>
      </w:p>
    </w:sdtContent>
  </w:sdt>
  <w:p w14:paraId="1C692FE3" w14:textId="77777777" w:rsidR="007F2C6E" w:rsidRDefault="007F2C6E"/>
  <w:p w14:paraId="0A5EEA44" w14:textId="77777777" w:rsidR="007F2C6E" w:rsidRDefault="007F2C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0030796"/>
      <w:docPartObj>
        <w:docPartGallery w:val="Page Numbers (Bottom of Page)"/>
        <w:docPartUnique/>
      </w:docPartObj>
    </w:sdtPr>
    <w:sdtEndPr/>
    <w:sdtContent>
      <w:p w14:paraId="23DDB765" w14:textId="77777777" w:rsidR="007F2C6E" w:rsidRDefault="007F2C6E" w:rsidP="00EF3235">
        <w:pPr>
          <w:pStyle w:val="Footer"/>
        </w:pPr>
        <w:r w:rsidRPr="0082394C">
          <w:rPr>
            <w:b/>
            <w:color w:val="23335E"/>
            <w:vertAlign w:val="subscript"/>
          </w:rPr>
          <mc:AlternateContent>
            <mc:Choice Requires="wps">
              <w:drawing>
                <wp:inline distT="0" distB="0" distL="0" distR="0" wp14:anchorId="2846736F" wp14:editId="31C7238B">
                  <wp:extent cx="5943600" cy="0"/>
                  <wp:effectExtent l="0" t="0" r="19050" b="19050"/>
                  <wp:docPr id="184187702" name="Straight Connector 184187702" descr="Footer Divider" title="Footer Divider"/>
                  <wp:cNvGraphicFramePr/>
                  <a:graphic xmlns:a="http://schemas.openxmlformats.org/drawingml/2006/main">
                    <a:graphicData uri="http://schemas.microsoft.com/office/word/2010/wordprocessingShape">
                      <wps:wsp>
                        <wps:cNvCnPr/>
                        <wps:spPr>
                          <a:xfrm>
                            <a:off x="0" y="0"/>
                            <a:ext cx="5943600" cy="0"/>
                          </a:xfrm>
                          <a:prstGeom prst="line">
                            <a:avLst/>
                          </a:prstGeom>
                          <a:ln w="9525">
                            <a:solidFill>
                              <a:srgbClr val="000000">
                                <a:alpha val="29804"/>
                              </a:srgb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D143EEA" id="Straight Connector 184187702" o:spid="_x0000_s1026" alt="Title: Footer Divider - Description: Footer Divider"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">
                  <v:stroke opacity="19532f" joinstyle="miter"/>
                  <w10:anchorlock/>
                </v:line>
              </w:pict>
            </mc:Fallback>
          </mc:AlternateContent>
        </w:r>
      </w:p>
      <w:p w14:paraId="2A9E48BC" w14:textId="478212CB" w:rsidR="00DA673A" w:rsidRDefault="007F2C6E" w:rsidP="00EF3235">
        <w:pPr>
          <w:pStyle w:val="Footer"/>
        </w:pPr>
        <w:r w:rsidRPr="0082394C">
          <w:t xml:space="preserve">Page </w:t>
        </w:r>
        <w:sdt>
          <w:sdtPr>
            <w:id w:val="1553496829"/>
            <w:docPartObj>
              <w:docPartGallery w:val="Page Numbers (Bottom of Page)"/>
              <w:docPartUnique/>
            </w:docPartObj>
          </w:sdtPr>
          <w:sdtEndPr/>
          <w:sdtContent>
            <w:r w:rsidRPr="00956FED">
              <w:fldChar w:fldCharType="begin"/>
            </w:r>
            <w:r w:rsidRPr="00956FED">
              <w:instrText xml:space="preserve"> PAGE   \* MERGEFORMAT </w:instrText>
            </w:r>
            <w:r w:rsidRPr="00956FED">
              <w:fldChar w:fldCharType="separate"/>
            </w:r>
            <w:r>
              <w:t>4</w:t>
            </w:r>
            <w:r w:rsidRPr="00956FED">
              <w:fldChar w:fldCharType="end"/>
            </w:r>
            <w:r w:rsidRPr="00956FED">
              <w:tab/>
              <w:t>Washington State Board for Community and Technical Colleges</w:t>
            </w:r>
          </w:sdtContent>
        </w:sdt>
        <w:r w:rsidRPr="00956FED">
          <w:t xml:space="preserve">  // </w:t>
        </w:r>
        <w:r w:rsidR="00132F17">
          <w:t>Winter</w:t>
        </w:r>
      </w:p>
      <w:p w14:paraId="0BD16F24" w14:textId="6417C2B2" w:rsidR="007F2C6E" w:rsidRDefault="007F2C6E" w:rsidP="00EF3235">
        <w:pPr>
          <w:pStyle w:val="Footer"/>
        </w:pPr>
        <w:r>
          <w:t xml:space="preserve"> 202</w:t>
        </w:r>
        <w:r w:rsidR="00132F17">
          <w:t>5</w:t>
        </w:r>
      </w:p>
    </w:sdtContent>
  </w:sdt>
  <w:p w14:paraId="7CA17C8F" w14:textId="77777777" w:rsidR="007F2C6E" w:rsidRDefault="007F2C6E" w:rsidP="00EF3235"/>
  <w:p w14:paraId="5A347AE6" w14:textId="77777777" w:rsidR="007F2C6E" w:rsidRPr="00EF3235" w:rsidRDefault="007F2C6E" w:rsidP="00EF32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6930865"/>
      <w:docPartObj>
        <w:docPartGallery w:val="Page Numbers (Bottom of Page)"/>
        <w:docPartUnique/>
      </w:docPartObj>
    </w:sdtPr>
    <w:sdtEndPr/>
    <w:sdtContent>
      <w:p w14:paraId="515A2526" w14:textId="77777777" w:rsidR="00C97BA4" w:rsidRDefault="00C97BA4" w:rsidP="0034532B">
        <w:pPr>
          <w:pStyle w:val="Footer"/>
        </w:pPr>
        <w:r w:rsidRPr="0082394C">
          <w:rPr>
            <w:b/>
            <w:color w:val="23335E"/>
            <w:vertAlign w:val="subscript"/>
          </w:rPr>
          <mc:AlternateContent>
            <mc:Choice Requires="wps">
              <w:drawing>
                <wp:inline distT="0" distB="0" distL="0" distR="0" wp14:anchorId="18E793E4" wp14:editId="07215BB6">
                  <wp:extent cx="5943600" cy="0"/>
                  <wp:effectExtent l="0" t="0" r="19050" b="19050"/>
                  <wp:docPr id="104642312" name="Straight Connector 104642312" descr="Footer Divider" title="Footer Divider"/>
                  <wp:cNvGraphicFramePr/>
                  <a:graphic xmlns:a="http://schemas.openxmlformats.org/drawingml/2006/main">
                    <a:graphicData uri="http://schemas.microsoft.com/office/word/2010/wordprocessingShape">
                      <wps:wsp>
                        <wps:cNvCnPr/>
                        <wps:spPr>
                          <a:xfrm>
                            <a:off x="0" y="0"/>
                            <a:ext cx="5943600" cy="0"/>
                          </a:xfrm>
                          <a:prstGeom prst="line">
                            <a:avLst/>
                          </a:prstGeom>
                          <a:ln w="9525">
                            <a:solidFill>
                              <a:srgbClr val="000000">
                                <a:alpha val="29804"/>
                              </a:srgb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E74DB70" id="Straight Connector 104642312" o:spid="_x0000_s1026" alt="Title: Footer Divider - Description: Footer Divider"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">
                  <v:stroke opacity="19532f" joinstyle="miter"/>
                  <w10:anchorlock/>
                </v:line>
              </w:pict>
            </mc:Fallback>
          </mc:AlternateContent>
        </w:r>
      </w:p>
      <w:p w14:paraId="0A4FF41B" w14:textId="7D196387" w:rsidR="00C97BA4" w:rsidRDefault="00C97BA4" w:rsidP="0034532B">
        <w:pPr>
          <w:pStyle w:val="Footer"/>
        </w:pPr>
        <w:r w:rsidRPr="0082394C">
          <w:t xml:space="preserve">Page </w:t>
        </w:r>
        <w:sdt>
          <w:sdtPr>
            <w:id w:val="-1490706638"/>
            <w:docPartObj>
              <w:docPartGallery w:val="Page Numbers (Bottom of Page)"/>
              <w:docPartUnique/>
            </w:docPartObj>
          </w:sdtPr>
          <w:sdtEndPr/>
          <w:sdtContent>
            <w:r w:rsidRPr="00956FED">
              <w:fldChar w:fldCharType="begin"/>
            </w:r>
            <w:r w:rsidRPr="00956FED">
              <w:instrText xml:space="preserve"> PAGE   \* MERGEFORMAT </w:instrText>
            </w:r>
            <w:r w:rsidRPr="00956FED">
              <w:fldChar w:fldCharType="separate"/>
            </w:r>
            <w:r>
              <w:t>3</w:t>
            </w:r>
            <w:r w:rsidRPr="00956FED">
              <w:fldChar w:fldCharType="end"/>
            </w:r>
            <w:r>
              <w:tab/>
            </w:r>
            <w:r w:rsidRPr="00956FED">
              <w:t>Washington State Board for Community and Technical Colleges</w:t>
            </w:r>
          </w:sdtContent>
        </w:sdt>
        <w:r w:rsidRPr="00956FED">
          <w:t xml:space="preserve">  // </w:t>
        </w:r>
        <w:r w:rsidR="00C92C2A">
          <w:t>Feb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F37B5" w14:textId="77777777" w:rsidR="004F103A" w:rsidRDefault="004F103A" w:rsidP="00DA673A">
      <w:pPr>
        <w:spacing w:after="0" w:line="240" w:lineRule="auto"/>
      </w:pPr>
      <w:r>
        <w:separator/>
      </w:r>
    </w:p>
  </w:footnote>
  <w:footnote w:type="continuationSeparator" w:id="0">
    <w:p w14:paraId="4FA42A36" w14:textId="77777777" w:rsidR="004F103A" w:rsidRDefault="004F103A" w:rsidP="00DA67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A5741"/>
    <w:multiLevelType w:val="multilevel"/>
    <w:tmpl w:val="5BB0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65575"/>
    <w:multiLevelType w:val="multilevel"/>
    <w:tmpl w:val="87CAB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F3019"/>
    <w:multiLevelType w:val="multilevel"/>
    <w:tmpl w:val="D74C17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76B315E"/>
    <w:multiLevelType w:val="hybridMultilevel"/>
    <w:tmpl w:val="6402F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464BE"/>
    <w:multiLevelType w:val="multilevel"/>
    <w:tmpl w:val="44D4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560118"/>
    <w:multiLevelType w:val="multilevel"/>
    <w:tmpl w:val="5C96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CF2AF5"/>
    <w:multiLevelType w:val="multilevel"/>
    <w:tmpl w:val="729A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2015C8"/>
    <w:multiLevelType w:val="multilevel"/>
    <w:tmpl w:val="B9EA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FD3A1C"/>
    <w:multiLevelType w:val="multilevel"/>
    <w:tmpl w:val="ECE241E0"/>
    <w:lvl w:ilvl="0">
      <w:start w:val="4"/>
      <w:numFmt w:val="upp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120B76B8"/>
    <w:multiLevelType w:val="hybridMultilevel"/>
    <w:tmpl w:val="44D051C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43564F5"/>
    <w:multiLevelType w:val="multilevel"/>
    <w:tmpl w:val="B82E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6033FF"/>
    <w:multiLevelType w:val="multilevel"/>
    <w:tmpl w:val="069A7B70"/>
    <w:lvl w:ilvl="0">
      <w:start w:val="5"/>
      <w:numFmt w:val="upp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19A17E17"/>
    <w:multiLevelType w:val="multilevel"/>
    <w:tmpl w:val="F614DFF2"/>
    <w:lvl w:ilvl="0">
      <w:start w:val="6"/>
      <w:numFmt w:val="upp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1AED2F18"/>
    <w:multiLevelType w:val="multilevel"/>
    <w:tmpl w:val="BDA4D674"/>
    <w:lvl w:ilvl="0">
      <w:start w:val="8"/>
      <w:numFmt w:val="upp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1B110E4F"/>
    <w:multiLevelType w:val="multilevel"/>
    <w:tmpl w:val="3C3AF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A15B48"/>
    <w:multiLevelType w:val="multilevel"/>
    <w:tmpl w:val="25DA6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6E1AA7"/>
    <w:multiLevelType w:val="multilevel"/>
    <w:tmpl w:val="5DA2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0A0B70"/>
    <w:multiLevelType w:val="multilevel"/>
    <w:tmpl w:val="F940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D56FC8"/>
    <w:multiLevelType w:val="multilevel"/>
    <w:tmpl w:val="4F7C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F2360D"/>
    <w:multiLevelType w:val="hybridMultilevel"/>
    <w:tmpl w:val="72A815DC"/>
    <w:lvl w:ilvl="0" w:tplc="0C80E6D0">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70026D1"/>
    <w:multiLevelType w:val="hybridMultilevel"/>
    <w:tmpl w:val="C9EE5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5D70F5"/>
    <w:multiLevelType w:val="multilevel"/>
    <w:tmpl w:val="729E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977A8B"/>
    <w:multiLevelType w:val="multilevel"/>
    <w:tmpl w:val="CEF4E8F0"/>
    <w:lvl w:ilvl="0">
      <w:start w:val="2"/>
      <w:numFmt w:val="upp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3FF275E4"/>
    <w:multiLevelType w:val="multilevel"/>
    <w:tmpl w:val="D844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85601C"/>
    <w:multiLevelType w:val="multilevel"/>
    <w:tmpl w:val="DA50C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163050"/>
    <w:multiLevelType w:val="multilevel"/>
    <w:tmpl w:val="52E0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A24505"/>
    <w:multiLevelType w:val="multilevel"/>
    <w:tmpl w:val="081C9360"/>
    <w:lvl w:ilvl="0">
      <w:start w:val="3"/>
      <w:numFmt w:val="upp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5D6656DB"/>
    <w:multiLevelType w:val="hybridMultilevel"/>
    <w:tmpl w:val="BF469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07A7AAF"/>
    <w:multiLevelType w:val="hybridMultilevel"/>
    <w:tmpl w:val="3A46EA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7515420"/>
    <w:multiLevelType w:val="multilevel"/>
    <w:tmpl w:val="40789AD6"/>
    <w:lvl w:ilvl="0">
      <w:start w:val="1"/>
      <w:numFmt w:val="upp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6A5C16CE"/>
    <w:multiLevelType w:val="multilevel"/>
    <w:tmpl w:val="12DC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B838E9"/>
    <w:multiLevelType w:val="hybridMultilevel"/>
    <w:tmpl w:val="27845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CC600F"/>
    <w:multiLevelType w:val="hybridMultilevel"/>
    <w:tmpl w:val="C6BEE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322BF5"/>
    <w:multiLevelType w:val="multilevel"/>
    <w:tmpl w:val="2E7C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5B1A5C"/>
    <w:multiLevelType w:val="multilevel"/>
    <w:tmpl w:val="CB7CD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A134A6"/>
    <w:multiLevelType w:val="multilevel"/>
    <w:tmpl w:val="1758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0D4C67"/>
    <w:multiLevelType w:val="multilevel"/>
    <w:tmpl w:val="835004D2"/>
    <w:lvl w:ilvl="0">
      <w:start w:val="7"/>
      <w:numFmt w:val="upp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340112590">
    <w:abstractNumId w:val="13"/>
  </w:num>
  <w:num w:numId="2" w16cid:durableId="850535489">
    <w:abstractNumId w:val="8"/>
  </w:num>
  <w:num w:numId="3" w16cid:durableId="1460219163">
    <w:abstractNumId w:val="22"/>
  </w:num>
  <w:num w:numId="4" w16cid:durableId="167525415">
    <w:abstractNumId w:val="36"/>
  </w:num>
  <w:num w:numId="5" w16cid:durableId="869033669">
    <w:abstractNumId w:val="11"/>
  </w:num>
  <w:num w:numId="6" w16cid:durableId="2067098840">
    <w:abstractNumId w:val="26"/>
  </w:num>
  <w:num w:numId="7" w16cid:durableId="111285618">
    <w:abstractNumId w:val="29"/>
  </w:num>
  <w:num w:numId="8" w16cid:durableId="585962566">
    <w:abstractNumId w:val="12"/>
  </w:num>
  <w:num w:numId="9" w16cid:durableId="1900558109">
    <w:abstractNumId w:val="3"/>
  </w:num>
  <w:num w:numId="10" w16cid:durableId="850752709">
    <w:abstractNumId w:val="30"/>
  </w:num>
  <w:num w:numId="11" w16cid:durableId="2139838949">
    <w:abstractNumId w:val="31"/>
  </w:num>
  <w:num w:numId="12" w16cid:durableId="2085948949">
    <w:abstractNumId w:val="19"/>
  </w:num>
  <w:num w:numId="13" w16cid:durableId="45180515">
    <w:abstractNumId w:val="17"/>
  </w:num>
  <w:num w:numId="14" w16cid:durableId="1809666854">
    <w:abstractNumId w:val="10"/>
  </w:num>
  <w:num w:numId="15" w16cid:durableId="426386120">
    <w:abstractNumId w:val="18"/>
  </w:num>
  <w:num w:numId="16" w16cid:durableId="1308779190">
    <w:abstractNumId w:val="4"/>
  </w:num>
  <w:num w:numId="17" w16cid:durableId="1084452177">
    <w:abstractNumId w:val="21"/>
  </w:num>
  <w:num w:numId="18" w16cid:durableId="1193107475">
    <w:abstractNumId w:val="7"/>
  </w:num>
  <w:num w:numId="19" w16cid:durableId="2112819925">
    <w:abstractNumId w:val="25"/>
  </w:num>
  <w:num w:numId="20" w16cid:durableId="689839356">
    <w:abstractNumId w:val="20"/>
  </w:num>
  <w:num w:numId="21" w16cid:durableId="1235118896">
    <w:abstractNumId w:val="34"/>
  </w:num>
  <w:num w:numId="22" w16cid:durableId="806245650">
    <w:abstractNumId w:val="27"/>
  </w:num>
  <w:num w:numId="23" w16cid:durableId="860895850">
    <w:abstractNumId w:val="9"/>
  </w:num>
  <w:num w:numId="24" w16cid:durableId="1053120713">
    <w:abstractNumId w:val="28"/>
  </w:num>
  <w:num w:numId="25" w16cid:durableId="1836649532">
    <w:abstractNumId w:val="6"/>
  </w:num>
  <w:num w:numId="26" w16cid:durableId="1217930757">
    <w:abstractNumId w:val="0"/>
  </w:num>
  <w:num w:numId="27" w16cid:durableId="1900050204">
    <w:abstractNumId w:val="23"/>
  </w:num>
  <w:num w:numId="28" w16cid:durableId="1759907971">
    <w:abstractNumId w:val="24"/>
  </w:num>
  <w:num w:numId="29" w16cid:durableId="754671810">
    <w:abstractNumId w:val="35"/>
  </w:num>
  <w:num w:numId="30" w16cid:durableId="335307188">
    <w:abstractNumId w:val="16"/>
  </w:num>
  <w:num w:numId="31" w16cid:durableId="488137494">
    <w:abstractNumId w:val="5"/>
  </w:num>
  <w:num w:numId="32" w16cid:durableId="1460998293">
    <w:abstractNumId w:val="15"/>
  </w:num>
  <w:num w:numId="33" w16cid:durableId="872197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8211731">
    <w:abstractNumId w:val="14"/>
  </w:num>
  <w:num w:numId="35" w16cid:durableId="1446660059">
    <w:abstractNumId w:val="33"/>
  </w:num>
  <w:num w:numId="36" w16cid:durableId="83307872">
    <w:abstractNumId w:val="32"/>
  </w:num>
  <w:num w:numId="37" w16cid:durableId="252250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3A"/>
    <w:rsid w:val="0000484F"/>
    <w:rsid w:val="00014F60"/>
    <w:rsid w:val="00021DF4"/>
    <w:rsid w:val="0003528D"/>
    <w:rsid w:val="000A1CC3"/>
    <w:rsid w:val="000B7E71"/>
    <w:rsid w:val="000F66D3"/>
    <w:rsid w:val="00117082"/>
    <w:rsid w:val="00132F17"/>
    <w:rsid w:val="0014168B"/>
    <w:rsid w:val="001765A6"/>
    <w:rsid w:val="001A677B"/>
    <w:rsid w:val="001C3B91"/>
    <w:rsid w:val="001D1292"/>
    <w:rsid w:val="001E6F96"/>
    <w:rsid w:val="001F438A"/>
    <w:rsid w:val="00270E54"/>
    <w:rsid w:val="002F7D08"/>
    <w:rsid w:val="00306B19"/>
    <w:rsid w:val="003239FE"/>
    <w:rsid w:val="003403C0"/>
    <w:rsid w:val="0034657C"/>
    <w:rsid w:val="003975E9"/>
    <w:rsid w:val="003E2461"/>
    <w:rsid w:val="00424174"/>
    <w:rsid w:val="004A7C67"/>
    <w:rsid w:val="004C2945"/>
    <w:rsid w:val="004E2CBE"/>
    <w:rsid w:val="004E7743"/>
    <w:rsid w:val="004F103A"/>
    <w:rsid w:val="00514709"/>
    <w:rsid w:val="00516E8B"/>
    <w:rsid w:val="00533F59"/>
    <w:rsid w:val="00594622"/>
    <w:rsid w:val="005F2A87"/>
    <w:rsid w:val="006227BB"/>
    <w:rsid w:val="0063672F"/>
    <w:rsid w:val="00640C97"/>
    <w:rsid w:val="006C0C3C"/>
    <w:rsid w:val="006C3A5D"/>
    <w:rsid w:val="00720200"/>
    <w:rsid w:val="007241E4"/>
    <w:rsid w:val="007324C4"/>
    <w:rsid w:val="0073636E"/>
    <w:rsid w:val="00736515"/>
    <w:rsid w:val="007523AA"/>
    <w:rsid w:val="00754382"/>
    <w:rsid w:val="00763E67"/>
    <w:rsid w:val="00777CEB"/>
    <w:rsid w:val="00795A4C"/>
    <w:rsid w:val="007B0B86"/>
    <w:rsid w:val="007C6EEC"/>
    <w:rsid w:val="007E3DF5"/>
    <w:rsid w:val="007E5EA2"/>
    <w:rsid w:val="007F2C6E"/>
    <w:rsid w:val="00843F1A"/>
    <w:rsid w:val="00863B9B"/>
    <w:rsid w:val="00865F3F"/>
    <w:rsid w:val="008C6C37"/>
    <w:rsid w:val="00936753"/>
    <w:rsid w:val="00943DC6"/>
    <w:rsid w:val="009542F4"/>
    <w:rsid w:val="00983686"/>
    <w:rsid w:val="009900A6"/>
    <w:rsid w:val="00995AFA"/>
    <w:rsid w:val="00995C18"/>
    <w:rsid w:val="009B4052"/>
    <w:rsid w:val="009B5A4A"/>
    <w:rsid w:val="009D1275"/>
    <w:rsid w:val="00A00C55"/>
    <w:rsid w:val="00A110FF"/>
    <w:rsid w:val="00A2407C"/>
    <w:rsid w:val="00A3638B"/>
    <w:rsid w:val="00A5278B"/>
    <w:rsid w:val="00B06B18"/>
    <w:rsid w:val="00B248DE"/>
    <w:rsid w:val="00B51C75"/>
    <w:rsid w:val="00BA6119"/>
    <w:rsid w:val="00BC1318"/>
    <w:rsid w:val="00C1002E"/>
    <w:rsid w:val="00C1281A"/>
    <w:rsid w:val="00C1431C"/>
    <w:rsid w:val="00C1710E"/>
    <w:rsid w:val="00C849E8"/>
    <w:rsid w:val="00C92C2A"/>
    <w:rsid w:val="00C96A1D"/>
    <w:rsid w:val="00C97BA4"/>
    <w:rsid w:val="00CA4CB4"/>
    <w:rsid w:val="00CC501A"/>
    <w:rsid w:val="00D47B2C"/>
    <w:rsid w:val="00D66ABA"/>
    <w:rsid w:val="00DA2EAE"/>
    <w:rsid w:val="00DA673A"/>
    <w:rsid w:val="00DC5D11"/>
    <w:rsid w:val="00DE1923"/>
    <w:rsid w:val="00E942B3"/>
    <w:rsid w:val="00FA6642"/>
    <w:rsid w:val="00FC4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24A2A"/>
  <w15:chartTrackingRefBased/>
  <w15:docId w15:val="{17DEF34C-D967-4DB7-BB92-6BB2047D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text"/>
    <w:qFormat/>
    <w:rsid w:val="00DA673A"/>
    <w:pPr>
      <w:spacing w:after="-1" w:line="280" w:lineRule="atLeast"/>
    </w:pPr>
    <w:rPr>
      <w:rFonts w:ascii="Franklin Gothic Book" w:hAnsi="Franklin Gothic Book"/>
      <w:kern w:val="0"/>
      <w14:ligatures w14:val="none"/>
    </w:rPr>
  </w:style>
  <w:style w:type="paragraph" w:styleId="Heading1">
    <w:name w:val="heading 1"/>
    <w:basedOn w:val="Normal"/>
    <w:next w:val="Normal"/>
    <w:link w:val="Heading1Char"/>
    <w:uiPriority w:val="1"/>
    <w:qFormat/>
    <w:rsid w:val="00DA67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DA67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67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67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67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67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67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67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67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A67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DA67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67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67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67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67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67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67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673A"/>
    <w:rPr>
      <w:rFonts w:eastAsiaTheme="majorEastAsia" w:cstheme="majorBidi"/>
      <w:color w:val="272727" w:themeColor="text1" w:themeTint="D8"/>
    </w:rPr>
  </w:style>
  <w:style w:type="paragraph" w:styleId="Title">
    <w:name w:val="Title"/>
    <w:basedOn w:val="Normal"/>
    <w:next w:val="Normal"/>
    <w:link w:val="TitleChar"/>
    <w:uiPriority w:val="10"/>
    <w:qFormat/>
    <w:rsid w:val="00DA67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67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67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67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673A"/>
    <w:pPr>
      <w:spacing w:before="160"/>
      <w:jc w:val="center"/>
    </w:pPr>
    <w:rPr>
      <w:i/>
      <w:iCs/>
      <w:color w:val="404040" w:themeColor="text1" w:themeTint="BF"/>
    </w:rPr>
  </w:style>
  <w:style w:type="character" w:customStyle="1" w:styleId="QuoteChar">
    <w:name w:val="Quote Char"/>
    <w:basedOn w:val="DefaultParagraphFont"/>
    <w:link w:val="Quote"/>
    <w:uiPriority w:val="29"/>
    <w:rsid w:val="00DA673A"/>
    <w:rPr>
      <w:i/>
      <w:iCs/>
      <w:color w:val="404040" w:themeColor="text1" w:themeTint="BF"/>
    </w:rPr>
  </w:style>
  <w:style w:type="paragraph" w:styleId="ListParagraph">
    <w:name w:val="List Paragraph"/>
    <w:basedOn w:val="Normal"/>
    <w:uiPriority w:val="34"/>
    <w:qFormat/>
    <w:rsid w:val="00DA673A"/>
    <w:pPr>
      <w:ind w:left="720"/>
      <w:contextualSpacing/>
    </w:pPr>
  </w:style>
  <w:style w:type="character" w:styleId="IntenseEmphasis">
    <w:name w:val="Intense Emphasis"/>
    <w:basedOn w:val="DefaultParagraphFont"/>
    <w:uiPriority w:val="21"/>
    <w:qFormat/>
    <w:rsid w:val="00DA673A"/>
    <w:rPr>
      <w:i/>
      <w:iCs/>
      <w:color w:val="0F4761" w:themeColor="accent1" w:themeShade="BF"/>
    </w:rPr>
  </w:style>
  <w:style w:type="paragraph" w:styleId="IntenseQuote">
    <w:name w:val="Intense Quote"/>
    <w:basedOn w:val="Normal"/>
    <w:next w:val="Normal"/>
    <w:link w:val="IntenseQuoteChar"/>
    <w:uiPriority w:val="30"/>
    <w:qFormat/>
    <w:rsid w:val="00DA67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673A"/>
    <w:rPr>
      <w:i/>
      <w:iCs/>
      <w:color w:val="0F4761" w:themeColor="accent1" w:themeShade="BF"/>
    </w:rPr>
  </w:style>
  <w:style w:type="character" w:styleId="IntenseReference">
    <w:name w:val="Intense Reference"/>
    <w:basedOn w:val="DefaultParagraphFont"/>
    <w:uiPriority w:val="32"/>
    <w:qFormat/>
    <w:rsid w:val="00DA673A"/>
    <w:rPr>
      <w:b/>
      <w:bCs/>
      <w:smallCaps/>
      <w:color w:val="0F4761" w:themeColor="accent1" w:themeShade="BF"/>
      <w:spacing w:val="5"/>
    </w:rPr>
  </w:style>
  <w:style w:type="paragraph" w:customStyle="1" w:styleId="Body">
    <w:name w:val="Body"/>
    <w:basedOn w:val="Normal"/>
    <w:link w:val="BodyChar"/>
    <w:qFormat/>
    <w:rsid w:val="00DA673A"/>
    <w:pPr>
      <w:widowControl w:val="0"/>
      <w:tabs>
        <w:tab w:val="left" w:pos="0"/>
      </w:tabs>
      <w:suppressAutoHyphens/>
      <w:autoSpaceDE w:val="0"/>
      <w:autoSpaceDN w:val="0"/>
      <w:adjustRightInd w:val="0"/>
      <w:spacing w:after="180"/>
    </w:pPr>
  </w:style>
  <w:style w:type="character" w:customStyle="1" w:styleId="BodyChar">
    <w:name w:val="Body Char"/>
    <w:basedOn w:val="DefaultParagraphFont"/>
    <w:link w:val="Body"/>
    <w:locked/>
    <w:rsid w:val="00DA673A"/>
    <w:rPr>
      <w:rFonts w:ascii="Franklin Gothic Book" w:hAnsi="Franklin Gothic Book"/>
      <w:kern w:val="0"/>
      <w14:ligatures w14:val="none"/>
    </w:rPr>
  </w:style>
  <w:style w:type="paragraph" w:styleId="Footer">
    <w:name w:val="footer"/>
    <w:basedOn w:val="Normal"/>
    <w:link w:val="FooterChar"/>
    <w:autoRedefine/>
    <w:uiPriority w:val="1"/>
    <w:qFormat/>
    <w:rsid w:val="00DA673A"/>
    <w:pPr>
      <w:tabs>
        <w:tab w:val="left" w:pos="2520"/>
      </w:tabs>
      <w:spacing w:after="0"/>
      <w:jc w:val="right"/>
    </w:pPr>
    <w:rPr>
      <w:i/>
      <w:noProof/>
      <w:color w:val="0071CE"/>
      <w:sz w:val="18"/>
      <w:szCs w:val="18"/>
    </w:rPr>
  </w:style>
  <w:style w:type="character" w:customStyle="1" w:styleId="FooterChar">
    <w:name w:val="Footer Char"/>
    <w:basedOn w:val="DefaultParagraphFont"/>
    <w:link w:val="Footer"/>
    <w:uiPriority w:val="1"/>
    <w:rsid w:val="00DA673A"/>
    <w:rPr>
      <w:rFonts w:ascii="Franklin Gothic Book" w:hAnsi="Franklin Gothic Book"/>
      <w:i/>
      <w:noProof/>
      <w:color w:val="0071CE"/>
      <w:kern w:val="0"/>
      <w:sz w:val="18"/>
      <w:szCs w:val="18"/>
      <w14:ligatures w14:val="none"/>
    </w:rPr>
  </w:style>
  <w:style w:type="paragraph" w:styleId="Header">
    <w:name w:val="header"/>
    <w:basedOn w:val="Normal"/>
    <w:link w:val="HeaderChar"/>
    <w:uiPriority w:val="99"/>
    <w:unhideWhenUsed/>
    <w:rsid w:val="00DA6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73A"/>
    <w:rPr>
      <w:rFonts w:ascii="Franklin Gothic Book" w:hAnsi="Franklin Gothic Book"/>
      <w:kern w:val="0"/>
      <w14:ligatures w14:val="none"/>
    </w:rPr>
  </w:style>
  <w:style w:type="character" w:styleId="Hyperlink">
    <w:name w:val="Hyperlink"/>
    <w:basedOn w:val="DefaultParagraphFont"/>
    <w:uiPriority w:val="99"/>
    <w:unhideWhenUsed/>
    <w:rsid w:val="000B7E71"/>
    <w:rPr>
      <w:color w:val="467886" w:themeColor="hyperlink"/>
      <w:u w:val="single"/>
    </w:rPr>
  </w:style>
  <w:style w:type="character" w:styleId="UnresolvedMention">
    <w:name w:val="Unresolved Mention"/>
    <w:basedOn w:val="DefaultParagraphFont"/>
    <w:uiPriority w:val="99"/>
    <w:semiHidden/>
    <w:unhideWhenUsed/>
    <w:rsid w:val="000B7E71"/>
    <w:rPr>
      <w:color w:val="605E5C"/>
      <w:shd w:val="clear" w:color="auto" w:fill="E1DFDD"/>
    </w:rPr>
  </w:style>
  <w:style w:type="paragraph" w:styleId="Revision">
    <w:name w:val="Revision"/>
    <w:hidden/>
    <w:uiPriority w:val="99"/>
    <w:semiHidden/>
    <w:rsid w:val="00CA4CB4"/>
    <w:pPr>
      <w:spacing w:after="0" w:line="240" w:lineRule="auto"/>
    </w:pPr>
    <w:rPr>
      <w:rFonts w:ascii="Franklin Gothic Book" w:hAnsi="Franklin Gothic Book"/>
      <w:kern w:val="0"/>
      <w14:ligatures w14:val="none"/>
    </w:rPr>
  </w:style>
  <w:style w:type="character" w:styleId="CommentReference">
    <w:name w:val="annotation reference"/>
    <w:basedOn w:val="DefaultParagraphFont"/>
    <w:uiPriority w:val="99"/>
    <w:semiHidden/>
    <w:unhideWhenUsed/>
    <w:rsid w:val="00CA4CB4"/>
    <w:rPr>
      <w:sz w:val="16"/>
      <w:szCs w:val="16"/>
    </w:rPr>
  </w:style>
  <w:style w:type="paragraph" w:styleId="CommentText">
    <w:name w:val="annotation text"/>
    <w:basedOn w:val="Normal"/>
    <w:link w:val="CommentTextChar"/>
    <w:uiPriority w:val="99"/>
    <w:unhideWhenUsed/>
    <w:rsid w:val="00CA4CB4"/>
    <w:pPr>
      <w:spacing w:line="240" w:lineRule="auto"/>
    </w:pPr>
    <w:rPr>
      <w:sz w:val="20"/>
      <w:szCs w:val="20"/>
    </w:rPr>
  </w:style>
  <w:style w:type="character" w:customStyle="1" w:styleId="CommentTextChar">
    <w:name w:val="Comment Text Char"/>
    <w:basedOn w:val="DefaultParagraphFont"/>
    <w:link w:val="CommentText"/>
    <w:uiPriority w:val="99"/>
    <w:rsid w:val="00CA4CB4"/>
    <w:rPr>
      <w:rFonts w:ascii="Franklin Gothic Book" w:hAnsi="Franklin Gothic Book"/>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A4CB4"/>
    <w:rPr>
      <w:b/>
      <w:bCs/>
    </w:rPr>
  </w:style>
  <w:style w:type="character" w:customStyle="1" w:styleId="CommentSubjectChar">
    <w:name w:val="Comment Subject Char"/>
    <w:basedOn w:val="CommentTextChar"/>
    <w:link w:val="CommentSubject"/>
    <w:uiPriority w:val="99"/>
    <w:semiHidden/>
    <w:rsid w:val="00CA4CB4"/>
    <w:rPr>
      <w:rFonts w:ascii="Franklin Gothic Book" w:hAnsi="Franklin Gothic Book"/>
      <w:b/>
      <w:bCs/>
      <w:kern w:val="0"/>
      <w:sz w:val="20"/>
      <w:szCs w:val="20"/>
      <w14:ligatures w14:val="none"/>
    </w:rPr>
  </w:style>
  <w:style w:type="character" w:customStyle="1" w:styleId="normaltextrun">
    <w:name w:val="normaltextrun"/>
    <w:basedOn w:val="DefaultParagraphFont"/>
    <w:rsid w:val="00C97BA4"/>
  </w:style>
  <w:style w:type="character" w:customStyle="1" w:styleId="eop">
    <w:name w:val="eop"/>
    <w:basedOn w:val="DefaultParagraphFont"/>
    <w:rsid w:val="00C97BA4"/>
  </w:style>
  <w:style w:type="paragraph" w:customStyle="1" w:styleId="paragraph">
    <w:name w:val="paragraph"/>
    <w:basedOn w:val="Normal"/>
    <w:rsid w:val="00C97BA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97BA4"/>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505358">
      <w:bodyDiv w:val="1"/>
      <w:marLeft w:val="0"/>
      <w:marRight w:val="0"/>
      <w:marTop w:val="0"/>
      <w:marBottom w:val="0"/>
      <w:divBdr>
        <w:top w:val="none" w:sz="0" w:space="0" w:color="auto"/>
        <w:left w:val="none" w:sz="0" w:space="0" w:color="auto"/>
        <w:bottom w:val="none" w:sz="0" w:space="0" w:color="auto"/>
        <w:right w:val="none" w:sz="0" w:space="0" w:color="auto"/>
      </w:divBdr>
    </w:div>
    <w:div w:id="177709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designlab.org/community-college-growth-engine-fellows-program/" TargetMode="External"/><Relationship Id="rId18" Type="http://schemas.openxmlformats.org/officeDocument/2006/relationships/hyperlink" Target="https://watech.wa.gov/" TargetMode="External"/><Relationship Id="rId26" Type="http://schemas.openxmlformats.org/officeDocument/2006/relationships/hyperlink" Target="https://www.youtube.com/playlist?list=PLremT3vkrxVYZvA5Fta69asX28Moz2Qxs" TargetMode="External"/><Relationship Id="rId39" Type="http://schemas.openxmlformats.org/officeDocument/2006/relationships/hyperlink" Target="https://wsac.wa.gov/sites/default/files/2025.BasicNeedsReport.pdf" TargetMode="External"/><Relationship Id="rId21" Type="http://schemas.openxmlformats.org/officeDocument/2006/relationships/hyperlink" Target="https://emma.lib.virginia.edu/home/welcome" TargetMode="External"/><Relationship Id="rId34" Type="http://schemas.openxmlformats.org/officeDocument/2006/relationships/hyperlink" Target="https://us02web.zoom.us/j/83546956261?pwd=ddNNsbCgiLLyadmJp4HTG8aPi9wpzj.1&amp;from=addon" TargetMode="External"/><Relationship Id="rId42" Type="http://schemas.openxmlformats.org/officeDocument/2006/relationships/hyperlink" Target="https://app.leg.wa.gov/RCW/default.aspx?cite=28B.50.925" TargetMode="External"/><Relationship Id="rId47" Type="http://schemas.openxmlformats.org/officeDocument/2006/relationships/hyperlink" Target="https://www.sbctc.edu/colleges-staff/programs-services/student-success-center/peer-professional-learning" TargetMode="External"/><Relationship Id="rId50" Type="http://schemas.openxmlformats.org/officeDocument/2006/relationships/hyperlink" Target="https://www.sbctc.edu/colleges-staff/programs-services/student-success-center/faculty-development-ensured-learning/atl-conference" TargetMode="External"/><Relationship Id="rId55" Type="http://schemas.openxmlformats.org/officeDocument/2006/relationships/hyperlink" Target="https://www.skillstandardswa.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ddesignlab.org/microcredentialing/t-profile/" TargetMode="External"/><Relationship Id="rId29" Type="http://schemas.openxmlformats.org/officeDocument/2006/relationships/hyperlink" Target="https://us02web.zoom.us/j/88981857767" TargetMode="External"/><Relationship Id="rId11" Type="http://schemas.openxmlformats.org/officeDocument/2006/relationships/footer" Target="footer2.xml"/><Relationship Id="rId24" Type="http://schemas.openxmlformats.org/officeDocument/2006/relationships/hyperlink" Target="https://nacep.us19.list-manage.com/track/click?u=4db978532df4a66a47bb21c73&amp;id=40218bc158&amp;e=1666cebdcb" TargetMode="External"/><Relationship Id="rId32" Type="http://schemas.openxmlformats.org/officeDocument/2006/relationships/hyperlink" Target="https://us02web.zoom.us/j/81889423985?pwd=G71hsok7ux9zgtKD7PoOzTx28bBvEk.1&amp;from=addon" TargetMode="External"/><Relationship Id="rId37" Type="http://schemas.openxmlformats.org/officeDocument/2006/relationships/hyperlink" Target="mailto:srock@sbctc.edu" TargetMode="External"/><Relationship Id="rId40" Type="http://schemas.openxmlformats.org/officeDocument/2006/relationships/hyperlink" Target="https://wsac.wa.gov/media-2025-02-03-wa-student-experience-survey" TargetMode="External"/><Relationship Id="rId45" Type="http://schemas.openxmlformats.org/officeDocument/2006/relationships/hyperlink" Target="https://docs.google.com/document/d/1OliUC7HtW0arvrhjvQlJZMJgRpm5lMH6dpe55v7VlVU/edit?usp=sharing" TargetMode="External"/><Relationship Id="rId53" Type="http://schemas.openxmlformats.org/officeDocument/2006/relationships/hyperlink" Target="https://www.sbctc.edu/resources/documents/colleges-staff/programs-services/legislative-outreach/2024/dual-credit-report-2024.pdf"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ada.gov/resources/2024-03-08-web-rul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ddesignlab.org/" TargetMode="External"/><Relationship Id="rId22" Type="http://schemas.openxmlformats.org/officeDocument/2006/relationships/hyperlink" Target="https://wsac.wa.gov/sites/default/files/2025.BasicNeedsReport.pdf" TargetMode="External"/><Relationship Id="rId27" Type="http://schemas.openxmlformats.org/officeDocument/2006/relationships/hyperlink" Target="https://us02web.zoom.us/j/84631186462" TargetMode="External"/><Relationship Id="rId30" Type="http://schemas.openxmlformats.org/officeDocument/2006/relationships/hyperlink" Target="https://us02web.zoom.us/j/85638541517" TargetMode="External"/><Relationship Id="rId35" Type="http://schemas.openxmlformats.org/officeDocument/2006/relationships/hyperlink" Target="mailto:kjaoui@sbctc.edu" TargetMode="External"/><Relationship Id="rId43" Type="http://schemas.openxmlformats.org/officeDocument/2006/relationships/hyperlink" Target="https://www.sbctc.edu/colleges-staff/programs-services/student-success-center/guided-pathways-advisory-council" TargetMode="External"/><Relationship Id="rId48" Type="http://schemas.openxmlformats.org/officeDocument/2006/relationships/hyperlink" Target="https://eventactions.com/eareg.aspx?ea=Rsvp&amp;invite=0w2v2083vzw1d4rwp6tdjwbupv2ne3vd6bndazym5wekarsmtfnj" TargetMode="External"/><Relationship Id="rId56"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hyperlink" Target="https://careerconnectwa.org/apply-for-career-launch-endorsement/" TargetMode="External"/><Relationship Id="rId3" Type="http://schemas.openxmlformats.org/officeDocument/2006/relationships/styles" Target="styles.xml"/><Relationship Id="rId12" Type="http://schemas.openxmlformats.org/officeDocument/2006/relationships/hyperlink" Target="https://www.ed.gov/media/document/dear-colleague-letter-sffa-v-harvard-109506.pdf" TargetMode="External"/><Relationship Id="rId17" Type="http://schemas.openxmlformats.org/officeDocument/2006/relationships/hyperlink" Target="https://coecyber.io/" TargetMode="External"/><Relationship Id="rId25" Type="http://schemas.openxmlformats.org/officeDocument/2006/relationships/hyperlink" Target="https://collegeinhighschool.org/seven-states-selected-for-next-phase-dual-enrollment-cohort/" TargetMode="External"/><Relationship Id="rId33" Type="http://schemas.openxmlformats.org/officeDocument/2006/relationships/hyperlink" Target="https://us02web.zoom.us/j/86450434594?pwd=koAWRIIwPLV1bFGU1gudanXZMJ2yws.1&amp;from=addon" TargetMode="External"/><Relationship Id="rId38" Type="http://schemas.openxmlformats.org/officeDocument/2006/relationships/hyperlink" Target="https://www.sbctc.edu/colleges-staff/grants/math-placement" TargetMode="External"/><Relationship Id="rId46" Type="http://schemas.openxmlformats.org/officeDocument/2006/relationships/hyperlink" Target="https://forms.gle/nCJ3HpXczDBnjjtv9" TargetMode="External"/><Relationship Id="rId20" Type="http://schemas.openxmlformats.org/officeDocument/2006/relationships/hyperlink" Target="https://www.sbctc.edu/colleges-staff/it-support/erp-support/accessibility-forum.aspx" TargetMode="External"/><Relationship Id="rId41" Type="http://schemas.openxmlformats.org/officeDocument/2006/relationships/hyperlink" Target="https://us02web.zoom.us/j/89218900713?pwd=hez3esT7exfQm0CGNa1CKv0y9fBZbI.1" TargetMode="External"/><Relationship Id="rId54" Type="http://schemas.openxmlformats.org/officeDocument/2006/relationships/hyperlink" Target="https://wtb.wa.gov/about-us/carl-perkins-ct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ddesignlab.org/project/growthenginefund/" TargetMode="External"/><Relationship Id="rId23" Type="http://schemas.openxmlformats.org/officeDocument/2006/relationships/hyperlink" Target="https://nacep.us19.list-manage.com/track/click?u=4db978532df4a66a47bb21c73&amp;id=5d4639d884&amp;e=1666cebdcb" TargetMode="External"/><Relationship Id="rId28" Type="http://schemas.openxmlformats.org/officeDocument/2006/relationships/hyperlink" Target="https://us02web.zoom.us/j/84324053028" TargetMode="External"/><Relationship Id="rId36" Type="http://schemas.openxmlformats.org/officeDocument/2006/relationships/hyperlink" Target="https://docs.google.com/document/d/19ttuKiJxXrxMN3kuajp5SdMCNBqhKtuR/edit?usp=sharing&amp;ouid=104752357846140187177&amp;rtpof=true&amp;sd=true" TargetMode="External"/><Relationship Id="rId49" Type="http://schemas.openxmlformats.org/officeDocument/2006/relationships/hyperlink" Target="https://eventactions.com/eareg.aspx?ea=Rsvp&amp;invite=gwp8bs99v0uh726asb6g0gbp4ttgvvgshgfuy0nk2n495kb49u9h" TargetMode="External"/><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https://us02web.zoom.us/j/89319519186" TargetMode="External"/><Relationship Id="rId44" Type="http://schemas.openxmlformats.org/officeDocument/2006/relationships/hyperlink" Target="https://www.sbctc.edu/colleges-staff/commissions-councils/wactc/" TargetMode="External"/><Relationship Id="rId52" Type="http://schemas.openxmlformats.org/officeDocument/2006/relationships/hyperlink" Target="https://app.leg.wa.gov/RCW/default.aspx?cite=28C.30.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C6088-350C-44D2-BA56-CA27B93C1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5950</Words>
  <Characters>33916</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 Bert</dc:creator>
  <cp:keywords/>
  <dc:description/>
  <cp:lastModifiedBy>Jamie Traugott</cp:lastModifiedBy>
  <cp:revision>2</cp:revision>
  <dcterms:created xsi:type="dcterms:W3CDTF">2025-03-06T20:27:00Z</dcterms:created>
  <dcterms:modified xsi:type="dcterms:W3CDTF">2025-03-06T20:27:00Z</dcterms:modified>
</cp:coreProperties>
</file>