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AEE0" w14:textId="45A0FED7" w:rsidR="00233D23" w:rsidRPr="00136A02" w:rsidRDefault="00233D23" w:rsidP="00277C46">
      <w:pPr>
        <w:spacing w:after="120" w:line="276" w:lineRule="auto"/>
        <w:rPr>
          <w:rFonts w:ascii="Segoe UI" w:hAnsi="Segoe UI" w:cs="Segoe UI"/>
          <w:b/>
          <w:bCs/>
          <w:sz w:val="24"/>
          <w:szCs w:val="24"/>
        </w:rPr>
      </w:pPr>
      <w:r w:rsidRPr="00136A02">
        <w:rPr>
          <w:rFonts w:ascii="Segoe UI" w:hAnsi="Segoe UI" w:cs="Segoe UI"/>
          <w:b/>
          <w:bCs/>
          <w:sz w:val="24"/>
          <w:szCs w:val="24"/>
        </w:rPr>
        <w:t>Newsletter content</w:t>
      </w:r>
    </w:p>
    <w:p w14:paraId="03DA152F" w14:textId="7600D723" w:rsidR="0003167E" w:rsidRPr="0003167E" w:rsidRDefault="0003167E" w:rsidP="0003167E">
      <w:pPr>
        <w:rPr>
          <w:rFonts w:ascii="Segoe UI" w:hAnsi="Segoe UI" w:cs="Segoe UI"/>
          <w:sz w:val="24"/>
          <w:szCs w:val="24"/>
        </w:rPr>
      </w:pPr>
      <w:r w:rsidRPr="0003167E">
        <w:rPr>
          <w:rFonts w:ascii="Segoe UI" w:hAnsi="Segoe UI" w:cs="Segoe UI"/>
          <w:sz w:val="24"/>
          <w:szCs w:val="24"/>
        </w:rPr>
        <w:t xml:space="preserve">Washington’s top career and technical education (CTE) students are encouraged to apply for the </w:t>
      </w:r>
      <w:hyperlink r:id="rId6" w:history="1">
        <w:r w:rsidRPr="0003167E">
          <w:rPr>
            <w:rStyle w:val="Hyperlink"/>
            <w:rFonts w:ascii="Segoe UI" w:hAnsi="Segoe UI" w:cs="Segoe UI"/>
            <w:sz w:val="24"/>
            <w:szCs w:val="24"/>
          </w:rPr>
          <w:t>2025 Washington Award for Vocational Excellence</w:t>
        </w:r>
      </w:hyperlink>
      <w:r w:rsidRPr="0003167E">
        <w:rPr>
          <w:rFonts w:ascii="Segoe UI" w:hAnsi="Segoe UI" w:cs="Segoe UI"/>
          <w:sz w:val="24"/>
          <w:szCs w:val="24"/>
        </w:rPr>
        <w:t>. This merit scholarship helps pay for college and training.</w:t>
      </w:r>
    </w:p>
    <w:p w14:paraId="0A50164C" w14:textId="77777777" w:rsidR="0003167E" w:rsidRDefault="0003167E" w:rsidP="0003167E">
      <w:pPr>
        <w:rPr>
          <w:rFonts w:ascii="Segoe UI" w:hAnsi="Segoe UI" w:cs="Segoe UI"/>
          <w:sz w:val="24"/>
          <w:szCs w:val="24"/>
        </w:rPr>
      </w:pPr>
    </w:p>
    <w:p w14:paraId="606B50B6" w14:textId="3CA6E8FE" w:rsidR="0003167E" w:rsidRPr="0003167E" w:rsidRDefault="0003167E" w:rsidP="0003167E">
      <w:pPr>
        <w:rPr>
          <w:rFonts w:ascii="Segoe UI" w:hAnsi="Segoe UI" w:cs="Segoe UI"/>
          <w:sz w:val="24"/>
          <w:szCs w:val="24"/>
        </w:rPr>
      </w:pPr>
      <w:r w:rsidRPr="0003167E">
        <w:rPr>
          <w:rFonts w:ascii="Segoe UI" w:hAnsi="Segoe UI" w:cs="Segoe UI"/>
          <w:sz w:val="24"/>
          <w:szCs w:val="24"/>
        </w:rPr>
        <w:t xml:space="preserve">The application window is open until March 10, 2025. </w:t>
      </w:r>
      <w:hyperlink r:id="rId7" w:history="1">
        <w:r w:rsidRPr="0003167E">
          <w:rPr>
            <w:rStyle w:val="Hyperlink"/>
            <w:rFonts w:ascii="Segoe UI" w:hAnsi="Segoe UI" w:cs="Segoe UI"/>
            <w:sz w:val="24"/>
            <w:szCs w:val="24"/>
          </w:rPr>
          <w:t>Learn more and apply here</w:t>
        </w:r>
      </w:hyperlink>
      <w:r w:rsidRPr="0003167E">
        <w:rPr>
          <w:rFonts w:ascii="Segoe UI" w:hAnsi="Segoe UI" w:cs="Segoe UI"/>
          <w:sz w:val="24"/>
          <w:szCs w:val="24"/>
        </w:rPr>
        <w:t>.</w:t>
      </w:r>
    </w:p>
    <w:p w14:paraId="2C8FD9AE" w14:textId="2605FB32" w:rsidR="0003167E" w:rsidRDefault="0003167E" w:rsidP="0003167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/>
      </w:r>
      <w:r w:rsidRPr="0003167E">
        <w:rPr>
          <w:rFonts w:ascii="Segoe UI" w:hAnsi="Segoe UI" w:cs="Segoe UI"/>
          <w:sz w:val="24"/>
          <w:szCs w:val="24"/>
        </w:rPr>
        <w:t xml:space="preserve">A number of factors determine awards, including available funding and </w:t>
      </w:r>
      <w:proofErr w:type="gramStart"/>
      <w:r w:rsidRPr="0003167E">
        <w:rPr>
          <w:rFonts w:ascii="Segoe UI" w:hAnsi="Segoe UI" w:cs="Segoe UI"/>
          <w:sz w:val="24"/>
          <w:szCs w:val="24"/>
        </w:rPr>
        <w:t>where</w:t>
      </w:r>
      <w:proofErr w:type="gramEnd"/>
      <w:r w:rsidRPr="0003167E">
        <w:rPr>
          <w:rFonts w:ascii="Segoe UI" w:hAnsi="Segoe UI" w:cs="Segoe UI"/>
          <w:sz w:val="24"/>
          <w:szCs w:val="24"/>
        </w:rPr>
        <w:t xml:space="preserve"> students </w:t>
      </w:r>
    </w:p>
    <w:p w14:paraId="10044F81" w14:textId="6A4523CD" w:rsidR="0003167E" w:rsidRPr="0003167E" w:rsidRDefault="0003167E" w:rsidP="0003167E">
      <w:pPr>
        <w:rPr>
          <w:rFonts w:ascii="Segoe UI" w:hAnsi="Segoe UI" w:cs="Segoe UI"/>
          <w:sz w:val="24"/>
          <w:szCs w:val="24"/>
        </w:rPr>
      </w:pPr>
      <w:r w:rsidRPr="0003167E">
        <w:rPr>
          <w:rFonts w:ascii="Segoe UI" w:hAnsi="Segoe UI" w:cs="Segoe UI"/>
          <w:sz w:val="24"/>
          <w:szCs w:val="24"/>
        </w:rPr>
        <w:t xml:space="preserve">go to school. At a minimum, students will receive about $3,900 per year, for two years, or $7,800 total. </w:t>
      </w:r>
    </w:p>
    <w:p w14:paraId="7AE7A391" w14:textId="77777777" w:rsidR="0003167E" w:rsidRDefault="0003167E" w:rsidP="0003167E">
      <w:pPr>
        <w:rPr>
          <w:rFonts w:ascii="Segoe UI" w:hAnsi="Segoe UI" w:cs="Segoe UI"/>
          <w:sz w:val="24"/>
          <w:szCs w:val="24"/>
        </w:rPr>
      </w:pPr>
    </w:p>
    <w:p w14:paraId="106AC53C" w14:textId="4E82619D" w:rsidR="0003167E" w:rsidRPr="0003167E" w:rsidRDefault="0003167E" w:rsidP="0003167E">
      <w:pPr>
        <w:rPr>
          <w:rFonts w:ascii="Segoe UI" w:hAnsi="Segoe UI" w:cs="Segoe UI"/>
          <w:sz w:val="24"/>
          <w:szCs w:val="24"/>
        </w:rPr>
      </w:pPr>
      <w:r w:rsidRPr="0003167E">
        <w:rPr>
          <w:rFonts w:ascii="Segoe UI" w:hAnsi="Segoe UI" w:cs="Segoe UI"/>
          <w:sz w:val="24"/>
          <w:szCs w:val="24"/>
        </w:rPr>
        <w:t xml:space="preserve">The scholarship helps students </w:t>
      </w:r>
      <w:proofErr w:type="gramStart"/>
      <w:r w:rsidRPr="0003167E">
        <w:rPr>
          <w:rFonts w:ascii="Segoe UI" w:hAnsi="Segoe UI" w:cs="Segoe UI"/>
          <w:sz w:val="24"/>
          <w:szCs w:val="24"/>
        </w:rPr>
        <w:t>pay for</w:t>
      </w:r>
      <w:proofErr w:type="gramEnd"/>
      <w:r w:rsidRPr="0003167E">
        <w:rPr>
          <w:rFonts w:ascii="Segoe UI" w:hAnsi="Segoe UI" w:cs="Segoe UI"/>
          <w:sz w:val="24"/>
          <w:szCs w:val="24"/>
        </w:rPr>
        <w:t xml:space="preserve"> tuition and other costs at Washington colleges, universities or private career schools.</w:t>
      </w:r>
    </w:p>
    <w:p w14:paraId="3C455197" w14:textId="77777777" w:rsidR="0003167E" w:rsidRDefault="0003167E" w:rsidP="0003167E">
      <w:pPr>
        <w:rPr>
          <w:rFonts w:ascii="Segoe UI" w:hAnsi="Segoe UI" w:cs="Segoe UI"/>
          <w:sz w:val="24"/>
          <w:szCs w:val="24"/>
        </w:rPr>
      </w:pPr>
    </w:p>
    <w:p w14:paraId="6B1D3934" w14:textId="237AE238" w:rsidR="0003167E" w:rsidRPr="0003167E" w:rsidRDefault="0003167E" w:rsidP="0003167E">
      <w:pPr>
        <w:rPr>
          <w:rFonts w:ascii="Segoe UI" w:hAnsi="Segoe UI" w:cs="Segoe UI"/>
          <w:sz w:val="24"/>
          <w:szCs w:val="24"/>
        </w:rPr>
      </w:pPr>
      <w:r w:rsidRPr="0003167E">
        <w:rPr>
          <w:rFonts w:ascii="Segoe UI" w:hAnsi="Segoe UI" w:cs="Segoe UI"/>
          <w:sz w:val="24"/>
          <w:szCs w:val="24"/>
        </w:rPr>
        <w:t>Students will see a new application portal this year, thanks to the Washington Legislature. The new portal is expected to ease the application process for students, teachers and volunteers.</w:t>
      </w:r>
    </w:p>
    <w:p w14:paraId="06D3D78F" w14:textId="77777777" w:rsidR="00233D23" w:rsidRPr="00136A02" w:rsidRDefault="00233D23" w:rsidP="00233D23">
      <w:pPr>
        <w:rPr>
          <w:rFonts w:ascii="Segoe UI" w:hAnsi="Segoe UI" w:cs="Segoe UI"/>
          <w:sz w:val="24"/>
          <w:szCs w:val="24"/>
        </w:rPr>
      </w:pPr>
    </w:p>
    <w:p w14:paraId="73250588" w14:textId="77777777" w:rsidR="0003167E" w:rsidRPr="0003167E" w:rsidRDefault="0003167E" w:rsidP="0003167E">
      <w:pPr>
        <w:rPr>
          <w:rFonts w:ascii="Segoe UI" w:hAnsi="Segoe UI" w:cs="Segoe UI"/>
          <w:sz w:val="24"/>
          <w:szCs w:val="24"/>
        </w:rPr>
      </w:pPr>
      <w:r w:rsidRPr="0003167E">
        <w:rPr>
          <w:rFonts w:ascii="Segoe UI" w:hAnsi="Segoe UI" w:cs="Segoe UI"/>
          <w:sz w:val="24"/>
          <w:szCs w:val="24"/>
        </w:rPr>
        <w:t xml:space="preserve">These students are training in healthcare, advanced manufacturing, agriculture technology and other specialties in high demand by Washington </w:t>
      </w:r>
      <w:proofErr w:type="gramStart"/>
      <w:r w:rsidRPr="0003167E">
        <w:rPr>
          <w:rFonts w:ascii="Segoe UI" w:hAnsi="Segoe UI" w:cs="Segoe UI"/>
          <w:sz w:val="24"/>
          <w:szCs w:val="24"/>
        </w:rPr>
        <w:t>employers</w:t>
      </w:r>
      <w:proofErr w:type="gramEnd"/>
      <w:r w:rsidRPr="0003167E">
        <w:rPr>
          <w:rFonts w:ascii="Segoe UI" w:hAnsi="Segoe UI" w:cs="Segoe UI"/>
          <w:sz w:val="24"/>
          <w:szCs w:val="24"/>
        </w:rPr>
        <w:t>.</w:t>
      </w:r>
    </w:p>
    <w:p w14:paraId="7081D9F4" w14:textId="77777777" w:rsidR="00233D23" w:rsidRPr="00136A02" w:rsidRDefault="00233D23" w:rsidP="00233D23">
      <w:pPr>
        <w:rPr>
          <w:rFonts w:ascii="Segoe UI" w:hAnsi="Segoe UI" w:cs="Segoe UI"/>
          <w:sz w:val="24"/>
          <w:szCs w:val="24"/>
        </w:rPr>
      </w:pPr>
    </w:p>
    <w:p w14:paraId="4A64B8BE" w14:textId="7869D316" w:rsidR="00233D23" w:rsidRPr="00136A02" w:rsidRDefault="0003167E" w:rsidP="00233D23">
      <w:pPr>
        <w:rPr>
          <w:rFonts w:ascii="Segoe UI" w:hAnsi="Segoe UI" w:cs="Segoe UI"/>
          <w:sz w:val="24"/>
          <w:szCs w:val="24"/>
        </w:rPr>
      </w:pPr>
      <w:r w:rsidRPr="0003167E">
        <w:rPr>
          <w:rFonts w:ascii="Segoe UI" w:hAnsi="Segoe UI" w:cs="Segoe UI"/>
          <w:sz w:val="24"/>
          <w:szCs w:val="24"/>
        </w:rPr>
        <w:t xml:space="preserve">Help spread the word about WAVE when you </w:t>
      </w:r>
      <w:hyperlink r:id="rId8" w:history="1">
        <w:r w:rsidRPr="0003167E">
          <w:rPr>
            <w:rStyle w:val="Hyperlink"/>
            <w:rFonts w:ascii="Segoe UI" w:hAnsi="Segoe UI" w:cs="Segoe UI"/>
            <w:sz w:val="24"/>
            <w:szCs w:val="24"/>
          </w:rPr>
          <w:t>print and share this flyer</w:t>
        </w:r>
      </w:hyperlink>
      <w:r w:rsidRPr="0003167E">
        <w:rPr>
          <w:rFonts w:ascii="Segoe UI" w:hAnsi="Segoe UI" w:cs="Segoe UI"/>
          <w:sz w:val="24"/>
          <w:szCs w:val="24"/>
        </w:rPr>
        <w:t xml:space="preserve">. Get more updates through our </w:t>
      </w:r>
      <w:hyperlink r:id="rId9" w:history="1">
        <w:r w:rsidRPr="0003167E">
          <w:rPr>
            <w:rStyle w:val="Hyperlink"/>
            <w:rFonts w:ascii="Segoe UI" w:hAnsi="Segoe UI" w:cs="Segoe UI"/>
            <w:sz w:val="24"/>
            <w:szCs w:val="24"/>
          </w:rPr>
          <w:t>Facebook</w:t>
        </w:r>
      </w:hyperlink>
      <w:r w:rsidRPr="0003167E">
        <w:rPr>
          <w:rFonts w:ascii="Segoe UI" w:hAnsi="Segoe UI" w:cs="Segoe UI"/>
          <w:sz w:val="24"/>
          <w:szCs w:val="24"/>
        </w:rPr>
        <w:t xml:space="preserve">, </w:t>
      </w:r>
      <w:hyperlink r:id="rId10" w:history="1">
        <w:r w:rsidRPr="0003167E">
          <w:rPr>
            <w:rStyle w:val="Hyperlink"/>
            <w:rFonts w:ascii="Segoe UI" w:hAnsi="Segoe UI" w:cs="Segoe UI"/>
            <w:sz w:val="24"/>
            <w:szCs w:val="24"/>
          </w:rPr>
          <w:t>LinkedIn</w:t>
        </w:r>
      </w:hyperlink>
      <w:r w:rsidRPr="0003167E">
        <w:rPr>
          <w:rFonts w:ascii="Segoe UI" w:hAnsi="Segoe UI" w:cs="Segoe UI"/>
          <w:sz w:val="24"/>
          <w:szCs w:val="24"/>
        </w:rPr>
        <w:t xml:space="preserve"> and </w:t>
      </w:r>
      <w:hyperlink r:id="rId11" w:history="1">
        <w:r w:rsidRPr="0003167E">
          <w:rPr>
            <w:rStyle w:val="Hyperlink"/>
            <w:rFonts w:ascii="Segoe UI" w:hAnsi="Segoe UI" w:cs="Segoe UI"/>
            <w:sz w:val="24"/>
            <w:szCs w:val="24"/>
          </w:rPr>
          <w:t>Instagram</w:t>
        </w:r>
      </w:hyperlink>
      <w:r w:rsidRPr="0003167E">
        <w:rPr>
          <w:rFonts w:ascii="Segoe UI" w:hAnsi="Segoe UI" w:cs="Segoe UI"/>
          <w:sz w:val="24"/>
          <w:szCs w:val="24"/>
        </w:rPr>
        <w:t xml:space="preserve"> channels.</w:t>
      </w:r>
    </w:p>
    <w:p w14:paraId="151040D2" w14:textId="77777777" w:rsidR="00233D23" w:rsidRPr="00136A02" w:rsidRDefault="00233D23" w:rsidP="00233D23">
      <w:pPr>
        <w:rPr>
          <w:rFonts w:ascii="Segoe UI" w:hAnsi="Segoe UI" w:cs="Segoe UI"/>
          <w:sz w:val="24"/>
          <w:szCs w:val="24"/>
        </w:rPr>
      </w:pPr>
    </w:p>
    <w:p w14:paraId="2B936C11" w14:textId="77777777" w:rsidR="00233D23" w:rsidRPr="00136A02" w:rsidRDefault="00233D23" w:rsidP="00233D23">
      <w:pPr>
        <w:rPr>
          <w:rFonts w:ascii="Segoe UI" w:hAnsi="Segoe UI" w:cs="Segoe UI"/>
          <w:sz w:val="24"/>
          <w:szCs w:val="24"/>
        </w:rPr>
      </w:pPr>
      <w:r w:rsidRPr="00136A02">
        <w:rPr>
          <w:rFonts w:ascii="Segoe UI" w:hAnsi="Segoe UI" w:cs="Segoe UI"/>
          <w:sz w:val="24"/>
          <w:szCs w:val="24"/>
        </w:rPr>
        <w:t xml:space="preserve">For application questions about the 2024 WAVE scholarship, please contact the Workforce Board at </w:t>
      </w:r>
      <w:hyperlink r:id="rId12" w:history="1">
        <w:r w:rsidRPr="00136A02">
          <w:rPr>
            <w:rStyle w:val="Hyperlink"/>
            <w:rFonts w:ascii="Segoe UI" w:hAnsi="Segoe UI" w:cs="Segoe UI"/>
            <w:sz w:val="24"/>
            <w:szCs w:val="24"/>
          </w:rPr>
          <w:t>wave.award@wtb.wa.gov</w:t>
        </w:r>
      </w:hyperlink>
      <w:r w:rsidRPr="00136A02">
        <w:rPr>
          <w:rFonts w:ascii="Segoe UI" w:hAnsi="Segoe UI" w:cs="Segoe UI"/>
          <w:sz w:val="24"/>
          <w:szCs w:val="24"/>
        </w:rPr>
        <w:t xml:space="preserve">. </w:t>
      </w:r>
    </w:p>
    <w:p w14:paraId="51A58F5B" w14:textId="77777777" w:rsidR="00233D23" w:rsidRPr="00136A02" w:rsidRDefault="00233D23" w:rsidP="00233D23">
      <w:pPr>
        <w:spacing w:after="120" w:line="276" w:lineRule="auto"/>
        <w:jc w:val="center"/>
        <w:rPr>
          <w:rFonts w:ascii="Segoe UI" w:hAnsi="Segoe UI" w:cs="Segoe UI"/>
          <w:sz w:val="24"/>
          <w:szCs w:val="24"/>
        </w:rPr>
      </w:pPr>
    </w:p>
    <w:p w14:paraId="1D6B07C2" w14:textId="4C5D4C7B" w:rsidR="00235C5B" w:rsidRDefault="00235C5B" w:rsidP="00235C5B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Other Resources</w:t>
      </w:r>
    </w:p>
    <w:p w14:paraId="02793632" w14:textId="77777777" w:rsidR="00235C5B" w:rsidRDefault="00235C5B">
      <w:pPr>
        <w:rPr>
          <w:rFonts w:ascii="Segoe UI" w:hAnsi="Segoe UI" w:cs="Segoe UI"/>
          <w:b/>
          <w:bCs/>
          <w:sz w:val="24"/>
          <w:szCs w:val="24"/>
        </w:rPr>
      </w:pPr>
    </w:p>
    <w:p w14:paraId="7F73E850" w14:textId="047C826A" w:rsidR="00D05E21" w:rsidRPr="00136A02" w:rsidRDefault="00233D23">
      <w:pPr>
        <w:rPr>
          <w:rFonts w:ascii="Segoe UI" w:hAnsi="Segoe UI" w:cs="Segoe UI"/>
          <w:b/>
          <w:bCs/>
          <w:sz w:val="24"/>
          <w:szCs w:val="24"/>
        </w:rPr>
      </w:pPr>
      <w:hyperlink r:id="rId13" w:history="1">
        <w:r w:rsidRPr="00504B26">
          <w:rPr>
            <w:rStyle w:val="Hyperlink"/>
            <w:rFonts w:ascii="Segoe UI" w:hAnsi="Segoe UI" w:cs="Segoe UI"/>
            <w:b/>
            <w:bCs/>
            <w:sz w:val="24"/>
            <w:szCs w:val="24"/>
          </w:rPr>
          <w:t>202</w:t>
        </w:r>
        <w:r w:rsidR="00504B26" w:rsidRPr="00504B26">
          <w:rPr>
            <w:rStyle w:val="Hyperlink"/>
            <w:rFonts w:ascii="Segoe UI" w:hAnsi="Segoe UI" w:cs="Segoe UI"/>
            <w:b/>
            <w:bCs/>
            <w:sz w:val="24"/>
            <w:szCs w:val="24"/>
          </w:rPr>
          <w:t>5</w:t>
        </w:r>
        <w:r w:rsidRPr="00504B26">
          <w:rPr>
            <w:rStyle w:val="Hyperlink"/>
            <w:rFonts w:ascii="Segoe UI" w:hAnsi="Segoe UI" w:cs="Segoe UI"/>
            <w:b/>
            <w:bCs/>
            <w:sz w:val="24"/>
            <w:szCs w:val="24"/>
          </w:rPr>
          <w:t xml:space="preserve"> WAVE Flyer</w:t>
        </w:r>
      </w:hyperlink>
      <w:r w:rsidR="00235C5B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235C5B" w:rsidRPr="00235C5B">
        <w:rPr>
          <w:rFonts w:ascii="Segoe UI" w:hAnsi="Segoe UI" w:cs="Segoe UI"/>
          <w:i/>
          <w:iCs/>
          <w:sz w:val="24"/>
          <w:szCs w:val="24"/>
        </w:rPr>
        <w:t>(please download and share)</w:t>
      </w:r>
    </w:p>
    <w:p w14:paraId="0339A4A0" w14:textId="77777777" w:rsidR="00233D23" w:rsidRPr="00136A02" w:rsidRDefault="00233D23">
      <w:pPr>
        <w:rPr>
          <w:rFonts w:ascii="Segoe UI" w:hAnsi="Segoe UI" w:cs="Segoe UI"/>
          <w:sz w:val="24"/>
          <w:szCs w:val="24"/>
        </w:rPr>
      </w:pPr>
    </w:p>
    <w:p w14:paraId="5D494DCC" w14:textId="26DB517C" w:rsidR="00233D23" w:rsidRPr="00136A02" w:rsidRDefault="00233D23" w:rsidP="00E41739">
      <w:pPr>
        <w:rPr>
          <w:rFonts w:ascii="Segoe UI" w:hAnsi="Segoe UI" w:cs="Segoe UI"/>
          <w:b/>
          <w:bCs/>
          <w:sz w:val="24"/>
          <w:szCs w:val="24"/>
        </w:rPr>
      </w:pPr>
      <w:r w:rsidRPr="00136A02">
        <w:rPr>
          <w:rFonts w:ascii="Segoe UI" w:hAnsi="Segoe UI" w:cs="Segoe UI"/>
          <w:b/>
          <w:bCs/>
          <w:sz w:val="24"/>
          <w:szCs w:val="24"/>
        </w:rPr>
        <w:t>Social Media Resources</w:t>
      </w:r>
    </w:p>
    <w:p w14:paraId="2269B280" w14:textId="77777777" w:rsidR="00233D23" w:rsidRPr="00136A02" w:rsidRDefault="00233D23">
      <w:pPr>
        <w:rPr>
          <w:rFonts w:ascii="Segoe UI" w:hAnsi="Segoe UI" w:cs="Segoe UI"/>
          <w:sz w:val="24"/>
          <w:szCs w:val="24"/>
        </w:rPr>
      </w:pPr>
    </w:p>
    <w:p w14:paraId="54E2321B" w14:textId="0E0B2812" w:rsidR="00E076B8" w:rsidRPr="00235C5B" w:rsidRDefault="00E076B8">
      <w:pPr>
        <w:rPr>
          <w:rFonts w:ascii="Segoe UI" w:hAnsi="Segoe UI" w:cs="Segoe UI"/>
          <w:sz w:val="24"/>
          <w:szCs w:val="24"/>
        </w:rPr>
      </w:pPr>
      <w:proofErr w:type="gramStart"/>
      <w:r w:rsidRPr="00136A02">
        <w:rPr>
          <w:rFonts w:ascii="Segoe UI" w:hAnsi="Segoe UI" w:cs="Segoe UI"/>
          <w:b/>
          <w:bCs/>
          <w:sz w:val="24"/>
          <w:szCs w:val="24"/>
        </w:rPr>
        <w:t xml:space="preserve">Hashtag: </w:t>
      </w:r>
      <w:r w:rsidR="00235C5B" w:rsidRPr="00136A02">
        <w:rPr>
          <w:rFonts w:ascii="Segoe UI" w:hAnsi="Segoe UI" w:cs="Segoe UI"/>
          <w:sz w:val="24"/>
          <w:szCs w:val="24"/>
        </w:rPr>
        <w:t>#</w:t>
      </w:r>
      <w:proofErr w:type="gramEnd"/>
      <w:r w:rsidR="00235C5B" w:rsidRPr="00136A02">
        <w:rPr>
          <w:rFonts w:ascii="Segoe UI" w:hAnsi="Segoe UI" w:cs="Segoe UI"/>
          <w:sz w:val="24"/>
          <w:szCs w:val="24"/>
        </w:rPr>
        <w:t>wave</w:t>
      </w:r>
      <w:r w:rsidR="00235C5B">
        <w:rPr>
          <w:rFonts w:ascii="Segoe UI" w:hAnsi="Segoe UI" w:cs="Segoe UI"/>
          <w:sz w:val="24"/>
          <w:szCs w:val="24"/>
        </w:rPr>
        <w:t>scholarship</w:t>
      </w:r>
    </w:p>
    <w:p w14:paraId="43059304" w14:textId="77777777" w:rsidR="00E076B8" w:rsidRPr="00136A02" w:rsidRDefault="00E076B8">
      <w:pPr>
        <w:rPr>
          <w:rFonts w:ascii="Segoe UI" w:hAnsi="Segoe UI" w:cs="Segoe UI"/>
          <w:sz w:val="24"/>
          <w:szCs w:val="24"/>
        </w:rPr>
      </w:pPr>
    </w:p>
    <w:p w14:paraId="6446A590" w14:textId="1AB6CCA2" w:rsidR="00235C5B" w:rsidRPr="00235C5B" w:rsidRDefault="00235C5B">
      <w:pPr>
        <w:rPr>
          <w:rFonts w:ascii="Segoe UI" w:hAnsi="Segoe UI" w:cs="Segoe UI"/>
          <w:b/>
          <w:bCs/>
          <w:sz w:val="24"/>
          <w:szCs w:val="24"/>
        </w:rPr>
      </w:pPr>
      <w:r w:rsidRPr="00235C5B">
        <w:rPr>
          <w:rFonts w:ascii="Segoe UI" w:hAnsi="Segoe UI" w:cs="Segoe UI"/>
          <w:b/>
          <w:bCs/>
          <w:sz w:val="24"/>
          <w:szCs w:val="24"/>
        </w:rPr>
        <w:t>Social media graphics</w:t>
      </w:r>
    </w:p>
    <w:p w14:paraId="18BD6F8F" w14:textId="77777777" w:rsidR="00235C5B" w:rsidRDefault="00235C5B">
      <w:pPr>
        <w:rPr>
          <w:rFonts w:ascii="Segoe UI" w:hAnsi="Segoe UI" w:cs="Segoe UI"/>
          <w:sz w:val="24"/>
          <w:szCs w:val="24"/>
        </w:rPr>
      </w:pPr>
    </w:p>
    <w:p w14:paraId="38A55E7F" w14:textId="02968A5C" w:rsidR="00233D23" w:rsidRPr="00136A02" w:rsidRDefault="00233D23">
      <w:pPr>
        <w:rPr>
          <w:rFonts w:ascii="Segoe UI" w:hAnsi="Segoe UI" w:cs="Segoe UI"/>
          <w:sz w:val="24"/>
          <w:szCs w:val="24"/>
        </w:rPr>
      </w:pPr>
      <w:r w:rsidRPr="00136A02">
        <w:rPr>
          <w:rFonts w:ascii="Segoe UI" w:hAnsi="Segoe UI" w:cs="Segoe UI"/>
          <w:sz w:val="24"/>
          <w:szCs w:val="24"/>
        </w:rPr>
        <w:t>There are four images below: Welding, healthcare, agriculture and robotics/information technology. Please feel free to download and share.</w:t>
      </w:r>
    </w:p>
    <w:p w14:paraId="7722135C" w14:textId="77777777" w:rsidR="00233D23" w:rsidRPr="00136A02" w:rsidRDefault="00233D23">
      <w:pPr>
        <w:rPr>
          <w:rFonts w:ascii="Segoe UI" w:hAnsi="Segoe UI" w:cs="Segoe UI"/>
          <w:sz w:val="24"/>
          <w:szCs w:val="24"/>
        </w:rPr>
      </w:pPr>
    </w:p>
    <w:p w14:paraId="4A5014F6" w14:textId="7CDCEE19" w:rsidR="00233D23" w:rsidRPr="00136A02" w:rsidRDefault="00233D23">
      <w:pPr>
        <w:rPr>
          <w:rFonts w:ascii="Segoe UI" w:hAnsi="Segoe UI" w:cs="Segoe UI"/>
          <w:b/>
          <w:bCs/>
          <w:sz w:val="24"/>
          <w:szCs w:val="24"/>
        </w:rPr>
      </w:pPr>
      <w:r w:rsidRPr="00136A02">
        <w:rPr>
          <w:rFonts w:ascii="Segoe UI" w:hAnsi="Segoe UI" w:cs="Segoe UI"/>
          <w:b/>
          <w:bCs/>
          <w:sz w:val="24"/>
          <w:szCs w:val="24"/>
        </w:rPr>
        <w:t>LinkedIn</w:t>
      </w:r>
    </w:p>
    <w:p w14:paraId="522B2DC6" w14:textId="77777777" w:rsidR="00233D23" w:rsidRPr="00136A02" w:rsidRDefault="00233D23">
      <w:pPr>
        <w:rPr>
          <w:rFonts w:ascii="Segoe UI" w:hAnsi="Segoe UI" w:cs="Segoe UI"/>
          <w:sz w:val="24"/>
          <w:szCs w:val="24"/>
        </w:rPr>
      </w:pPr>
    </w:p>
    <w:p w14:paraId="66976812" w14:textId="1DC9FAB9" w:rsidR="00233D23" w:rsidRPr="00136A02" w:rsidRDefault="00233D23">
      <w:pPr>
        <w:rPr>
          <w:rFonts w:ascii="Segoe UI" w:hAnsi="Segoe UI" w:cs="Segoe UI"/>
          <w:sz w:val="24"/>
          <w:szCs w:val="24"/>
        </w:rPr>
      </w:pPr>
      <w:hyperlink r:id="rId14" w:history="1">
        <w:r w:rsidRPr="00136A02">
          <w:rPr>
            <w:rStyle w:val="Hyperlink"/>
            <w:rFonts w:ascii="Segoe UI" w:hAnsi="Segoe UI" w:cs="Segoe UI"/>
            <w:sz w:val="24"/>
            <w:szCs w:val="24"/>
          </w:rPr>
          <w:t>Welding</w:t>
        </w:r>
      </w:hyperlink>
    </w:p>
    <w:p w14:paraId="3EB33B57" w14:textId="772B0C57" w:rsidR="00233D23" w:rsidRPr="00136A02" w:rsidRDefault="00233D23">
      <w:pPr>
        <w:rPr>
          <w:rFonts w:ascii="Segoe UI" w:hAnsi="Segoe UI" w:cs="Segoe UI"/>
          <w:sz w:val="24"/>
          <w:szCs w:val="24"/>
        </w:rPr>
      </w:pPr>
      <w:hyperlink r:id="rId15" w:history="1">
        <w:r w:rsidRPr="00136A02">
          <w:rPr>
            <w:rStyle w:val="Hyperlink"/>
            <w:rFonts w:ascii="Segoe UI" w:hAnsi="Segoe UI" w:cs="Segoe UI"/>
            <w:sz w:val="24"/>
            <w:szCs w:val="24"/>
          </w:rPr>
          <w:t>Robotics</w:t>
        </w:r>
      </w:hyperlink>
    </w:p>
    <w:p w14:paraId="0C46D22B" w14:textId="729BFC54" w:rsidR="00233D23" w:rsidRPr="00136A02" w:rsidRDefault="00233D23">
      <w:pPr>
        <w:rPr>
          <w:rFonts w:ascii="Segoe UI" w:hAnsi="Segoe UI" w:cs="Segoe UI"/>
          <w:sz w:val="24"/>
          <w:szCs w:val="24"/>
        </w:rPr>
      </w:pPr>
      <w:hyperlink r:id="rId16" w:history="1">
        <w:r w:rsidRPr="00136A02">
          <w:rPr>
            <w:rStyle w:val="Hyperlink"/>
            <w:rFonts w:ascii="Segoe UI" w:hAnsi="Segoe UI" w:cs="Segoe UI"/>
            <w:sz w:val="24"/>
            <w:szCs w:val="24"/>
          </w:rPr>
          <w:t>Healthcare</w:t>
        </w:r>
      </w:hyperlink>
    </w:p>
    <w:p w14:paraId="623369AE" w14:textId="46C3ED9B" w:rsidR="00233D23" w:rsidRPr="00136A02" w:rsidRDefault="00233D23">
      <w:pPr>
        <w:rPr>
          <w:rFonts w:ascii="Segoe UI" w:hAnsi="Segoe UI" w:cs="Segoe UI"/>
          <w:sz w:val="24"/>
          <w:szCs w:val="24"/>
        </w:rPr>
      </w:pPr>
      <w:hyperlink r:id="rId17" w:history="1">
        <w:r w:rsidRPr="00136A02">
          <w:rPr>
            <w:rStyle w:val="Hyperlink"/>
            <w:rFonts w:ascii="Segoe UI" w:hAnsi="Segoe UI" w:cs="Segoe UI"/>
            <w:sz w:val="24"/>
            <w:szCs w:val="24"/>
          </w:rPr>
          <w:t>Agriculture</w:t>
        </w:r>
      </w:hyperlink>
    </w:p>
    <w:p w14:paraId="20304BD3" w14:textId="77777777" w:rsidR="00233D23" w:rsidRPr="00136A02" w:rsidRDefault="00233D23">
      <w:pPr>
        <w:rPr>
          <w:rFonts w:ascii="Segoe UI" w:hAnsi="Segoe UI" w:cs="Segoe UI"/>
          <w:sz w:val="24"/>
          <w:szCs w:val="24"/>
        </w:rPr>
      </w:pPr>
    </w:p>
    <w:p w14:paraId="707C1257" w14:textId="05729852" w:rsidR="00233D23" w:rsidRPr="00136A02" w:rsidRDefault="00233D23">
      <w:pPr>
        <w:rPr>
          <w:rFonts w:ascii="Segoe UI" w:hAnsi="Segoe UI" w:cs="Segoe UI"/>
          <w:b/>
          <w:bCs/>
          <w:sz w:val="24"/>
          <w:szCs w:val="24"/>
        </w:rPr>
      </w:pPr>
      <w:r w:rsidRPr="00136A02">
        <w:rPr>
          <w:rFonts w:ascii="Segoe UI" w:hAnsi="Segoe UI" w:cs="Segoe UI"/>
          <w:b/>
          <w:bCs/>
          <w:sz w:val="24"/>
          <w:szCs w:val="24"/>
        </w:rPr>
        <w:t>X/Instagram</w:t>
      </w:r>
    </w:p>
    <w:p w14:paraId="093D3117" w14:textId="77777777" w:rsidR="00233D23" w:rsidRPr="00136A02" w:rsidRDefault="00233D23" w:rsidP="00233D23">
      <w:pPr>
        <w:rPr>
          <w:rFonts w:ascii="Segoe UI" w:hAnsi="Segoe UI" w:cs="Segoe UI"/>
          <w:sz w:val="24"/>
          <w:szCs w:val="24"/>
        </w:rPr>
      </w:pPr>
    </w:p>
    <w:p w14:paraId="689D729F" w14:textId="502E7D10" w:rsidR="00233D23" w:rsidRPr="00136A02" w:rsidRDefault="00233D23" w:rsidP="00233D23">
      <w:pPr>
        <w:rPr>
          <w:rFonts w:ascii="Segoe UI" w:hAnsi="Segoe UI" w:cs="Segoe UI"/>
          <w:sz w:val="24"/>
          <w:szCs w:val="24"/>
        </w:rPr>
      </w:pPr>
      <w:hyperlink r:id="rId18" w:history="1">
        <w:r w:rsidRPr="00136A02">
          <w:rPr>
            <w:rStyle w:val="Hyperlink"/>
            <w:rFonts w:ascii="Segoe UI" w:hAnsi="Segoe UI" w:cs="Segoe UI"/>
            <w:sz w:val="24"/>
            <w:szCs w:val="24"/>
          </w:rPr>
          <w:t>Welding</w:t>
        </w:r>
      </w:hyperlink>
    </w:p>
    <w:p w14:paraId="7B43314C" w14:textId="1332ACE8" w:rsidR="00233D23" w:rsidRPr="00136A02" w:rsidRDefault="00233D23" w:rsidP="00233D23">
      <w:pPr>
        <w:rPr>
          <w:rFonts w:ascii="Segoe UI" w:hAnsi="Segoe UI" w:cs="Segoe UI"/>
          <w:sz w:val="24"/>
          <w:szCs w:val="24"/>
        </w:rPr>
      </w:pPr>
      <w:hyperlink r:id="rId19" w:history="1">
        <w:r w:rsidRPr="00136A02">
          <w:rPr>
            <w:rStyle w:val="Hyperlink"/>
            <w:rFonts w:ascii="Segoe UI" w:hAnsi="Segoe UI" w:cs="Segoe UI"/>
            <w:sz w:val="24"/>
            <w:szCs w:val="24"/>
          </w:rPr>
          <w:t>Robotics</w:t>
        </w:r>
      </w:hyperlink>
    </w:p>
    <w:p w14:paraId="5BC73442" w14:textId="6CF6C8D7" w:rsidR="00233D23" w:rsidRPr="00136A02" w:rsidRDefault="00233D23" w:rsidP="00233D23">
      <w:pPr>
        <w:rPr>
          <w:rFonts w:ascii="Segoe UI" w:hAnsi="Segoe UI" w:cs="Segoe UI"/>
          <w:sz w:val="24"/>
          <w:szCs w:val="24"/>
        </w:rPr>
      </w:pPr>
      <w:hyperlink r:id="rId20" w:history="1">
        <w:r w:rsidRPr="00136A02">
          <w:rPr>
            <w:rStyle w:val="Hyperlink"/>
            <w:rFonts w:ascii="Segoe UI" w:hAnsi="Segoe UI" w:cs="Segoe UI"/>
            <w:sz w:val="24"/>
            <w:szCs w:val="24"/>
          </w:rPr>
          <w:t>Healthcare</w:t>
        </w:r>
      </w:hyperlink>
    </w:p>
    <w:p w14:paraId="042CA75D" w14:textId="59B58C26" w:rsidR="00233D23" w:rsidRPr="00136A02" w:rsidRDefault="00233D23" w:rsidP="00233D23">
      <w:pPr>
        <w:rPr>
          <w:rFonts w:ascii="Segoe UI" w:hAnsi="Segoe UI" w:cs="Segoe UI"/>
          <w:sz w:val="24"/>
          <w:szCs w:val="24"/>
        </w:rPr>
      </w:pPr>
      <w:hyperlink r:id="rId21" w:history="1">
        <w:r w:rsidRPr="00136A02">
          <w:rPr>
            <w:rStyle w:val="Hyperlink"/>
            <w:rFonts w:ascii="Segoe UI" w:hAnsi="Segoe UI" w:cs="Segoe UI"/>
            <w:sz w:val="24"/>
            <w:szCs w:val="24"/>
          </w:rPr>
          <w:t>Agriculture</w:t>
        </w:r>
      </w:hyperlink>
    </w:p>
    <w:p w14:paraId="738DF07E" w14:textId="77777777" w:rsidR="00233D23" w:rsidRPr="00136A02" w:rsidRDefault="00233D23">
      <w:pPr>
        <w:rPr>
          <w:rFonts w:ascii="Segoe UI" w:hAnsi="Segoe UI" w:cs="Segoe UI"/>
          <w:sz w:val="24"/>
          <w:szCs w:val="24"/>
        </w:rPr>
      </w:pPr>
    </w:p>
    <w:p w14:paraId="41CF239B" w14:textId="5275F3BF" w:rsidR="00233D23" w:rsidRPr="00136A02" w:rsidRDefault="00233D23">
      <w:pPr>
        <w:rPr>
          <w:rFonts w:ascii="Segoe UI" w:hAnsi="Segoe UI" w:cs="Segoe UI"/>
          <w:b/>
          <w:bCs/>
          <w:sz w:val="24"/>
          <w:szCs w:val="24"/>
        </w:rPr>
      </w:pPr>
      <w:r w:rsidRPr="00136A02">
        <w:rPr>
          <w:rFonts w:ascii="Segoe UI" w:hAnsi="Segoe UI" w:cs="Segoe UI"/>
          <w:b/>
          <w:bCs/>
          <w:sz w:val="24"/>
          <w:szCs w:val="24"/>
        </w:rPr>
        <w:t>Face</w:t>
      </w:r>
      <w:r w:rsidR="00235C5B">
        <w:rPr>
          <w:rFonts w:ascii="Segoe UI" w:hAnsi="Segoe UI" w:cs="Segoe UI"/>
          <w:b/>
          <w:bCs/>
          <w:sz w:val="24"/>
          <w:szCs w:val="24"/>
        </w:rPr>
        <w:t>b</w:t>
      </w:r>
      <w:r w:rsidRPr="00136A02">
        <w:rPr>
          <w:rFonts w:ascii="Segoe UI" w:hAnsi="Segoe UI" w:cs="Segoe UI"/>
          <w:b/>
          <w:bCs/>
          <w:sz w:val="24"/>
          <w:szCs w:val="24"/>
        </w:rPr>
        <w:t>ook</w:t>
      </w:r>
      <w:r w:rsidR="00E076B8" w:rsidRPr="00136A02">
        <w:rPr>
          <w:rFonts w:ascii="Segoe UI" w:hAnsi="Segoe UI" w:cs="Segoe UI"/>
          <w:b/>
          <w:bCs/>
          <w:sz w:val="24"/>
          <w:szCs w:val="24"/>
        </w:rPr>
        <w:t>/Web</w:t>
      </w:r>
    </w:p>
    <w:p w14:paraId="67166B9A" w14:textId="77777777" w:rsidR="00233D23" w:rsidRPr="00136A02" w:rsidRDefault="00233D23">
      <w:pPr>
        <w:rPr>
          <w:rFonts w:ascii="Segoe UI" w:hAnsi="Segoe UI" w:cs="Segoe UI"/>
          <w:sz w:val="24"/>
          <w:szCs w:val="24"/>
        </w:rPr>
      </w:pPr>
    </w:p>
    <w:p w14:paraId="401D5707" w14:textId="443C8368" w:rsidR="00233D23" w:rsidRPr="00136A02" w:rsidRDefault="00233D23" w:rsidP="00233D23">
      <w:pPr>
        <w:rPr>
          <w:rFonts w:ascii="Segoe UI" w:hAnsi="Segoe UI" w:cs="Segoe UI"/>
          <w:sz w:val="24"/>
          <w:szCs w:val="24"/>
        </w:rPr>
      </w:pPr>
      <w:hyperlink r:id="rId22" w:history="1">
        <w:r w:rsidRPr="00136A02">
          <w:rPr>
            <w:rStyle w:val="Hyperlink"/>
            <w:rFonts w:ascii="Segoe UI" w:hAnsi="Segoe UI" w:cs="Segoe UI"/>
            <w:sz w:val="24"/>
            <w:szCs w:val="24"/>
          </w:rPr>
          <w:t>Welding</w:t>
        </w:r>
      </w:hyperlink>
    </w:p>
    <w:p w14:paraId="40A082E1" w14:textId="0F5B4E00" w:rsidR="00233D23" w:rsidRPr="00136A02" w:rsidRDefault="00233D23" w:rsidP="00233D23">
      <w:pPr>
        <w:rPr>
          <w:rFonts w:ascii="Segoe UI" w:hAnsi="Segoe UI" w:cs="Segoe UI"/>
          <w:sz w:val="24"/>
          <w:szCs w:val="24"/>
        </w:rPr>
      </w:pPr>
      <w:hyperlink r:id="rId23" w:history="1">
        <w:r w:rsidRPr="00136A02">
          <w:rPr>
            <w:rStyle w:val="Hyperlink"/>
            <w:rFonts w:ascii="Segoe UI" w:hAnsi="Segoe UI" w:cs="Segoe UI"/>
            <w:sz w:val="24"/>
            <w:szCs w:val="24"/>
          </w:rPr>
          <w:t>Robotics</w:t>
        </w:r>
      </w:hyperlink>
    </w:p>
    <w:p w14:paraId="68C9DBAF" w14:textId="4F48ABC0" w:rsidR="00233D23" w:rsidRPr="00136A02" w:rsidRDefault="00233D23" w:rsidP="00233D23">
      <w:pPr>
        <w:rPr>
          <w:rFonts w:ascii="Segoe UI" w:hAnsi="Segoe UI" w:cs="Segoe UI"/>
          <w:sz w:val="24"/>
          <w:szCs w:val="24"/>
        </w:rPr>
      </w:pPr>
      <w:hyperlink r:id="rId24" w:history="1">
        <w:r w:rsidRPr="00136A02">
          <w:rPr>
            <w:rStyle w:val="Hyperlink"/>
            <w:rFonts w:ascii="Segoe UI" w:hAnsi="Segoe UI" w:cs="Segoe UI"/>
            <w:sz w:val="24"/>
            <w:szCs w:val="24"/>
          </w:rPr>
          <w:t>Healthcare</w:t>
        </w:r>
      </w:hyperlink>
    </w:p>
    <w:p w14:paraId="22FDC2A2" w14:textId="68D52FFF" w:rsidR="00233D23" w:rsidRPr="00136A02" w:rsidRDefault="00233D23" w:rsidP="00233D23">
      <w:pPr>
        <w:rPr>
          <w:rFonts w:ascii="Segoe UI" w:hAnsi="Segoe UI" w:cs="Segoe UI"/>
          <w:sz w:val="24"/>
          <w:szCs w:val="24"/>
        </w:rPr>
      </w:pPr>
      <w:hyperlink r:id="rId25" w:history="1">
        <w:r w:rsidRPr="00136A02">
          <w:rPr>
            <w:rStyle w:val="Hyperlink"/>
            <w:rFonts w:ascii="Segoe UI" w:hAnsi="Segoe UI" w:cs="Segoe UI"/>
            <w:sz w:val="24"/>
            <w:szCs w:val="24"/>
          </w:rPr>
          <w:t>Agriculture</w:t>
        </w:r>
      </w:hyperlink>
    </w:p>
    <w:p w14:paraId="0A9F3FAE" w14:textId="77777777" w:rsidR="00E076B8" w:rsidRPr="00136A02" w:rsidRDefault="00E076B8">
      <w:pPr>
        <w:rPr>
          <w:rFonts w:ascii="Segoe UI" w:hAnsi="Segoe UI" w:cs="Segoe UI"/>
          <w:sz w:val="24"/>
          <w:szCs w:val="24"/>
        </w:rPr>
      </w:pPr>
    </w:p>
    <w:p w14:paraId="22016A09" w14:textId="4441CB13" w:rsidR="00233D23" w:rsidRPr="00136A02" w:rsidRDefault="00E076B8">
      <w:pPr>
        <w:rPr>
          <w:rFonts w:ascii="Segoe UI" w:hAnsi="Segoe UI" w:cs="Segoe UI"/>
          <w:b/>
          <w:bCs/>
          <w:sz w:val="24"/>
          <w:szCs w:val="24"/>
        </w:rPr>
      </w:pPr>
      <w:r w:rsidRPr="00136A02">
        <w:rPr>
          <w:rFonts w:ascii="Segoe UI" w:hAnsi="Segoe UI" w:cs="Segoe UI"/>
          <w:b/>
          <w:bCs/>
          <w:sz w:val="24"/>
          <w:szCs w:val="24"/>
        </w:rPr>
        <w:t>Sample social media post</w:t>
      </w:r>
      <w:r w:rsidR="00136A02" w:rsidRPr="00136A02">
        <w:rPr>
          <w:rFonts w:ascii="Segoe UI" w:hAnsi="Segoe UI" w:cs="Segoe UI"/>
          <w:b/>
          <w:bCs/>
          <w:sz w:val="24"/>
          <w:szCs w:val="24"/>
        </w:rPr>
        <w:t xml:space="preserve"> No.1 </w:t>
      </w:r>
    </w:p>
    <w:p w14:paraId="244929CF" w14:textId="77777777" w:rsidR="00E076B8" w:rsidRPr="00136A02" w:rsidRDefault="00E076B8">
      <w:pPr>
        <w:rPr>
          <w:rFonts w:ascii="Segoe UI" w:hAnsi="Segoe UI" w:cs="Segoe UI"/>
          <w:b/>
          <w:bCs/>
          <w:sz w:val="24"/>
          <w:szCs w:val="24"/>
        </w:rPr>
      </w:pPr>
    </w:p>
    <w:p w14:paraId="3A58DA19" w14:textId="20160340" w:rsidR="00136A02" w:rsidRPr="00136A02" w:rsidRDefault="00136A02">
      <w:pPr>
        <w:rPr>
          <w:rFonts w:ascii="Segoe UI" w:hAnsi="Segoe UI" w:cs="Segoe UI"/>
          <w:sz w:val="24"/>
          <w:szCs w:val="24"/>
        </w:rPr>
      </w:pPr>
      <w:r w:rsidRPr="00136A02">
        <w:rPr>
          <w:rFonts w:ascii="Segoe UI" w:hAnsi="Segoe UI" w:cs="Segoe UI"/>
          <w:sz w:val="24"/>
          <w:szCs w:val="24"/>
        </w:rPr>
        <w:t>The 202</w:t>
      </w:r>
      <w:r w:rsidR="00504B26">
        <w:rPr>
          <w:rFonts w:ascii="Segoe UI" w:hAnsi="Segoe UI" w:cs="Segoe UI"/>
          <w:sz w:val="24"/>
          <w:szCs w:val="24"/>
        </w:rPr>
        <w:t>5</w:t>
      </w:r>
      <w:r w:rsidRPr="00136A02">
        <w:rPr>
          <w:rFonts w:ascii="Segoe UI" w:hAnsi="Segoe UI" w:cs="Segoe UI"/>
          <w:sz w:val="24"/>
          <w:szCs w:val="24"/>
        </w:rPr>
        <w:t xml:space="preserve"> Washington Award for Vocational </w:t>
      </w:r>
      <w:r w:rsidR="009A4519" w:rsidRPr="00136A02">
        <w:rPr>
          <w:rFonts w:ascii="Segoe UI" w:hAnsi="Segoe UI" w:cs="Segoe UI"/>
          <w:sz w:val="24"/>
          <w:szCs w:val="24"/>
        </w:rPr>
        <w:t>Excellence</w:t>
      </w:r>
      <w:r w:rsidR="009A4519">
        <w:rPr>
          <w:rFonts w:ascii="Segoe UI" w:hAnsi="Segoe UI" w:cs="Segoe UI"/>
          <w:sz w:val="24"/>
          <w:szCs w:val="24"/>
        </w:rPr>
        <w:t xml:space="preserve"> (</w:t>
      </w:r>
      <w:r w:rsidR="008650BA">
        <w:rPr>
          <w:rFonts w:ascii="Segoe UI" w:hAnsi="Segoe UI" w:cs="Segoe UI"/>
          <w:sz w:val="24"/>
          <w:szCs w:val="24"/>
        </w:rPr>
        <w:t xml:space="preserve">WAVE) scholarship portal is now open! WAVE </w:t>
      </w:r>
      <w:r w:rsidRPr="00136A02">
        <w:rPr>
          <w:rFonts w:ascii="Segoe UI" w:hAnsi="Segoe UI" w:cs="Segoe UI"/>
          <w:sz w:val="24"/>
          <w:szCs w:val="24"/>
        </w:rPr>
        <w:t xml:space="preserve">honors Washington’s top career and technical education students. </w:t>
      </w:r>
    </w:p>
    <w:p w14:paraId="2BAF51DB" w14:textId="77777777" w:rsidR="00136A02" w:rsidRPr="00136A02" w:rsidRDefault="00136A02">
      <w:pPr>
        <w:rPr>
          <w:rFonts w:ascii="Segoe UI" w:hAnsi="Segoe UI" w:cs="Segoe UI"/>
          <w:sz w:val="24"/>
          <w:szCs w:val="24"/>
        </w:rPr>
      </w:pPr>
    </w:p>
    <w:p w14:paraId="68C5DE0C" w14:textId="7243B124" w:rsidR="00136A02" w:rsidRPr="00136A02" w:rsidRDefault="00136A02">
      <w:pPr>
        <w:rPr>
          <w:rFonts w:ascii="Segoe UI" w:hAnsi="Segoe UI" w:cs="Segoe UI"/>
          <w:sz w:val="24"/>
          <w:szCs w:val="24"/>
        </w:rPr>
      </w:pPr>
      <w:r w:rsidRPr="00136A02">
        <w:rPr>
          <w:rFonts w:ascii="Segoe UI" w:hAnsi="Segoe UI" w:cs="Segoe UI"/>
          <w:sz w:val="24"/>
          <w:szCs w:val="24"/>
        </w:rPr>
        <w:t>The scholarship helps pay for tuition, books and other qualified expenses – up to $7,</w:t>
      </w:r>
      <w:r w:rsidR="00504B26">
        <w:rPr>
          <w:rFonts w:ascii="Segoe UI" w:hAnsi="Segoe UI" w:cs="Segoe UI"/>
          <w:sz w:val="24"/>
          <w:szCs w:val="24"/>
        </w:rPr>
        <w:t>8</w:t>
      </w:r>
      <w:r w:rsidRPr="00136A02">
        <w:rPr>
          <w:rFonts w:ascii="Segoe UI" w:hAnsi="Segoe UI" w:cs="Segoe UI"/>
          <w:sz w:val="24"/>
          <w:szCs w:val="24"/>
        </w:rPr>
        <w:t xml:space="preserve">00 over two years, depending on the college or school </w:t>
      </w:r>
      <w:r w:rsidR="00235C5B" w:rsidRPr="00136A02">
        <w:rPr>
          <w:rFonts w:ascii="Segoe UI" w:hAnsi="Segoe UI" w:cs="Segoe UI"/>
          <w:sz w:val="24"/>
          <w:szCs w:val="24"/>
        </w:rPr>
        <w:t>attended</w:t>
      </w:r>
      <w:r w:rsidRPr="00136A02">
        <w:rPr>
          <w:rFonts w:ascii="Segoe UI" w:hAnsi="Segoe UI" w:cs="Segoe UI"/>
          <w:sz w:val="24"/>
          <w:szCs w:val="24"/>
        </w:rPr>
        <w:t>.</w:t>
      </w:r>
    </w:p>
    <w:p w14:paraId="65FE15D4" w14:textId="77777777" w:rsidR="00136A02" w:rsidRPr="00136A02" w:rsidRDefault="00136A02">
      <w:pPr>
        <w:rPr>
          <w:rFonts w:ascii="Segoe UI" w:hAnsi="Segoe UI" w:cs="Segoe UI"/>
          <w:sz w:val="24"/>
          <w:szCs w:val="24"/>
        </w:rPr>
      </w:pPr>
    </w:p>
    <w:p w14:paraId="6CD0DD04" w14:textId="200E69D3" w:rsidR="00136A02" w:rsidRPr="00136A02" w:rsidRDefault="00136A02">
      <w:pPr>
        <w:rPr>
          <w:rFonts w:ascii="Segoe UI" w:hAnsi="Segoe UI" w:cs="Segoe UI"/>
          <w:sz w:val="24"/>
          <w:szCs w:val="24"/>
        </w:rPr>
      </w:pPr>
      <w:r w:rsidRPr="00136A02">
        <w:rPr>
          <w:rFonts w:ascii="Segoe UI" w:hAnsi="Segoe UI" w:cs="Segoe UI"/>
          <w:sz w:val="24"/>
          <w:szCs w:val="24"/>
        </w:rPr>
        <w:t xml:space="preserve">Learn more and apply today: </w:t>
      </w:r>
      <w:hyperlink r:id="rId26" w:history="1">
        <w:r w:rsidRPr="00136A02">
          <w:rPr>
            <w:rStyle w:val="Hyperlink"/>
            <w:rFonts w:ascii="Segoe UI" w:hAnsi="Segoe UI" w:cs="Segoe UI"/>
            <w:sz w:val="24"/>
            <w:szCs w:val="24"/>
          </w:rPr>
          <w:t>https://wtb.wa.gov/wave/</w:t>
        </w:r>
      </w:hyperlink>
    </w:p>
    <w:p w14:paraId="781BADFC" w14:textId="77777777" w:rsidR="00136A02" w:rsidRPr="00136A02" w:rsidRDefault="00136A02">
      <w:pPr>
        <w:rPr>
          <w:rFonts w:ascii="Segoe UI" w:hAnsi="Segoe UI" w:cs="Segoe UI"/>
          <w:b/>
          <w:bCs/>
          <w:sz w:val="24"/>
          <w:szCs w:val="24"/>
        </w:rPr>
      </w:pPr>
    </w:p>
    <w:p w14:paraId="56D78E1F" w14:textId="77777777" w:rsidR="00235C5B" w:rsidRPr="00136A02" w:rsidRDefault="00235C5B" w:rsidP="00235C5B">
      <w:pPr>
        <w:rPr>
          <w:rFonts w:ascii="Segoe UI" w:hAnsi="Segoe UI" w:cs="Segoe UI"/>
          <w:sz w:val="24"/>
          <w:szCs w:val="24"/>
        </w:rPr>
      </w:pPr>
      <w:r w:rsidRPr="00136A02">
        <w:rPr>
          <w:rFonts w:ascii="Segoe UI" w:hAnsi="Segoe UI" w:cs="Segoe UI"/>
          <w:sz w:val="24"/>
          <w:szCs w:val="24"/>
        </w:rPr>
        <w:t>#wave</w:t>
      </w:r>
      <w:r>
        <w:rPr>
          <w:rFonts w:ascii="Segoe UI" w:hAnsi="Segoe UI" w:cs="Segoe UI"/>
          <w:sz w:val="24"/>
          <w:szCs w:val="24"/>
        </w:rPr>
        <w:t>scholarship</w:t>
      </w:r>
    </w:p>
    <w:p w14:paraId="04BF167D" w14:textId="77777777" w:rsidR="00136A02" w:rsidRPr="00136A02" w:rsidRDefault="00136A02">
      <w:pPr>
        <w:rPr>
          <w:rFonts w:ascii="Segoe UI" w:hAnsi="Segoe UI" w:cs="Segoe UI"/>
          <w:sz w:val="24"/>
          <w:szCs w:val="24"/>
        </w:rPr>
      </w:pPr>
    </w:p>
    <w:p w14:paraId="7191B4AC" w14:textId="6E7D8BEF" w:rsidR="00136A02" w:rsidRPr="00136A02" w:rsidRDefault="00136A02" w:rsidP="00136A02">
      <w:pPr>
        <w:rPr>
          <w:rFonts w:ascii="Segoe UI" w:hAnsi="Segoe UI" w:cs="Segoe UI"/>
          <w:b/>
          <w:bCs/>
          <w:sz w:val="24"/>
          <w:szCs w:val="24"/>
        </w:rPr>
      </w:pPr>
      <w:r w:rsidRPr="00136A02">
        <w:rPr>
          <w:rFonts w:ascii="Segoe UI" w:hAnsi="Segoe UI" w:cs="Segoe UI"/>
          <w:b/>
          <w:bCs/>
          <w:sz w:val="24"/>
          <w:szCs w:val="24"/>
        </w:rPr>
        <w:t>Sample social media post No. 2</w:t>
      </w:r>
    </w:p>
    <w:p w14:paraId="596778CA" w14:textId="77777777" w:rsidR="00136A02" w:rsidRPr="00136A02" w:rsidRDefault="00136A02">
      <w:pPr>
        <w:rPr>
          <w:rFonts w:ascii="Segoe UI" w:hAnsi="Segoe UI" w:cs="Segoe UI"/>
          <w:sz w:val="24"/>
          <w:szCs w:val="24"/>
        </w:rPr>
      </w:pPr>
    </w:p>
    <w:p w14:paraId="75A3F366" w14:textId="6A8BF201" w:rsidR="00136A02" w:rsidRDefault="00136A02" w:rsidP="00136A02">
      <w:pPr>
        <w:rPr>
          <w:rFonts w:ascii="Segoe UI" w:hAnsi="Segoe UI" w:cs="Segoe UI"/>
          <w:sz w:val="24"/>
          <w:szCs w:val="24"/>
        </w:rPr>
      </w:pPr>
      <w:r w:rsidRPr="00136A02">
        <w:rPr>
          <w:rFonts w:ascii="Segoe UI" w:hAnsi="Segoe UI" w:cs="Segoe UI"/>
          <w:sz w:val="24"/>
          <w:szCs w:val="24"/>
        </w:rPr>
        <w:t>A</w:t>
      </w:r>
      <w:r w:rsidR="008650BA">
        <w:rPr>
          <w:rFonts w:ascii="Segoe UI" w:hAnsi="Segoe UI" w:cs="Segoe UI"/>
          <w:sz w:val="24"/>
          <w:szCs w:val="24"/>
        </w:rPr>
        <w:t>TTENTION</w:t>
      </w:r>
      <w:r w:rsidRPr="00136A02">
        <w:rPr>
          <w:rFonts w:ascii="Segoe UI" w:hAnsi="Segoe UI" w:cs="Segoe UI"/>
          <w:sz w:val="24"/>
          <w:szCs w:val="24"/>
        </w:rPr>
        <w:t xml:space="preserve"> career and technical education students: The window to apply for the 202</w:t>
      </w:r>
      <w:r w:rsidR="00504B26">
        <w:rPr>
          <w:rFonts w:ascii="Segoe UI" w:hAnsi="Segoe UI" w:cs="Segoe UI"/>
          <w:sz w:val="24"/>
          <w:szCs w:val="24"/>
        </w:rPr>
        <w:t>5</w:t>
      </w:r>
      <w:r w:rsidRPr="00136A02">
        <w:rPr>
          <w:rFonts w:ascii="Segoe UI" w:hAnsi="Segoe UI" w:cs="Segoe UI"/>
          <w:sz w:val="24"/>
          <w:szCs w:val="24"/>
        </w:rPr>
        <w:t xml:space="preserve"> WAVE scholarship closes on March 10. This scholarship can help pay for tuition and other college expenses. Learn more and apply today: </w:t>
      </w:r>
      <w:hyperlink r:id="rId27" w:history="1">
        <w:r w:rsidRPr="00136A02">
          <w:rPr>
            <w:rStyle w:val="Hyperlink"/>
            <w:rFonts w:ascii="Segoe UI" w:hAnsi="Segoe UI" w:cs="Segoe UI"/>
            <w:sz w:val="24"/>
            <w:szCs w:val="24"/>
          </w:rPr>
          <w:t>https://wtb.wa.gov/wave/</w:t>
        </w:r>
      </w:hyperlink>
    </w:p>
    <w:p w14:paraId="48940254" w14:textId="43BD9899" w:rsidR="00136A02" w:rsidRPr="00136A02" w:rsidRDefault="00136A02" w:rsidP="00136A02">
      <w:pPr>
        <w:rPr>
          <w:rFonts w:ascii="Segoe UI" w:hAnsi="Segoe UI" w:cs="Segoe UI"/>
          <w:sz w:val="24"/>
          <w:szCs w:val="24"/>
        </w:rPr>
      </w:pPr>
      <w:r w:rsidRPr="00136A02">
        <w:rPr>
          <w:rFonts w:ascii="Segoe UI" w:hAnsi="Segoe UI" w:cs="Segoe UI"/>
          <w:sz w:val="24"/>
          <w:szCs w:val="24"/>
        </w:rPr>
        <w:t>#wave</w:t>
      </w:r>
      <w:r w:rsidR="00235C5B">
        <w:rPr>
          <w:rFonts w:ascii="Segoe UI" w:hAnsi="Segoe UI" w:cs="Segoe UI"/>
          <w:sz w:val="24"/>
          <w:szCs w:val="24"/>
        </w:rPr>
        <w:t>scholarship</w:t>
      </w:r>
    </w:p>
    <w:p w14:paraId="7662D50B" w14:textId="77777777" w:rsidR="00136A02" w:rsidRPr="00136A02" w:rsidRDefault="00136A02" w:rsidP="00136A02">
      <w:pPr>
        <w:rPr>
          <w:rFonts w:ascii="Segoe UI" w:hAnsi="Segoe UI" w:cs="Segoe UI"/>
          <w:sz w:val="24"/>
          <w:szCs w:val="24"/>
        </w:rPr>
      </w:pPr>
    </w:p>
    <w:p w14:paraId="5D718BC6" w14:textId="2DBD7AFB" w:rsidR="00136A02" w:rsidRPr="00136A02" w:rsidRDefault="00136A02">
      <w:pPr>
        <w:rPr>
          <w:rFonts w:ascii="Segoe UI" w:hAnsi="Segoe UI" w:cs="Segoe UI"/>
          <w:sz w:val="24"/>
          <w:szCs w:val="24"/>
        </w:rPr>
      </w:pPr>
    </w:p>
    <w:p w14:paraId="292398E5" w14:textId="72154666" w:rsidR="00136A02" w:rsidRPr="00136A02" w:rsidRDefault="00136A02">
      <w:pPr>
        <w:rPr>
          <w:rFonts w:ascii="Segoe UI" w:hAnsi="Segoe UI" w:cs="Segoe UI"/>
          <w:b/>
          <w:bCs/>
          <w:sz w:val="24"/>
          <w:szCs w:val="24"/>
        </w:rPr>
      </w:pPr>
      <w:r w:rsidRPr="00136A02">
        <w:rPr>
          <w:rFonts w:ascii="Segoe UI" w:hAnsi="Segoe UI" w:cs="Segoe UI"/>
          <w:b/>
          <w:bCs/>
          <w:sz w:val="24"/>
          <w:szCs w:val="24"/>
        </w:rPr>
        <w:t>Sample social media post No. 3</w:t>
      </w:r>
    </w:p>
    <w:p w14:paraId="2498BE90" w14:textId="77777777" w:rsidR="00136A02" w:rsidRPr="00136A02" w:rsidRDefault="00136A02">
      <w:pPr>
        <w:rPr>
          <w:rFonts w:ascii="Segoe UI" w:hAnsi="Segoe UI" w:cs="Segoe UI"/>
          <w:sz w:val="24"/>
          <w:szCs w:val="24"/>
        </w:rPr>
      </w:pPr>
    </w:p>
    <w:p w14:paraId="62B198A9" w14:textId="664FA7EE" w:rsidR="00235C5B" w:rsidRDefault="008650BA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Looking for </w:t>
      </w:r>
      <w:r w:rsidR="00136A02">
        <w:rPr>
          <w:rFonts w:ascii="Segoe UI" w:hAnsi="Segoe UI" w:cs="Segoe UI"/>
          <w:sz w:val="24"/>
          <w:szCs w:val="24"/>
        </w:rPr>
        <w:t>a great opportunity to help pay for college</w:t>
      </w:r>
      <w:r>
        <w:rPr>
          <w:rFonts w:ascii="Segoe UI" w:hAnsi="Segoe UI" w:cs="Segoe UI"/>
          <w:sz w:val="24"/>
          <w:szCs w:val="24"/>
        </w:rPr>
        <w:t>?</w:t>
      </w:r>
      <w:r w:rsidR="00136A02">
        <w:rPr>
          <w:rFonts w:ascii="Segoe UI" w:hAnsi="Segoe UI" w:cs="Segoe UI"/>
          <w:sz w:val="24"/>
          <w:szCs w:val="24"/>
        </w:rPr>
        <w:t xml:space="preserve"> The 202</w:t>
      </w:r>
      <w:r w:rsidR="00504B26">
        <w:rPr>
          <w:rFonts w:ascii="Segoe UI" w:hAnsi="Segoe UI" w:cs="Segoe UI"/>
          <w:sz w:val="24"/>
          <w:szCs w:val="24"/>
        </w:rPr>
        <w:t>5</w:t>
      </w:r>
      <w:r w:rsidR="00136A02">
        <w:rPr>
          <w:rFonts w:ascii="Segoe UI" w:hAnsi="Segoe UI" w:cs="Segoe UI"/>
          <w:sz w:val="24"/>
          <w:szCs w:val="24"/>
        </w:rPr>
        <w:t xml:space="preserve"> WAVE scholarship</w:t>
      </w:r>
      <w:r>
        <w:rPr>
          <w:rFonts w:ascii="Segoe UI" w:hAnsi="Segoe UI" w:cs="Segoe UI"/>
          <w:sz w:val="24"/>
          <w:szCs w:val="24"/>
        </w:rPr>
        <w:t xml:space="preserve"> could be for you</w:t>
      </w:r>
      <w:r w:rsidR="00136A02">
        <w:rPr>
          <w:rFonts w:ascii="Segoe UI" w:hAnsi="Segoe UI" w:cs="Segoe UI"/>
          <w:sz w:val="24"/>
          <w:szCs w:val="24"/>
        </w:rPr>
        <w:t xml:space="preserve">. </w:t>
      </w:r>
      <w:r w:rsidR="00235C5B">
        <w:rPr>
          <w:rFonts w:ascii="Segoe UI" w:hAnsi="Segoe UI" w:cs="Segoe UI"/>
          <w:sz w:val="24"/>
          <w:szCs w:val="24"/>
        </w:rPr>
        <w:t xml:space="preserve">WAVE </w:t>
      </w:r>
      <w:r w:rsidR="00235C5B" w:rsidRPr="00136A02">
        <w:rPr>
          <w:rFonts w:ascii="Segoe UI" w:hAnsi="Segoe UI" w:cs="Segoe UI"/>
          <w:sz w:val="24"/>
          <w:szCs w:val="24"/>
        </w:rPr>
        <w:t>honors Washington’s top career and technical education students.</w:t>
      </w:r>
      <w:r w:rsidR="00235C5B">
        <w:rPr>
          <w:rFonts w:ascii="Segoe UI" w:hAnsi="Segoe UI" w:cs="Segoe UI"/>
          <w:sz w:val="24"/>
          <w:szCs w:val="24"/>
        </w:rPr>
        <w:t xml:space="preserve"> The deadline to apply is March 10.</w:t>
      </w:r>
    </w:p>
    <w:p w14:paraId="51DC15C6" w14:textId="77777777" w:rsidR="00235C5B" w:rsidRDefault="00235C5B" w:rsidP="00235C5B">
      <w:pPr>
        <w:rPr>
          <w:rFonts w:ascii="Segoe UI" w:hAnsi="Segoe UI" w:cs="Segoe UI"/>
          <w:sz w:val="24"/>
          <w:szCs w:val="24"/>
        </w:rPr>
      </w:pPr>
      <w:r w:rsidRPr="00136A02">
        <w:rPr>
          <w:rFonts w:ascii="Segoe UI" w:hAnsi="Segoe UI" w:cs="Segoe UI"/>
          <w:sz w:val="24"/>
          <w:szCs w:val="24"/>
        </w:rPr>
        <w:t xml:space="preserve">Learn more and apply today: </w:t>
      </w:r>
      <w:hyperlink r:id="rId28" w:history="1">
        <w:r w:rsidRPr="00136A02">
          <w:rPr>
            <w:rStyle w:val="Hyperlink"/>
            <w:rFonts w:ascii="Segoe UI" w:hAnsi="Segoe UI" w:cs="Segoe UI"/>
            <w:sz w:val="24"/>
            <w:szCs w:val="24"/>
          </w:rPr>
          <w:t>https://wtb.wa.gov/wave/</w:t>
        </w:r>
      </w:hyperlink>
    </w:p>
    <w:p w14:paraId="033C4079" w14:textId="641604A2" w:rsidR="00235C5B" w:rsidRPr="00136A02" w:rsidRDefault="00235C5B" w:rsidP="00235C5B">
      <w:pPr>
        <w:rPr>
          <w:rFonts w:ascii="Segoe UI" w:hAnsi="Segoe UI" w:cs="Segoe UI"/>
          <w:sz w:val="24"/>
          <w:szCs w:val="24"/>
        </w:rPr>
      </w:pPr>
      <w:r w:rsidRPr="00136A02">
        <w:rPr>
          <w:rFonts w:ascii="Segoe UI" w:hAnsi="Segoe UI" w:cs="Segoe UI"/>
          <w:sz w:val="24"/>
          <w:szCs w:val="24"/>
        </w:rPr>
        <w:t>#wave</w:t>
      </w:r>
      <w:r>
        <w:rPr>
          <w:rFonts w:ascii="Segoe UI" w:hAnsi="Segoe UI" w:cs="Segoe UI"/>
          <w:sz w:val="24"/>
          <w:szCs w:val="24"/>
        </w:rPr>
        <w:t>scholarship</w:t>
      </w:r>
    </w:p>
    <w:p w14:paraId="0B934A3D" w14:textId="307DB02A" w:rsidR="003B7F63" w:rsidRDefault="003B7F63">
      <w:pPr>
        <w:rPr>
          <w:rFonts w:ascii="Segoe UI" w:hAnsi="Segoe UI" w:cs="Segoe UI"/>
          <w:sz w:val="24"/>
          <w:szCs w:val="24"/>
        </w:rPr>
      </w:pPr>
    </w:p>
    <w:p w14:paraId="742288C5" w14:textId="12673BFB" w:rsidR="003B7F63" w:rsidRPr="003B7F63" w:rsidRDefault="003B7F63">
      <w:pPr>
        <w:rPr>
          <w:rFonts w:ascii="Segoe UI" w:hAnsi="Segoe UI" w:cs="Segoe UI"/>
          <w:b/>
          <w:bCs/>
          <w:sz w:val="24"/>
          <w:szCs w:val="24"/>
        </w:rPr>
      </w:pPr>
      <w:r w:rsidRPr="003B7F63">
        <w:rPr>
          <w:rFonts w:ascii="Segoe UI" w:hAnsi="Segoe UI" w:cs="Segoe UI"/>
          <w:b/>
          <w:bCs/>
          <w:sz w:val="24"/>
          <w:szCs w:val="24"/>
        </w:rPr>
        <w:t>Workforce Board social media accounts</w:t>
      </w:r>
    </w:p>
    <w:p w14:paraId="5E37A78A" w14:textId="77777777" w:rsidR="003B7F63" w:rsidRDefault="003B7F63">
      <w:pPr>
        <w:rPr>
          <w:rFonts w:ascii="Segoe UI" w:hAnsi="Segoe UI" w:cs="Segoe UI"/>
          <w:sz w:val="24"/>
          <w:szCs w:val="24"/>
        </w:rPr>
      </w:pPr>
    </w:p>
    <w:p w14:paraId="234863CD" w14:textId="008F83B1" w:rsidR="003B7F63" w:rsidRPr="00B30AB4" w:rsidRDefault="003B7F63">
      <w:pPr>
        <w:rPr>
          <w:rFonts w:ascii="Segoe UI" w:hAnsi="Segoe UI" w:cs="Segoe UI"/>
          <w:sz w:val="24"/>
          <w:szCs w:val="24"/>
        </w:rPr>
      </w:pPr>
      <w:hyperlink r:id="rId29" w:history="1">
        <w:r w:rsidRPr="00B30AB4">
          <w:rPr>
            <w:rStyle w:val="Hyperlink"/>
            <w:rFonts w:ascii="Segoe UI" w:hAnsi="Segoe UI" w:cs="Segoe UI"/>
            <w:sz w:val="24"/>
            <w:szCs w:val="24"/>
          </w:rPr>
          <w:t xml:space="preserve">Facebook: </w:t>
        </w:r>
        <w:proofErr w:type="spellStart"/>
        <w:r w:rsidRPr="00B30AB4">
          <w:rPr>
            <w:rStyle w:val="Hyperlink"/>
            <w:rFonts w:ascii="Segoe UI" w:hAnsi="Segoe UI" w:cs="Segoe UI"/>
            <w:sz w:val="24"/>
            <w:szCs w:val="24"/>
          </w:rPr>
          <w:t>WorkforceWashington</w:t>
        </w:r>
        <w:proofErr w:type="spellEnd"/>
      </w:hyperlink>
    </w:p>
    <w:p w14:paraId="103A817F" w14:textId="39BCFA11" w:rsidR="00B30AB4" w:rsidRPr="00B30AB4" w:rsidRDefault="00B30AB4">
      <w:pPr>
        <w:rPr>
          <w:rFonts w:ascii="Segoe UI" w:hAnsi="Segoe UI" w:cs="Segoe UI"/>
          <w:sz w:val="24"/>
          <w:szCs w:val="24"/>
        </w:rPr>
      </w:pPr>
      <w:hyperlink r:id="rId30" w:history="1">
        <w:r w:rsidRPr="00B30AB4">
          <w:rPr>
            <w:rStyle w:val="Hyperlink"/>
            <w:rFonts w:ascii="Segoe UI" w:hAnsi="Segoe UI" w:cs="Segoe UI"/>
            <w:sz w:val="24"/>
            <w:szCs w:val="24"/>
          </w:rPr>
          <w:t>Instagram</w:t>
        </w:r>
        <w:r w:rsidRPr="00B30AB4">
          <w:rPr>
            <w:rStyle w:val="Hyperlink"/>
            <w:rFonts w:ascii="Segoe UI" w:hAnsi="Segoe UI" w:cs="Segoe UI"/>
            <w:sz w:val="24"/>
            <w:szCs w:val="24"/>
          </w:rPr>
          <w:t xml:space="preserve">: </w:t>
        </w:r>
        <w:proofErr w:type="spellStart"/>
        <w:r w:rsidRPr="00B30AB4">
          <w:rPr>
            <w:rStyle w:val="Hyperlink"/>
            <w:rFonts w:ascii="Segoe UI" w:hAnsi="Segoe UI" w:cs="Segoe UI"/>
            <w:sz w:val="24"/>
            <w:szCs w:val="24"/>
          </w:rPr>
          <w:t>WorkforceWash</w:t>
        </w:r>
        <w:proofErr w:type="spellEnd"/>
      </w:hyperlink>
      <w:r w:rsidRPr="00B30AB4">
        <w:rPr>
          <w:rFonts w:ascii="Segoe UI" w:hAnsi="Segoe UI" w:cs="Segoe UI"/>
          <w:sz w:val="24"/>
          <w:szCs w:val="24"/>
        </w:rPr>
        <w:t xml:space="preserve"> </w:t>
      </w:r>
    </w:p>
    <w:p w14:paraId="1408A6A7" w14:textId="2510CAA2" w:rsidR="003B7F63" w:rsidRPr="00B30AB4" w:rsidRDefault="003B7F63">
      <w:pPr>
        <w:rPr>
          <w:rFonts w:ascii="Segoe UI" w:hAnsi="Segoe UI" w:cs="Segoe UI"/>
          <w:sz w:val="24"/>
          <w:szCs w:val="24"/>
        </w:rPr>
      </w:pPr>
      <w:hyperlink r:id="rId31" w:history="1">
        <w:r w:rsidRPr="00B30AB4">
          <w:rPr>
            <w:rStyle w:val="Hyperlink"/>
            <w:rFonts w:ascii="Segoe UI" w:hAnsi="Segoe UI" w:cs="Segoe UI"/>
            <w:sz w:val="24"/>
            <w:szCs w:val="24"/>
          </w:rPr>
          <w:t>LinkedIn:</w:t>
        </w:r>
      </w:hyperlink>
      <w:r w:rsidRPr="00B30AB4">
        <w:rPr>
          <w:rFonts w:ascii="Segoe UI" w:hAnsi="Segoe UI" w:cs="Segoe UI"/>
          <w:sz w:val="24"/>
          <w:szCs w:val="24"/>
        </w:rPr>
        <w:t xml:space="preserve"> </w:t>
      </w:r>
      <w:hyperlink r:id="rId32" w:history="1">
        <w:r w:rsidRPr="00B30AB4">
          <w:rPr>
            <w:rStyle w:val="Hyperlink"/>
            <w:rFonts w:ascii="Segoe UI" w:hAnsi="Segoe UI" w:cs="Segoe UI"/>
            <w:sz w:val="24"/>
            <w:szCs w:val="24"/>
          </w:rPr>
          <w:t>https://www.linkedin.com/company/workforceboard</w:t>
        </w:r>
      </w:hyperlink>
      <w:r w:rsidRPr="00B30AB4">
        <w:rPr>
          <w:rFonts w:ascii="Segoe UI" w:hAnsi="Segoe UI" w:cs="Segoe UI"/>
          <w:sz w:val="24"/>
          <w:szCs w:val="24"/>
        </w:rPr>
        <w:t xml:space="preserve"> </w:t>
      </w:r>
    </w:p>
    <w:sectPr w:rsidR="003B7F63" w:rsidRPr="00B30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76CB0" w14:textId="77777777" w:rsidR="00277C46" w:rsidRDefault="00277C46" w:rsidP="00277C46">
      <w:r>
        <w:separator/>
      </w:r>
    </w:p>
  </w:endnote>
  <w:endnote w:type="continuationSeparator" w:id="0">
    <w:p w14:paraId="74DCDB36" w14:textId="77777777" w:rsidR="00277C46" w:rsidRDefault="00277C46" w:rsidP="0027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5B0A0" w14:textId="77777777" w:rsidR="00277C46" w:rsidRDefault="00277C46" w:rsidP="00277C46">
      <w:r>
        <w:separator/>
      </w:r>
    </w:p>
  </w:footnote>
  <w:footnote w:type="continuationSeparator" w:id="0">
    <w:p w14:paraId="47BB2222" w14:textId="77777777" w:rsidR="00277C46" w:rsidRDefault="00277C46" w:rsidP="00277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23"/>
    <w:rsid w:val="0003167E"/>
    <w:rsid w:val="00052DF8"/>
    <w:rsid w:val="000961E6"/>
    <w:rsid w:val="000C757E"/>
    <w:rsid w:val="0013620C"/>
    <w:rsid w:val="00136A02"/>
    <w:rsid w:val="001740D1"/>
    <w:rsid w:val="00186CFA"/>
    <w:rsid w:val="00214049"/>
    <w:rsid w:val="00233D23"/>
    <w:rsid w:val="00235C5B"/>
    <w:rsid w:val="00241715"/>
    <w:rsid w:val="00263634"/>
    <w:rsid w:val="00277C46"/>
    <w:rsid w:val="00305C36"/>
    <w:rsid w:val="00307846"/>
    <w:rsid w:val="00361F1D"/>
    <w:rsid w:val="003B7F63"/>
    <w:rsid w:val="00504B26"/>
    <w:rsid w:val="005124D6"/>
    <w:rsid w:val="00543841"/>
    <w:rsid w:val="005C5A75"/>
    <w:rsid w:val="007A3274"/>
    <w:rsid w:val="007E0D32"/>
    <w:rsid w:val="008650BA"/>
    <w:rsid w:val="008C3AE8"/>
    <w:rsid w:val="009A4519"/>
    <w:rsid w:val="00A517E0"/>
    <w:rsid w:val="00AC3624"/>
    <w:rsid w:val="00AC5300"/>
    <w:rsid w:val="00B30AB4"/>
    <w:rsid w:val="00BF192E"/>
    <w:rsid w:val="00CB02EE"/>
    <w:rsid w:val="00D05E21"/>
    <w:rsid w:val="00D3505D"/>
    <w:rsid w:val="00D65FC8"/>
    <w:rsid w:val="00DC3855"/>
    <w:rsid w:val="00DC608B"/>
    <w:rsid w:val="00DD5723"/>
    <w:rsid w:val="00DF36A2"/>
    <w:rsid w:val="00E076B8"/>
    <w:rsid w:val="00E41739"/>
    <w:rsid w:val="00F00D78"/>
    <w:rsid w:val="00F30052"/>
    <w:rsid w:val="00F7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2226"/>
  <w15:chartTrackingRefBased/>
  <w15:docId w15:val="{C2C8230D-316B-47BC-B1EA-AD5763E5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D2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D2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D23"/>
    <w:rPr>
      <w:color w:val="605E5C"/>
      <w:shd w:val="clear" w:color="auto" w:fill="E1DFDD"/>
    </w:rPr>
  </w:style>
  <w:style w:type="character" w:customStyle="1" w:styleId="css-1qaijid">
    <w:name w:val="css-1qaijid"/>
    <w:basedOn w:val="DefaultParagraphFont"/>
    <w:rsid w:val="00136A02"/>
  </w:style>
  <w:style w:type="paragraph" w:styleId="Header">
    <w:name w:val="header"/>
    <w:basedOn w:val="Normal"/>
    <w:link w:val="HeaderChar"/>
    <w:uiPriority w:val="99"/>
    <w:unhideWhenUsed/>
    <w:rsid w:val="00277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4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277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C46"/>
    <w:rPr>
      <w:rFonts w:ascii="Calibri" w:hAnsi="Calibri" w:cs="Calibri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B7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tb.wa.gov/wp-content/uploads/2025/02/WAVE-Marketing-Flyer_2025.pdf" TargetMode="External"/><Relationship Id="rId18" Type="http://schemas.openxmlformats.org/officeDocument/2006/relationships/hyperlink" Target="https://wtb.wa.gov/wp-content/uploads/2024/02/WAVE_Scholarship-Ad_IG_Welding_web-1.jpg" TargetMode="External"/><Relationship Id="rId26" Type="http://schemas.openxmlformats.org/officeDocument/2006/relationships/hyperlink" Target="https://wtb.wa.gov/wav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tb.wa.gov/wp-content/uploads/2024/02/WAVE_Scholarship-Ad_IG_Ag_web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tb.wa.gov/wave/" TargetMode="External"/><Relationship Id="rId12" Type="http://schemas.openxmlformats.org/officeDocument/2006/relationships/hyperlink" Target="mailto:wave.award@wtb.wa.gov" TargetMode="External"/><Relationship Id="rId17" Type="http://schemas.openxmlformats.org/officeDocument/2006/relationships/hyperlink" Target="https://wtb.wa.gov/wp-content/uploads/2024/02/WAVE_Scholarship-Ad_LinkedIn_Ag_web.jpg" TargetMode="External"/><Relationship Id="rId25" Type="http://schemas.openxmlformats.org/officeDocument/2006/relationships/hyperlink" Target="https://wtb.wa.gov/wp-content/uploads/2024/02/WAVE_Scholarship-Ad_FB_Ag_web.jp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tb.wa.gov/wp-content/uploads/2024/02/WAVE_Scholarship-Ad_LinkedIn_Nursing_web.jpg" TargetMode="External"/><Relationship Id="rId20" Type="http://schemas.openxmlformats.org/officeDocument/2006/relationships/hyperlink" Target="https://wtb.wa.gov/wp-content/uploads/2024/02/WAVE_Scholarship-Ad_IG_Nursing_web.jpg" TargetMode="External"/><Relationship Id="rId29" Type="http://schemas.openxmlformats.org/officeDocument/2006/relationships/hyperlink" Target="https://www.facebook.com/WorkforceWashingt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tb.wa.gov/wave/" TargetMode="External"/><Relationship Id="rId11" Type="http://schemas.openxmlformats.org/officeDocument/2006/relationships/hyperlink" Target="https://links-2.govdelivery.com/CL0/https:%2F%2Fwww.instagram.com%2Fworkforcewash%3Futm_medium=email%26utm_source=govdelivery/1/01010194d7e9f1ab-5f5a7301-02b1-4e9b-8994-37411ffa4503-000000/08r6yMlY4m4cP2Mk0M-Q1r5V5U46Ud0cYd9a7ZkQHSQ=391" TargetMode="External"/><Relationship Id="rId24" Type="http://schemas.openxmlformats.org/officeDocument/2006/relationships/hyperlink" Target="https://wtb.wa.gov/wp-content/uploads/2024/02/WAVE_Scholarship-Ad_FB_Nursing_web.jpg" TargetMode="External"/><Relationship Id="rId32" Type="http://schemas.openxmlformats.org/officeDocument/2006/relationships/hyperlink" Target="https://www.linkedin.com/company/workforceboar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tb.wa.gov/wp-content/uploads/2024/02/WAVE_Scholarship-Ad_LinkedIn_Robotics_web.jpg" TargetMode="External"/><Relationship Id="rId23" Type="http://schemas.openxmlformats.org/officeDocument/2006/relationships/hyperlink" Target="https://wtb.wa.gov/wp-content/uploads/2024/02/WAVE_Scholarship-Ad_FB_Robotics_web.jpg" TargetMode="External"/><Relationship Id="rId28" Type="http://schemas.openxmlformats.org/officeDocument/2006/relationships/hyperlink" Target="https://wtb.wa.gov/wave/" TargetMode="External"/><Relationship Id="rId10" Type="http://schemas.openxmlformats.org/officeDocument/2006/relationships/hyperlink" Target="https://links-2.govdelivery.com/CL0/https:%2F%2Fwww.linkedin.com%2Fcompany%2Fworkforceboard%3Futm_medium=email%26utm_source=govdelivery/1/01010194d7e9f1ab-5f5a7301-02b1-4e9b-8994-37411ffa4503-000000/yzbqmmFF8ez3kszFW1nIdcsZhCAsVj3rWcvbcVDFxmo=391" TargetMode="External"/><Relationship Id="rId19" Type="http://schemas.openxmlformats.org/officeDocument/2006/relationships/hyperlink" Target="https://wtb.wa.gov/wp-content/uploads/2024/02/WAVE_Scholarship-Ad_IG_Robotics_web.jpg" TargetMode="External"/><Relationship Id="rId31" Type="http://schemas.openxmlformats.org/officeDocument/2006/relationships/hyperlink" Target="https://www.linkedin.com/company/workforceboar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nks-2.govdelivery.com/CL0/https:%2F%2Fwww.facebook.com%2FWorkforceWashington%3Futm_medium=email%26utm_source=govdelivery/1/01010194d7e9f1ab-5f5a7301-02b1-4e9b-8994-37411ffa4503-000000/vtf2VuR7V01AUTHe5mliwRyX218735BgB12BaUJqKiQ=391" TargetMode="External"/><Relationship Id="rId14" Type="http://schemas.openxmlformats.org/officeDocument/2006/relationships/hyperlink" Target="https://wtb.wa.gov/wp-content/uploads/2024/02/WAVE_Scholarship-Ad_LinkedIn_Welding_web.jpg" TargetMode="External"/><Relationship Id="rId22" Type="http://schemas.openxmlformats.org/officeDocument/2006/relationships/hyperlink" Target="https://wtb.wa.gov/wp-content/uploads/2024/02/WAVE_Scholarship-Ad_FB_Welding_web.jpg" TargetMode="External"/><Relationship Id="rId27" Type="http://schemas.openxmlformats.org/officeDocument/2006/relationships/hyperlink" Target="https://wtb.wa.gov/wave/" TargetMode="External"/><Relationship Id="rId30" Type="http://schemas.openxmlformats.org/officeDocument/2006/relationships/hyperlink" Target="https://www.instagram.com/workforcewash" TargetMode="External"/><Relationship Id="rId8" Type="http://schemas.openxmlformats.org/officeDocument/2006/relationships/hyperlink" Target="https://wtb.wa.gov/wp-content/uploads/2025/02/WAVE-Marketing-Flyer_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Lenderman, Andrew (WTB)</dc:creator>
  <cp:keywords/>
  <dc:description/>
  <cp:lastModifiedBy>Lenderman, Andrew (WTB)</cp:lastModifiedBy>
  <cp:revision>5</cp:revision>
  <cp:lastPrinted>2024-02-07T00:00:00Z</cp:lastPrinted>
  <dcterms:created xsi:type="dcterms:W3CDTF">2025-01-29T02:03:00Z</dcterms:created>
  <dcterms:modified xsi:type="dcterms:W3CDTF">2025-02-12T22:20:00Z</dcterms:modified>
</cp:coreProperties>
</file>