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F495" w14:textId="77777777" w:rsidR="004E7E3F" w:rsidRDefault="00A21D46" w:rsidP="006C65EC">
      <w:r w:rsidRPr="00A21D46">
        <w:rPr>
          <w:noProof/>
        </w:rPr>
        <w:drawing>
          <wp:inline distT="0" distB="0" distL="0" distR="0" wp14:anchorId="18502757" wp14:editId="5601F498">
            <wp:extent cx="6395211" cy="914400"/>
            <wp:effectExtent l="0" t="0" r="5715" b="0"/>
            <wp:docPr id="3" name="Picture 3" descr="Header- Issue brief" title="Header- Issue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sueBrief_header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9"/>
                    <a:stretch/>
                  </pic:blipFill>
                  <pic:spPr bwMode="auto">
                    <a:xfrm>
                      <a:off x="0" y="0"/>
                      <a:ext cx="6400800" cy="91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ABB0A" w14:textId="44CD5F07" w:rsidR="00A1332C" w:rsidRDefault="000002DC" w:rsidP="00951D38">
      <w:pPr>
        <w:pStyle w:val="Date-Rightaligned"/>
        <w:sectPr w:rsidR="00A1332C" w:rsidSect="00923EE4">
          <w:headerReference w:type="default" r:id="rId13"/>
          <w:footerReference w:type="default" r:id="rId14"/>
          <w:footerReference w:type="first" r:id="rId15"/>
          <w:type w:val="continuous"/>
          <w:pgSz w:w="12240" w:h="15840" w:code="1"/>
          <w:pgMar w:top="1080" w:right="1080" w:bottom="288" w:left="1080" w:header="720" w:footer="720" w:gutter="0"/>
          <w:cols w:space="720"/>
          <w:titlePg/>
          <w:docGrid w:linePitch="360"/>
        </w:sectPr>
      </w:pPr>
      <w:r>
        <w:t xml:space="preserve">january </w:t>
      </w:r>
      <w:r w:rsidR="00242CE2">
        <w:t>30</w:t>
      </w:r>
      <w:r>
        <w:t>, 2025</w:t>
      </w:r>
    </w:p>
    <w:p w14:paraId="5BFD3765" w14:textId="0437E90E" w:rsidR="004E7E3F" w:rsidRPr="0008488D" w:rsidRDefault="000002DC" w:rsidP="004E7E3F">
      <w:pPr>
        <w:pStyle w:val="Heading1"/>
      </w:pPr>
      <w:r>
        <w:t xml:space="preserve">Frequently asked questions related to </w:t>
      </w:r>
      <w:r w:rsidR="008465B3">
        <w:t>VIDEO-RECORDING IN PUBLIC FACILITIES</w:t>
      </w:r>
    </w:p>
    <w:p w14:paraId="7E67BAC3" w14:textId="2577335D" w:rsidR="00CD3713" w:rsidRDefault="000002DC" w:rsidP="000002DC">
      <w:pPr>
        <w:pStyle w:val="BodyCopy"/>
      </w:pPr>
      <w:r>
        <w:t xml:space="preserve">We know </w:t>
      </w:r>
      <w:r w:rsidR="00D30C6A">
        <w:t xml:space="preserve">many community and technical colleges have </w:t>
      </w:r>
      <w:r w:rsidR="00CF241C">
        <w:t xml:space="preserve">recently </w:t>
      </w:r>
      <w:r w:rsidR="00D30C6A">
        <w:t>been the targets of “First Amendment Audits</w:t>
      </w:r>
      <w:r w:rsidR="00CF241C">
        <w:t>,</w:t>
      </w:r>
      <w:r w:rsidR="00D30C6A">
        <w:t>”</w:t>
      </w:r>
      <w:r w:rsidR="00CF241C">
        <w:t xml:space="preserve"> or private citizens videotaping interactions with public officials</w:t>
      </w:r>
      <w:r w:rsidR="0084338C">
        <w:t>, whether during board meetings or the day-to-day activities of college employees</w:t>
      </w:r>
      <w:r w:rsidR="00CF241C">
        <w:t>.</w:t>
      </w:r>
      <w:r>
        <w:t xml:space="preserve"> </w:t>
      </w:r>
      <w:r w:rsidR="00D20F0C">
        <w:t xml:space="preserve">The intended purpose of such audits is to “test” the </w:t>
      </w:r>
      <w:r w:rsidR="003F5ABA">
        <w:t>college</w:t>
      </w:r>
      <w:r w:rsidR="00D20F0C">
        <w:t>’s response and to see if the c</w:t>
      </w:r>
      <w:r w:rsidR="003F5ABA">
        <w:t>ollege</w:t>
      </w:r>
      <w:r w:rsidR="00D20F0C">
        <w:t xml:space="preserve"> employee will violate the person’s First Amendment rights. </w:t>
      </w:r>
    </w:p>
    <w:p w14:paraId="54467E3A" w14:textId="1F46E910" w:rsidR="004E7E3F" w:rsidRPr="000002DC" w:rsidRDefault="000002DC" w:rsidP="000002DC">
      <w:pPr>
        <w:pStyle w:val="BodyCopy"/>
      </w:pPr>
      <w:r>
        <w:t xml:space="preserve">This FAQ responds to common questions and serves as a resource </w:t>
      </w:r>
      <w:r w:rsidRPr="000C3876">
        <w:t>for general education purposes</w:t>
      </w:r>
      <w:r w:rsidR="00D20F0C">
        <w:t>;</w:t>
      </w:r>
      <w:r>
        <w:t xml:space="preserve"> however, it is not </w:t>
      </w:r>
      <w:r w:rsidR="008368AA">
        <w:t xml:space="preserve">intended to be </w:t>
      </w:r>
      <w:r w:rsidRPr="000C3876">
        <w:t xml:space="preserve">legal </w:t>
      </w:r>
      <w:proofErr w:type="gramStart"/>
      <w:r w:rsidRPr="000C3876">
        <w:t>advice</w:t>
      </w:r>
      <w:proofErr w:type="gramEnd"/>
      <w:r w:rsidRPr="000C3876">
        <w:t xml:space="preserve"> </w:t>
      </w:r>
      <w:r w:rsidR="008368AA">
        <w:t>and colleges are encouraged to reach out directly to their assigned AAG for legal guidance</w:t>
      </w:r>
      <w:r w:rsidRPr="000C3876">
        <w:t>.</w:t>
      </w:r>
    </w:p>
    <w:p w14:paraId="657D7255" w14:textId="7CBC2BE6" w:rsidR="000002DC" w:rsidRPr="000002DC" w:rsidRDefault="00341585" w:rsidP="000002DC">
      <w:pPr>
        <w:pStyle w:val="BodyCopy"/>
        <w:rPr>
          <w:b/>
          <w:bCs/>
        </w:rPr>
      </w:pPr>
      <w:bookmarkStart w:id="0" w:name="_Hlk189033812"/>
      <w:r>
        <w:rPr>
          <w:b/>
          <w:bCs/>
        </w:rPr>
        <w:t>Do</w:t>
      </w:r>
      <w:r w:rsidR="000002DC" w:rsidRPr="000002DC">
        <w:rPr>
          <w:b/>
          <w:bCs/>
        </w:rPr>
        <w:t xml:space="preserve"> </w:t>
      </w:r>
      <w:r>
        <w:rPr>
          <w:b/>
          <w:bCs/>
        </w:rPr>
        <w:t xml:space="preserve">First Amendment Auditors have the right to </w:t>
      </w:r>
      <w:r w:rsidR="003F5ABA">
        <w:rPr>
          <w:b/>
          <w:bCs/>
        </w:rPr>
        <w:t>record</w:t>
      </w:r>
      <w:r>
        <w:rPr>
          <w:b/>
          <w:bCs/>
        </w:rPr>
        <w:t xml:space="preserve"> </w:t>
      </w:r>
      <w:r w:rsidR="003F5ABA">
        <w:rPr>
          <w:b/>
          <w:bCs/>
        </w:rPr>
        <w:t>college</w:t>
      </w:r>
      <w:r>
        <w:rPr>
          <w:b/>
          <w:bCs/>
        </w:rPr>
        <w:t xml:space="preserve"> employees in the performance </w:t>
      </w:r>
      <w:r w:rsidR="003B4D89">
        <w:rPr>
          <w:b/>
          <w:bCs/>
        </w:rPr>
        <w:t>of their duties</w:t>
      </w:r>
      <w:r w:rsidR="000002DC" w:rsidRPr="000002DC">
        <w:rPr>
          <w:b/>
          <w:bCs/>
        </w:rPr>
        <w:t>?</w:t>
      </w:r>
    </w:p>
    <w:p w14:paraId="3793A396" w14:textId="6E4463B9" w:rsidR="003B435E" w:rsidRDefault="000002DC" w:rsidP="003B435E">
      <w:pPr>
        <w:pStyle w:val="BodyCopy"/>
        <w:ind w:left="720"/>
      </w:pPr>
      <w:r>
        <w:t>Most colleges are largely open to the public, and</w:t>
      </w:r>
      <w:r w:rsidR="003B435E">
        <w:t xml:space="preserve"> auditors </w:t>
      </w:r>
      <w:r>
        <w:t xml:space="preserve">may enter any areas that are open to the public, just like anyone else. </w:t>
      </w:r>
      <w:r w:rsidR="002E3D4A">
        <w:t xml:space="preserve">There is generally no expectation of privacy in public conversations between </w:t>
      </w:r>
      <w:r w:rsidR="00D24AF4">
        <w:t>college</w:t>
      </w:r>
      <w:r w:rsidR="002E3D4A">
        <w:t xml:space="preserve"> employees and other staff, students, or members of the public.</w:t>
      </w:r>
      <w:r w:rsidR="00D24AF4">
        <w:t xml:space="preserve"> Thus, the right to record college employees in the performance of their duties lik</w:t>
      </w:r>
      <w:r w:rsidR="00AB6AE5">
        <w:t>ely extends to work that occurs in areas open to the public.</w:t>
      </w:r>
    </w:p>
    <w:p w14:paraId="76495F1F" w14:textId="5EEEE869" w:rsidR="000002DC" w:rsidRDefault="003B435E" w:rsidP="003B4D89">
      <w:pPr>
        <w:pStyle w:val="BodyCopy"/>
        <w:ind w:left="720"/>
      </w:pPr>
      <w:r>
        <w:t xml:space="preserve">Auditors do not have the right to </w:t>
      </w:r>
      <w:r w:rsidR="005C3D4E" w:rsidRPr="005C3D4E">
        <w:t xml:space="preserve">access areas of the college that are off-limits to the </w:t>
      </w:r>
      <w:proofErr w:type="gramStart"/>
      <w:r w:rsidR="005C3D4E" w:rsidRPr="005C3D4E">
        <w:t>general public</w:t>
      </w:r>
      <w:proofErr w:type="gramEnd"/>
      <w:r w:rsidR="005C3D4E" w:rsidRPr="005C3D4E">
        <w:t xml:space="preserve"> </w:t>
      </w:r>
      <w:r w:rsidR="005C3D4E">
        <w:t>—</w:t>
      </w:r>
      <w:r w:rsidR="005C3D4E" w:rsidRPr="005C3D4E">
        <w:t xml:space="preserve"> such as private offices, classrooms, residence halls, and labs </w:t>
      </w:r>
      <w:r w:rsidR="005C3D4E">
        <w:t>—</w:t>
      </w:r>
      <w:r w:rsidR="005C3D4E" w:rsidRPr="005C3D4E">
        <w:t xml:space="preserve"> without </w:t>
      </w:r>
      <w:r w:rsidR="003B4D89">
        <w:t xml:space="preserve">the </w:t>
      </w:r>
      <w:r w:rsidR="005C3D4E" w:rsidRPr="005C3D4E">
        <w:t xml:space="preserve">consent </w:t>
      </w:r>
      <w:r w:rsidR="003B4D89">
        <w:t>of a college employee</w:t>
      </w:r>
      <w:r w:rsidR="000002DC">
        <w:t>.</w:t>
      </w:r>
    </w:p>
    <w:p w14:paraId="77D3289C" w14:textId="5C00DDF0" w:rsidR="000002DC" w:rsidRPr="000002DC" w:rsidRDefault="000002DC" w:rsidP="000002DC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 w:rsidR="00D14E0A">
        <w:rPr>
          <w:b/>
          <w:bCs/>
        </w:rPr>
        <w:t xml:space="preserve">can </w:t>
      </w:r>
      <w:r w:rsidRPr="000002DC">
        <w:rPr>
          <w:b/>
          <w:bCs/>
        </w:rPr>
        <w:t xml:space="preserve">college employees do if </w:t>
      </w:r>
      <w:r w:rsidR="00D14E0A">
        <w:rPr>
          <w:b/>
          <w:bCs/>
        </w:rPr>
        <w:t xml:space="preserve">First Amendment Auditors request, or insist upon, </w:t>
      </w:r>
      <w:r w:rsidRPr="000002DC">
        <w:rPr>
          <w:b/>
          <w:bCs/>
        </w:rPr>
        <w:t>access to a limited access</w:t>
      </w:r>
      <w:r w:rsidR="007F10D0">
        <w:rPr>
          <w:b/>
          <w:bCs/>
        </w:rPr>
        <w:t xml:space="preserve"> or non-public</w:t>
      </w:r>
      <w:r w:rsidRPr="000002DC">
        <w:rPr>
          <w:b/>
          <w:bCs/>
        </w:rPr>
        <w:t xml:space="preserve"> area?</w:t>
      </w:r>
    </w:p>
    <w:p w14:paraId="7AC9EEB7" w14:textId="64A75F59" w:rsidR="000002DC" w:rsidRDefault="000002DC" w:rsidP="000002DC">
      <w:pPr>
        <w:pStyle w:val="BodyCopy"/>
        <w:ind w:left="720"/>
      </w:pPr>
      <w:r w:rsidRPr="00020F88">
        <w:t>College employees should</w:t>
      </w:r>
      <w:r w:rsidR="00666334">
        <w:t xml:space="preserve"> remain calm</w:t>
      </w:r>
      <w:r w:rsidR="00986B38">
        <w:t xml:space="preserve">, </w:t>
      </w:r>
      <w:r w:rsidR="00D238F7">
        <w:t xml:space="preserve">respond in a professional manner, </w:t>
      </w:r>
      <w:r w:rsidR="00986B38">
        <w:t xml:space="preserve">and avoid escalating the interaction. </w:t>
      </w:r>
      <w:r w:rsidR="007100FE">
        <w:t>Assist the auditor in identifying and locating the employee(s) who can answer their questions or provide requested records</w:t>
      </w:r>
      <w:r w:rsidR="00767BF8">
        <w:t>, or r</w:t>
      </w:r>
      <w:r w:rsidR="007100FE">
        <w:t>equest that the auditor return to a public space and</w:t>
      </w:r>
      <w:r w:rsidR="00767BF8">
        <w:t xml:space="preserve"> wait on further assistance, while contacting the specified college employee.</w:t>
      </w:r>
      <w:r w:rsidRPr="00020F88">
        <w:t xml:space="preserve"> </w:t>
      </w:r>
    </w:p>
    <w:p w14:paraId="2FD7E109" w14:textId="00A69159" w:rsidR="000002DC" w:rsidRDefault="0011249A" w:rsidP="000002DC">
      <w:pPr>
        <w:pStyle w:val="BodyCopy"/>
        <w:ind w:left="720"/>
      </w:pPr>
      <w:r>
        <w:t xml:space="preserve">College employees should </w:t>
      </w:r>
      <w:r w:rsidR="004E7816">
        <w:t>avoid calling security unless the auditor</w:t>
      </w:r>
      <w:r w:rsidR="0053533C">
        <w:t xml:space="preserve"> becomes unreasonably disruptive, physically threatening, or impedes the performance of</w:t>
      </w:r>
      <w:r w:rsidR="00B637CA">
        <w:t xml:space="preserve"> college business. Profane, repetitive, or abusive language, without more, </w:t>
      </w:r>
      <w:r w:rsidR="00DD7517">
        <w:t>does not qualify as a sufficient disruption to remove the individual</w:t>
      </w:r>
      <w:r w:rsidR="00D77CBB">
        <w:t xml:space="preserve"> from public spaces</w:t>
      </w:r>
      <w:r w:rsidR="00DD7517">
        <w:t>. However, colleges should be mindful of their responsibility to protect staff from</w:t>
      </w:r>
      <w:r w:rsidR="004A5E79">
        <w:t xml:space="preserve"> discriminatory</w:t>
      </w:r>
      <w:r w:rsidR="00DD7517">
        <w:t xml:space="preserve"> harassment</w:t>
      </w:r>
      <w:r w:rsidR="004A5E79">
        <w:t xml:space="preserve"> and ensure appropriate support is provided to any college employee who is subjected to profane, discriminatory, or abusive language by an auditor</w:t>
      </w:r>
      <w:r w:rsidR="000002DC" w:rsidRPr="0000611B">
        <w:t>.</w:t>
      </w:r>
    </w:p>
    <w:p w14:paraId="778E682C" w14:textId="77777777" w:rsidR="00763DBD" w:rsidRDefault="00763DBD" w:rsidP="000002DC">
      <w:pPr>
        <w:pStyle w:val="BodyCopy"/>
        <w:ind w:left="720"/>
      </w:pPr>
    </w:p>
    <w:bookmarkEnd w:id="0"/>
    <w:p w14:paraId="69B1ADFE" w14:textId="102BC977" w:rsidR="000002DC" w:rsidRPr="000002DC" w:rsidRDefault="000002DC" w:rsidP="000002DC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 w:rsidR="00287A9C">
        <w:rPr>
          <w:b/>
          <w:bCs/>
        </w:rPr>
        <w:t>can colleges do to prepare for a First Amendment Audit</w:t>
      </w:r>
      <w:r w:rsidRPr="000002DC">
        <w:rPr>
          <w:b/>
          <w:bCs/>
        </w:rPr>
        <w:t>?</w:t>
      </w:r>
    </w:p>
    <w:p w14:paraId="606CD5EB" w14:textId="065B3376" w:rsidR="000002DC" w:rsidRDefault="00356CE5" w:rsidP="001411D0">
      <w:pPr>
        <w:pStyle w:val="BodyCopy"/>
        <w:numPr>
          <w:ilvl w:val="0"/>
          <w:numId w:val="24"/>
        </w:numPr>
      </w:pPr>
      <w:r>
        <w:t>Prepare public-facing employees for these types of encounters and ensure</w:t>
      </w:r>
      <w:r w:rsidR="001411D0">
        <w:t xml:space="preserve"> college employees are aware of the public’s right to access public spaces and record individuals in public spaces</w:t>
      </w:r>
      <w:r w:rsidR="000002DC" w:rsidRPr="000F0CFF">
        <w:t>.</w:t>
      </w:r>
    </w:p>
    <w:p w14:paraId="55175BFA" w14:textId="43E19948" w:rsidR="001411D0" w:rsidRDefault="003227B4" w:rsidP="001411D0">
      <w:pPr>
        <w:pStyle w:val="BodyCopy"/>
        <w:numPr>
          <w:ilvl w:val="0"/>
          <w:numId w:val="24"/>
        </w:numPr>
      </w:pPr>
      <w:r>
        <w:t>Urge employees to remain calm, professional, and responsive to auditors</w:t>
      </w:r>
      <w:r w:rsidR="00160846">
        <w:t>,</w:t>
      </w:r>
      <w:r>
        <w:t xml:space="preserve"> and assist </w:t>
      </w:r>
      <w:r w:rsidR="00160846">
        <w:t>in directing auditors to employees who can provide requested records (e.g. Public Records Officers).</w:t>
      </w:r>
    </w:p>
    <w:p w14:paraId="76C67828" w14:textId="3988BC43" w:rsidR="00160846" w:rsidRDefault="00160846" w:rsidP="001411D0">
      <w:pPr>
        <w:pStyle w:val="BodyCopy"/>
        <w:numPr>
          <w:ilvl w:val="0"/>
          <w:numId w:val="24"/>
        </w:numPr>
      </w:pPr>
      <w:r>
        <w:t xml:space="preserve">Have commonly requested documents available for inspection, such as Public Records Indexes, Bylaws and Policies, </w:t>
      </w:r>
      <w:r w:rsidR="003E07FC">
        <w:t>Board Minutes, and forms for making a public records request.</w:t>
      </w:r>
    </w:p>
    <w:p w14:paraId="3B352366" w14:textId="293C0FAA" w:rsidR="003E07FC" w:rsidRDefault="009F5FD9" w:rsidP="001411D0">
      <w:pPr>
        <w:pStyle w:val="BodyCopy"/>
        <w:numPr>
          <w:ilvl w:val="0"/>
          <w:numId w:val="24"/>
        </w:numPr>
      </w:pPr>
      <w:r>
        <w:t>Encourage employees to think critically about such encounters ahead of time and what steps they can take to diffuse interactions, e.g. contacting a supervisor to request assistance</w:t>
      </w:r>
      <w:r w:rsidR="00D1392F">
        <w:t>.</w:t>
      </w:r>
    </w:p>
    <w:p w14:paraId="10A82CBD" w14:textId="35DBCD8D" w:rsidR="00D1392F" w:rsidRDefault="00687B99" w:rsidP="001411D0">
      <w:pPr>
        <w:pStyle w:val="BodyCopy"/>
        <w:numPr>
          <w:ilvl w:val="0"/>
          <w:numId w:val="24"/>
        </w:numPr>
      </w:pPr>
      <w:r>
        <w:t xml:space="preserve">Prepare college safety and security personnel to ensure they are adequately trained to recognize when </w:t>
      </w:r>
      <w:r w:rsidR="00A31D3B">
        <w:t xml:space="preserve">they may remove an auditor from public property. </w:t>
      </w:r>
    </w:p>
    <w:p w14:paraId="01CA9BB1" w14:textId="5AB4E4A9" w:rsidR="00A31D3B" w:rsidRDefault="00A31D3B" w:rsidP="001411D0">
      <w:pPr>
        <w:pStyle w:val="BodyCopy"/>
        <w:numPr>
          <w:ilvl w:val="0"/>
          <w:numId w:val="24"/>
        </w:numPr>
      </w:pPr>
      <w:r>
        <w:t xml:space="preserve">Talk to your assigned AAG to obtain specific legal guidance. </w:t>
      </w:r>
    </w:p>
    <w:p w14:paraId="030B8BD3" w14:textId="42820E02" w:rsidR="00A31D3B" w:rsidRDefault="00A31D3B" w:rsidP="00A31D3B">
      <w:pPr>
        <w:pStyle w:val="BodyCopy"/>
        <w:rPr>
          <w:b/>
          <w:bCs/>
        </w:rPr>
      </w:pPr>
      <w:r w:rsidRPr="000002DC">
        <w:rPr>
          <w:b/>
          <w:bCs/>
        </w:rPr>
        <w:t xml:space="preserve">What </w:t>
      </w:r>
      <w:r>
        <w:rPr>
          <w:b/>
          <w:bCs/>
        </w:rPr>
        <w:t>resources are available for more information on this topic?</w:t>
      </w:r>
    </w:p>
    <w:p w14:paraId="74E8A064" w14:textId="77777777" w:rsidR="00EF1DCA" w:rsidRDefault="00EF1DCA" w:rsidP="00A31D3B">
      <w:pPr>
        <w:pStyle w:val="BodyCopy"/>
      </w:pPr>
      <w:r>
        <w:t xml:space="preserve">MRSC Blog: </w:t>
      </w:r>
    </w:p>
    <w:p w14:paraId="1148351E" w14:textId="6BE54857" w:rsidR="00A31D3B" w:rsidRDefault="00EF1DCA" w:rsidP="00A31D3B">
      <w:pPr>
        <w:pStyle w:val="BodyCopy"/>
      </w:pPr>
      <w:hyperlink r:id="rId16" w:history="1">
        <w:r w:rsidRPr="00AB5F17">
          <w:rPr>
            <w:rStyle w:val="Hyperlink"/>
          </w:rPr>
          <w:t>https://mrsc.org/stay-informed/mrsc-insight/april-2023/rights-and-limits-on-filming-in-public-facilities</w:t>
        </w:r>
      </w:hyperlink>
      <w:r>
        <w:t xml:space="preserve"> </w:t>
      </w:r>
    </w:p>
    <w:p w14:paraId="2F9EB2CA" w14:textId="26965B43" w:rsidR="00A31D3B" w:rsidRDefault="00EF1DCA" w:rsidP="00A31D3B">
      <w:pPr>
        <w:pStyle w:val="BodyCopy"/>
      </w:pPr>
      <w:r>
        <w:t>AGO Opi</w:t>
      </w:r>
      <w:r w:rsidR="00B20201">
        <w:t>nion No. 15 – 1998</w:t>
      </w:r>
    </w:p>
    <w:p w14:paraId="697AD3EF" w14:textId="7962D3B2" w:rsidR="00B20201" w:rsidRDefault="00B20201" w:rsidP="00A31D3B">
      <w:pPr>
        <w:pStyle w:val="BodyCopy"/>
      </w:pPr>
      <w:hyperlink r:id="rId17" w:history="1">
        <w:r w:rsidRPr="00AB5F17">
          <w:rPr>
            <w:rStyle w:val="Hyperlink"/>
          </w:rPr>
          <w:t>https://www.atg.wa.gov/ago-opinions/authority-county-restrict-video-andor-sound-recording-county-meetings</w:t>
        </w:r>
      </w:hyperlink>
      <w:r>
        <w:t xml:space="preserve"> </w:t>
      </w:r>
    </w:p>
    <w:p w14:paraId="75470E29" w14:textId="77777777" w:rsidR="001D4802" w:rsidRDefault="001D4802" w:rsidP="000002DC">
      <w:r>
        <w:t>RCW 9.73.030 – Recording Private Communications</w:t>
      </w:r>
    </w:p>
    <w:p w14:paraId="337B2ABD" w14:textId="77777777" w:rsidR="00E93D80" w:rsidRDefault="001D4802" w:rsidP="000002DC">
      <w:hyperlink r:id="rId18" w:history="1">
        <w:r w:rsidRPr="00AB5F17">
          <w:rPr>
            <w:rStyle w:val="Hyperlink"/>
          </w:rPr>
          <w:t>https://app.leg.wa.gov/rcw/default.aspx?cite=9.73.030</w:t>
        </w:r>
      </w:hyperlink>
      <w:r>
        <w:t xml:space="preserve"> </w:t>
      </w:r>
      <w:r w:rsidRPr="001D4802">
        <w:t xml:space="preserve"> </w:t>
      </w:r>
      <w:r>
        <w:t xml:space="preserve"> </w:t>
      </w:r>
    </w:p>
    <w:p w14:paraId="035D47CD" w14:textId="356CADC7" w:rsidR="00E93D80" w:rsidRDefault="00E93D80" w:rsidP="000002DC">
      <w:r>
        <w:t>RCW 42.56.070(3) – Public Records Indexes</w:t>
      </w:r>
    </w:p>
    <w:p w14:paraId="6A0B5173" w14:textId="77777777" w:rsidR="00E025B1" w:rsidRDefault="00E93D80" w:rsidP="000002DC">
      <w:hyperlink r:id="rId19" w:history="1">
        <w:r w:rsidRPr="00AB5F17">
          <w:rPr>
            <w:rStyle w:val="Hyperlink"/>
          </w:rPr>
          <w:t>https://app.leg.wa.gov/RCW/default.aspx?cite=42.56.070</w:t>
        </w:r>
      </w:hyperlink>
      <w:r>
        <w:t xml:space="preserve"> </w:t>
      </w:r>
      <w:r w:rsidRPr="00E93D80">
        <w:t xml:space="preserve"> </w:t>
      </w:r>
      <w:r>
        <w:t xml:space="preserve"> </w:t>
      </w:r>
    </w:p>
    <w:p w14:paraId="6D58E864" w14:textId="77777777" w:rsidR="00E025B1" w:rsidRDefault="00E025B1" w:rsidP="000002DC">
      <w:r>
        <w:t>Open Government Resource Manual</w:t>
      </w:r>
    </w:p>
    <w:p w14:paraId="2E268F31" w14:textId="06C7D95B" w:rsidR="000A4801" w:rsidRPr="00E025B1" w:rsidRDefault="00E025B1" w:rsidP="00E025B1">
      <w:pPr>
        <w:rPr>
          <w:rFonts w:cs="SourceSansPro-Light"/>
          <w:color w:val="000000"/>
          <w:szCs w:val="21"/>
        </w:rPr>
      </w:pPr>
      <w:hyperlink r:id="rId20" w:history="1">
        <w:r w:rsidRPr="00AB5F17">
          <w:rPr>
            <w:rStyle w:val="Hyperlink"/>
          </w:rPr>
          <w:t>https://www.atg.wa.gov/open-government-resource-manual</w:t>
        </w:r>
      </w:hyperlink>
      <w:r>
        <w:t xml:space="preserve"> </w:t>
      </w:r>
      <w:r w:rsidRPr="00E025B1">
        <w:t xml:space="preserve"> </w:t>
      </w:r>
    </w:p>
    <w:sectPr w:rsidR="000A4801" w:rsidRPr="00E025B1" w:rsidSect="0000238D">
      <w:footerReference w:type="default" r:id="rId21"/>
      <w:type w:val="continuous"/>
      <w:pgSz w:w="12240" w:h="15840" w:code="1"/>
      <w:pgMar w:top="1080" w:right="1080" w:bottom="2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144A" w14:textId="77777777" w:rsidR="003A7C2C" w:rsidRDefault="003A7C2C" w:rsidP="00D64448">
      <w:pPr>
        <w:spacing w:after="0" w:line="240" w:lineRule="auto"/>
      </w:pPr>
      <w:r>
        <w:separator/>
      </w:r>
    </w:p>
    <w:p w14:paraId="01C73C25" w14:textId="77777777" w:rsidR="003A7C2C" w:rsidRDefault="003A7C2C"/>
  </w:endnote>
  <w:endnote w:type="continuationSeparator" w:id="0">
    <w:p w14:paraId="656B7A4E" w14:textId="77777777" w:rsidR="003A7C2C" w:rsidRDefault="003A7C2C" w:rsidP="00D64448">
      <w:pPr>
        <w:spacing w:after="0" w:line="240" w:lineRule="auto"/>
      </w:pPr>
      <w:r>
        <w:continuationSeparator/>
      </w:r>
    </w:p>
    <w:p w14:paraId="673FE64A" w14:textId="77777777" w:rsidR="003A7C2C" w:rsidRDefault="003A7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FDD" w14:textId="77777777" w:rsidR="0000238D" w:rsidRPr="004E216B" w:rsidRDefault="0000238D" w:rsidP="0000238D">
    <w:pPr>
      <w:tabs>
        <w:tab w:val="left" w:pos="3123"/>
      </w:tabs>
    </w:pPr>
    <w:r w:rsidRPr="00DE70B5">
      <w:rPr>
        <w:rFonts w:ascii="Franklin Gothic Medium" w:hAnsi="Franklin Gothic Medium"/>
        <w:b/>
        <w:noProof/>
        <w:color w:val="23335E"/>
        <w:sz w:val="90"/>
        <w:szCs w:val="90"/>
        <w:vertAlign w:val="subscri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4B2F9E" wp14:editId="2F6E6CE8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17780"/>
              <wp:effectExtent l="0" t="0" r="19050" b="20320"/>
              <wp:wrapNone/>
              <wp:docPr id="5" name="Straight Connector 5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778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8C068" id="Straight Connector 5" o:spid="_x0000_s1026" alt="Title: Footer Divider - Description: Footer Divider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">
              <v:stroke opacity="19532f"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216" w14:textId="77777777" w:rsidR="0000238D" w:rsidRPr="00C140EE" w:rsidRDefault="0000238D" w:rsidP="00F87D7C">
    <w:pPr>
      <w:tabs>
        <w:tab w:val="center" w:pos="4680"/>
        <w:tab w:val="right" w:pos="10080"/>
      </w:tabs>
      <w:spacing w:before="120" w:after="0" w:line="240" w:lineRule="auto"/>
      <w:jc w:val="right"/>
      <w:rPr>
        <w:noProof/>
      </w:rPr>
    </w:pPr>
    <w:r w:rsidRPr="00C140EE">
      <w:fldChar w:fldCharType="begin"/>
    </w:r>
    <w:r w:rsidRPr="00C140EE">
      <w:instrText xml:space="preserve"> PAGE   \* MERGEFORMAT </w:instrText>
    </w:r>
    <w:r w:rsidRPr="00C140EE">
      <w:fldChar w:fldCharType="separate"/>
    </w:r>
    <w:r w:rsidR="00A1332C">
      <w:rPr>
        <w:noProof/>
      </w:rPr>
      <w:t>1</w:t>
    </w:r>
    <w:r w:rsidRPr="00C140EE">
      <w:rPr>
        <w:noProof/>
      </w:rPr>
      <w:fldChar w:fldCharType="end"/>
    </w:r>
  </w:p>
  <w:p w14:paraId="1DCB7FE0" w14:textId="77777777" w:rsidR="0000238D" w:rsidRPr="00F87D7C" w:rsidRDefault="0000238D" w:rsidP="00F87D7C">
    <w:pPr>
      <w:tabs>
        <w:tab w:val="center" w:pos="5670"/>
        <w:tab w:val="right" w:pos="10080"/>
      </w:tabs>
      <w:spacing w:before="120" w:after="0" w:line="240" w:lineRule="auto"/>
      <w:ind w:left="6840"/>
      <w:rPr>
        <w:rFonts w:ascii="Franklin Gothic Medium" w:hAnsi="Franklin Gothic Medium" w:cs="SourceSansPro-Light"/>
        <w:color w:val="0071CE"/>
        <w:sz w:val="20"/>
        <w:szCs w:val="21"/>
      </w:rPr>
    </w:pPr>
    <w:r w:rsidRPr="00F87D7C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A54D613" wp14:editId="63A56FE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0"/>
              <wp:effectExtent l="0" t="0" r="19050" b="19050"/>
              <wp:wrapNone/>
              <wp:docPr id="13" name="Straight Connector 13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36D60" id="Straight Connector 13" o:spid="_x0000_s1026" alt="Title: Footer Divider - Description: Footer Divider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">
              <v:stroke opacity="19532f" joinstyle="miter"/>
              <w10:wrap anchorx="margin"/>
            </v:line>
          </w:pict>
        </mc:Fallback>
      </mc:AlternateContent>
    </w:r>
    <w:r w:rsidRPr="00F87D7C">
      <w:rPr>
        <w:rFonts w:ascii="Franklin Gothic Medium" w:hAnsi="Franklin Gothic Medium" w:cs="SourceSansPro-Light"/>
        <w:noProof/>
        <w:color w:val="0071CE"/>
        <w:sz w:val="20"/>
        <w:szCs w:val="21"/>
      </w:rPr>
      <w:drawing>
        <wp:anchor distT="0" distB="0" distL="114300" distR="114300" simplePos="0" relativeHeight="251675648" behindDoc="0" locked="0" layoutInCell="1" allowOverlap="1" wp14:anchorId="5CC35C1E" wp14:editId="4DB1CB41">
          <wp:simplePos x="0" y="0"/>
          <wp:positionH relativeFrom="column">
            <wp:posOffset>-1800</wp:posOffset>
          </wp:positionH>
          <wp:positionV relativeFrom="paragraph">
            <wp:posOffset>106390</wp:posOffset>
          </wp:positionV>
          <wp:extent cx="2263775" cy="805815"/>
          <wp:effectExtent l="0" t="0" r="3175" b="0"/>
          <wp:wrapSquare wrapText="bothSides"/>
          <wp:docPr id="4" name="Picture 4" descr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Picture 344" descr="SBCTC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77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7D7C">
      <w:rPr>
        <w:rFonts w:ascii="Franklin Gothic Medium" w:hAnsi="Franklin Gothic Medium" w:cs="SourceSansPro-Light"/>
        <w:color w:val="0071CE"/>
        <w:sz w:val="20"/>
        <w:szCs w:val="21"/>
      </w:rPr>
      <w:t>CONTACT INFORMATION</w:t>
    </w:r>
  </w:p>
  <w:p w14:paraId="22F56B99" w14:textId="32209DCB" w:rsidR="0000238D" w:rsidRPr="00F87D7C" w:rsidRDefault="00042907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  <w:r>
      <w:rPr>
        <w:rFonts w:cs="Franklin Gothic Demi"/>
        <w:color w:val="000000"/>
        <w:spacing w:val="-3"/>
        <w:sz w:val="16"/>
        <w:szCs w:val="16"/>
      </w:rPr>
      <w:t>SBCTC Communications</w:t>
    </w:r>
  </w:p>
  <w:p w14:paraId="750051E5" w14:textId="77777777" w:rsidR="00042907" w:rsidRPr="00F87D7C" w:rsidRDefault="0000238D" w:rsidP="00042907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</w:pPr>
    <w:r w:rsidRPr="00F87D7C">
      <w:rPr>
        <w:rFonts w:cs="Franklin Gothic Demi"/>
        <w:noProof/>
        <w:color w:val="000000"/>
        <w:spacing w:val="-3"/>
        <w:sz w:val="16"/>
        <w:szCs w:val="16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38CF6D15" wp14:editId="08988AC2">
              <wp:simplePos x="0" y="0"/>
              <wp:positionH relativeFrom="column">
                <wp:posOffset>2971800</wp:posOffset>
              </wp:positionH>
              <wp:positionV relativeFrom="paragraph">
                <wp:posOffset>30900</wp:posOffset>
              </wp:positionV>
              <wp:extent cx="525705" cy="230505"/>
              <wp:effectExtent l="0" t="0" r="8255" b="0"/>
              <wp:wrapSquare wrapText="bothSides"/>
              <wp:docPr id="7" name="Group 7" descr="CC B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05" cy="230505"/>
                        <a:chOff x="0" y="0"/>
                        <a:chExt cx="525705" cy="230505"/>
                      </a:xfrm>
                    </wpg:grpSpPr>
                    <pic:pic xmlns:pic="http://schemas.openxmlformats.org/drawingml/2006/picture">
                      <pic:nvPicPr>
                        <pic:cNvPr id="9" name="Picture 9" descr="Creative Commons CC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Creative Commons B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0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A1A5A" id="Group 7" o:spid="_x0000_s1026" alt="CC BY" style="position:absolute;margin-left:234pt;margin-top:2.45pt;width:41.4pt;height:18.15pt;z-index:251676672;mso-height-relative:margin" coordsize="5257,2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Creative Commons CC" style="position:absolute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">
                <v:imagedata r:id="rId4" o:title="Creative Commons CC"/>
              </v:shape>
              <v:shape id="Picture 11" o:spid="_x0000_s1028" type="#_x0000_t75" alt="Creative Commons BY" style="position:absolute;left:2952;width:2305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">
                <v:imagedata r:id="rId5" o:title="Creative Commons BY"/>
              </v:shape>
              <w10:wrap type="square"/>
            </v:group>
          </w:pict>
        </mc:Fallback>
      </mc:AlternateContent>
    </w:r>
    <w:r w:rsidR="00042907">
      <w:rPr>
        <w:rFonts w:cs="Franklin Gothic Demi"/>
        <w:color w:val="000000"/>
        <w:spacing w:val="-3"/>
        <w:sz w:val="16"/>
        <w:szCs w:val="16"/>
      </w:rPr>
      <w:t>360-704-4310</w:t>
    </w:r>
    <w:r w:rsidR="00042907">
      <w:rPr>
        <w:rFonts w:cs="Franklin Gothic Demi"/>
        <w:color w:val="000000"/>
        <w:spacing w:val="-3"/>
        <w:sz w:val="16"/>
        <w:szCs w:val="16"/>
      </w:rPr>
      <w:br/>
      <w:t>lmcdowell</w:t>
    </w:r>
    <w:r w:rsidR="00042907" w:rsidRPr="00F87D7C">
      <w:rPr>
        <w:rFonts w:cs="Franklin Gothic Demi"/>
        <w:color w:val="000000"/>
        <w:spacing w:val="-3"/>
        <w:sz w:val="16"/>
        <w:szCs w:val="16"/>
      </w:rPr>
      <w:t>@sbctc.edu</w:t>
    </w:r>
  </w:p>
  <w:p w14:paraId="3C2DA167" w14:textId="2852BBFF" w:rsidR="0000238D" w:rsidRDefault="0000238D" w:rsidP="00F87D7C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6840"/>
      <w:textAlignment w:val="center"/>
      <w:rPr>
        <w:rFonts w:cs="Franklin Gothic Demi"/>
        <w:color w:val="000000"/>
        <w:spacing w:val="-3"/>
        <w:sz w:val="16"/>
        <w:szCs w:val="16"/>
      </w:rPr>
    </w:pPr>
  </w:p>
  <w:p w14:paraId="33B03CFF" w14:textId="42174E24" w:rsidR="0000238D" w:rsidRPr="00C945E6" w:rsidRDefault="0000238D" w:rsidP="00C945E6">
    <w:pPr>
      <w:tabs>
        <w:tab w:val="left" w:pos="6840"/>
      </w:tabs>
      <w:suppressAutoHyphens/>
      <w:autoSpaceDE w:val="0"/>
      <w:autoSpaceDN w:val="0"/>
      <w:adjustRightInd w:val="0"/>
      <w:spacing w:after="0" w:line="240" w:lineRule="auto"/>
      <w:ind w:left="4770"/>
      <w:textAlignment w:val="center"/>
      <w:rPr>
        <w:rFonts w:cs="Franklin Gothic Demi"/>
        <w:color w:val="0563C1" w:themeColor="hyperlink"/>
        <w:spacing w:val="-3"/>
        <w:sz w:val="16"/>
        <w:szCs w:val="16"/>
        <w:u w:val="single"/>
      </w:rPr>
    </w:pPr>
    <w:hyperlink r:id="rId6" w:history="1">
      <w:r w:rsidRPr="00F87D7C">
        <w:rPr>
          <w:rFonts w:cs="Franklin Gothic Demi"/>
          <w:color w:val="0563C1" w:themeColor="hyperlink"/>
          <w:spacing w:val="-3"/>
          <w:sz w:val="16"/>
          <w:szCs w:val="16"/>
          <w:u w:val="single"/>
        </w:rPr>
        <w:t>CC BY 4.0</w:t>
      </w:r>
    </w:hyperlink>
    <w:r w:rsidRPr="00F87D7C">
      <w:rPr>
        <w:rFonts w:cs="Franklin Gothic Demi"/>
        <w:color w:val="000000"/>
        <w:spacing w:val="-3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42" w14:textId="77777777" w:rsidR="0000238D" w:rsidRPr="00F87D7C" w:rsidRDefault="0000238D" w:rsidP="00C140EE">
    <w:pPr>
      <w:jc w:val="right"/>
    </w:pPr>
    <w:r w:rsidRPr="00F87D7C">
      <w:fldChar w:fldCharType="begin"/>
    </w:r>
    <w:r w:rsidRPr="00F87D7C">
      <w:instrText xml:space="preserve"> PAGE   \* MERGEFORMAT </w:instrText>
    </w:r>
    <w:r w:rsidRPr="00F87D7C">
      <w:fldChar w:fldCharType="separate"/>
    </w:r>
    <w:r w:rsidR="00A1332C">
      <w:rPr>
        <w:noProof/>
      </w:rPr>
      <w:t>3</w:t>
    </w:r>
    <w:r w:rsidRPr="00F87D7C">
      <w:fldChar w:fldCharType="end"/>
    </w:r>
    <w:r w:rsidRPr="00F87D7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0FFCEE" wp14:editId="0367291B">
              <wp:simplePos x="0" y="0"/>
              <wp:positionH relativeFrom="margin">
                <wp:posOffset>2540</wp:posOffset>
              </wp:positionH>
              <wp:positionV relativeFrom="paragraph">
                <wp:posOffset>294310</wp:posOffset>
              </wp:positionV>
              <wp:extent cx="6400800" cy="0"/>
              <wp:effectExtent l="0" t="0" r="19050" b="19050"/>
              <wp:wrapNone/>
              <wp:docPr id="8" name="Straight Connector 8" descr="Footer Divider" title="Footer Divi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>
                            <a:alpha val="29804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48C70B" id="Straight Connector 8" o:spid="_x0000_s1026" alt="Title: Footer Divider - Description: Footer Divider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3.15pt" to="50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">
              <v:stroke opacity="19532f"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635D" w14:textId="77777777" w:rsidR="003A7C2C" w:rsidRDefault="003A7C2C" w:rsidP="00D64448">
      <w:pPr>
        <w:spacing w:after="0" w:line="240" w:lineRule="auto"/>
      </w:pPr>
      <w:r>
        <w:separator/>
      </w:r>
    </w:p>
    <w:p w14:paraId="45EFD0CF" w14:textId="77777777" w:rsidR="003A7C2C" w:rsidRDefault="003A7C2C"/>
  </w:footnote>
  <w:footnote w:type="continuationSeparator" w:id="0">
    <w:p w14:paraId="231522C1" w14:textId="77777777" w:rsidR="003A7C2C" w:rsidRDefault="003A7C2C" w:rsidP="00D64448">
      <w:pPr>
        <w:spacing w:after="0" w:line="240" w:lineRule="auto"/>
      </w:pPr>
      <w:r>
        <w:continuationSeparator/>
      </w:r>
    </w:p>
    <w:p w14:paraId="7CE31469" w14:textId="77777777" w:rsidR="003A7C2C" w:rsidRDefault="003A7C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5E9F" w14:textId="38E98748" w:rsidR="0000238D" w:rsidRPr="006C6003" w:rsidRDefault="003A7C2C" w:rsidP="00951D38">
    <w:pPr>
      <w:pStyle w:val="Subpageheading"/>
    </w:pPr>
    <w:sdt>
      <w:sdtPr>
        <w:alias w:val="Title"/>
        <w:tag w:val=""/>
        <w:id w:val="-161473776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0527">
          <w:t>Issue brief</w:t>
        </w:r>
      </w:sdtContent>
    </w:sdt>
  </w:p>
  <w:p w14:paraId="5E00E86E" w14:textId="77777777" w:rsidR="0000238D" w:rsidRDefault="0000238D">
    <w:r>
      <w:rPr>
        <w:noProof/>
      </w:rPr>
      <w:drawing>
        <wp:inline distT="0" distB="0" distL="0" distR="0" wp14:anchorId="5A6769F7" wp14:editId="4C59136E">
          <wp:extent cx="6400800" cy="123190"/>
          <wp:effectExtent l="0" t="0" r="0" b="3810"/>
          <wp:docPr id="2" name="Picture 2" descr="Header - Color Bar" title="Header - Color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1A8BD" w14:textId="77777777" w:rsidR="0000238D" w:rsidRPr="0008488D" w:rsidRDefault="000023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089"/>
    <w:multiLevelType w:val="multilevel"/>
    <w:tmpl w:val="EE62B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607071"/>
    <w:multiLevelType w:val="hybridMultilevel"/>
    <w:tmpl w:val="82B4C860"/>
    <w:lvl w:ilvl="0" w:tplc="8EFC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83A"/>
    <w:multiLevelType w:val="multilevel"/>
    <w:tmpl w:val="7C80AF74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26BE7AD5"/>
    <w:multiLevelType w:val="multilevel"/>
    <w:tmpl w:val="7C70468C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7065BBA"/>
    <w:multiLevelType w:val="hybridMultilevel"/>
    <w:tmpl w:val="94785960"/>
    <w:lvl w:ilvl="0" w:tplc="F22C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6B5"/>
    <w:multiLevelType w:val="hybridMultilevel"/>
    <w:tmpl w:val="1B12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8C3"/>
    <w:multiLevelType w:val="multilevel"/>
    <w:tmpl w:val="9ADA116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4C11AE6"/>
    <w:multiLevelType w:val="multilevel"/>
    <w:tmpl w:val="76FC11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CA39D5"/>
    <w:multiLevelType w:val="hybridMultilevel"/>
    <w:tmpl w:val="B39E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A16"/>
    <w:multiLevelType w:val="hybridMultilevel"/>
    <w:tmpl w:val="F684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1545"/>
    <w:multiLevelType w:val="multilevel"/>
    <w:tmpl w:val="6400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C2170C"/>
    <w:multiLevelType w:val="multilevel"/>
    <w:tmpl w:val="9484F8F4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28" w:hanging="28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92" w:hanging="28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</w:abstractNum>
  <w:abstractNum w:abstractNumId="12" w15:restartNumberingAfterBreak="0">
    <w:nsid w:val="75FF7DC3"/>
    <w:multiLevelType w:val="hybridMultilevel"/>
    <w:tmpl w:val="EF40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2042849">
    <w:abstractNumId w:val="4"/>
  </w:num>
  <w:num w:numId="2" w16cid:durableId="1665694270">
    <w:abstractNumId w:val="4"/>
  </w:num>
  <w:num w:numId="3" w16cid:durableId="564343230">
    <w:abstractNumId w:val="1"/>
  </w:num>
  <w:num w:numId="4" w16cid:durableId="103693527">
    <w:abstractNumId w:val="9"/>
  </w:num>
  <w:num w:numId="5" w16cid:durableId="17632080">
    <w:abstractNumId w:val="8"/>
  </w:num>
  <w:num w:numId="6" w16cid:durableId="1116367466">
    <w:abstractNumId w:val="4"/>
  </w:num>
  <w:num w:numId="7" w16cid:durableId="183985240">
    <w:abstractNumId w:val="5"/>
  </w:num>
  <w:num w:numId="8" w16cid:durableId="1380783196">
    <w:abstractNumId w:val="11"/>
  </w:num>
  <w:num w:numId="9" w16cid:durableId="681014406">
    <w:abstractNumId w:val="7"/>
  </w:num>
  <w:num w:numId="10" w16cid:durableId="1310593443">
    <w:abstractNumId w:val="10"/>
  </w:num>
  <w:num w:numId="11" w16cid:durableId="1273785450">
    <w:abstractNumId w:val="2"/>
  </w:num>
  <w:num w:numId="12" w16cid:durableId="1982229231">
    <w:abstractNumId w:val="6"/>
  </w:num>
  <w:num w:numId="13" w16cid:durableId="604965980">
    <w:abstractNumId w:val="6"/>
  </w:num>
  <w:num w:numId="14" w16cid:durableId="221258632">
    <w:abstractNumId w:val="6"/>
  </w:num>
  <w:num w:numId="15" w16cid:durableId="349380588">
    <w:abstractNumId w:val="6"/>
  </w:num>
  <w:num w:numId="16" w16cid:durableId="608004632">
    <w:abstractNumId w:val="0"/>
  </w:num>
  <w:num w:numId="17" w16cid:durableId="922252218">
    <w:abstractNumId w:val="10"/>
  </w:num>
  <w:num w:numId="18" w16cid:durableId="2055619527">
    <w:abstractNumId w:val="2"/>
  </w:num>
  <w:num w:numId="19" w16cid:durableId="1957634795">
    <w:abstractNumId w:val="6"/>
  </w:num>
  <w:num w:numId="20" w16cid:durableId="795636277">
    <w:abstractNumId w:val="6"/>
  </w:num>
  <w:num w:numId="21" w16cid:durableId="1587686617">
    <w:abstractNumId w:val="6"/>
  </w:num>
  <w:num w:numId="22" w16cid:durableId="769131022">
    <w:abstractNumId w:val="6"/>
  </w:num>
  <w:num w:numId="23" w16cid:durableId="1496455293">
    <w:abstractNumId w:val="3"/>
  </w:num>
  <w:num w:numId="24" w16cid:durableId="1474327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2C"/>
    <w:rsid w:val="000002DC"/>
    <w:rsid w:val="0000238D"/>
    <w:rsid w:val="00012EA5"/>
    <w:rsid w:val="00036E26"/>
    <w:rsid w:val="00042907"/>
    <w:rsid w:val="00065035"/>
    <w:rsid w:val="000827DF"/>
    <w:rsid w:val="000868B6"/>
    <w:rsid w:val="000A4801"/>
    <w:rsid w:val="000B3C73"/>
    <w:rsid w:val="000C444C"/>
    <w:rsid w:val="000D23B2"/>
    <w:rsid w:val="000F2BBF"/>
    <w:rsid w:val="0011249A"/>
    <w:rsid w:val="001174F3"/>
    <w:rsid w:val="001411D0"/>
    <w:rsid w:val="0014261F"/>
    <w:rsid w:val="00160846"/>
    <w:rsid w:val="00164E17"/>
    <w:rsid w:val="00172C25"/>
    <w:rsid w:val="00183F51"/>
    <w:rsid w:val="001A1C9C"/>
    <w:rsid w:val="001B5788"/>
    <w:rsid w:val="001C2604"/>
    <w:rsid w:val="001D4802"/>
    <w:rsid w:val="001E077F"/>
    <w:rsid w:val="001F773A"/>
    <w:rsid w:val="00201E30"/>
    <w:rsid w:val="00242CE2"/>
    <w:rsid w:val="00255347"/>
    <w:rsid w:val="00267DAF"/>
    <w:rsid w:val="0028396E"/>
    <w:rsid w:val="00287A9C"/>
    <w:rsid w:val="002914F5"/>
    <w:rsid w:val="002969C6"/>
    <w:rsid w:val="002976DE"/>
    <w:rsid w:val="002B54CA"/>
    <w:rsid w:val="002D265D"/>
    <w:rsid w:val="002E3D4A"/>
    <w:rsid w:val="00307AD6"/>
    <w:rsid w:val="003117C1"/>
    <w:rsid w:val="00312DEC"/>
    <w:rsid w:val="003227B4"/>
    <w:rsid w:val="00327112"/>
    <w:rsid w:val="00340F58"/>
    <w:rsid w:val="00341585"/>
    <w:rsid w:val="00356CE5"/>
    <w:rsid w:val="0036550E"/>
    <w:rsid w:val="003701C4"/>
    <w:rsid w:val="003719B5"/>
    <w:rsid w:val="00380DEC"/>
    <w:rsid w:val="003A7C2C"/>
    <w:rsid w:val="003B435E"/>
    <w:rsid w:val="003B4D89"/>
    <w:rsid w:val="003C49C5"/>
    <w:rsid w:val="003D1158"/>
    <w:rsid w:val="003D65CF"/>
    <w:rsid w:val="003E07FC"/>
    <w:rsid w:val="003F5ABA"/>
    <w:rsid w:val="004045AA"/>
    <w:rsid w:val="0041760F"/>
    <w:rsid w:val="0043180C"/>
    <w:rsid w:val="00432500"/>
    <w:rsid w:val="00433030"/>
    <w:rsid w:val="0045022C"/>
    <w:rsid w:val="00451EEE"/>
    <w:rsid w:val="004878A2"/>
    <w:rsid w:val="004A5E79"/>
    <w:rsid w:val="004C166A"/>
    <w:rsid w:val="004C2361"/>
    <w:rsid w:val="004C44FC"/>
    <w:rsid w:val="004D069D"/>
    <w:rsid w:val="004E7816"/>
    <w:rsid w:val="004E7E3F"/>
    <w:rsid w:val="00501E4A"/>
    <w:rsid w:val="00531F4F"/>
    <w:rsid w:val="0053533C"/>
    <w:rsid w:val="00540B73"/>
    <w:rsid w:val="00562664"/>
    <w:rsid w:val="00586206"/>
    <w:rsid w:val="00586CD0"/>
    <w:rsid w:val="005917CC"/>
    <w:rsid w:val="00595F16"/>
    <w:rsid w:val="005C002F"/>
    <w:rsid w:val="005C3D4E"/>
    <w:rsid w:val="005C3DA7"/>
    <w:rsid w:val="005F1687"/>
    <w:rsid w:val="006100A9"/>
    <w:rsid w:val="00611992"/>
    <w:rsid w:val="00621AAE"/>
    <w:rsid w:val="00666334"/>
    <w:rsid w:val="00666EC1"/>
    <w:rsid w:val="0068247B"/>
    <w:rsid w:val="006879EF"/>
    <w:rsid w:val="00687B99"/>
    <w:rsid w:val="00694115"/>
    <w:rsid w:val="006C65EC"/>
    <w:rsid w:val="006D1F24"/>
    <w:rsid w:val="006D799A"/>
    <w:rsid w:val="006F464E"/>
    <w:rsid w:val="007100FE"/>
    <w:rsid w:val="00712726"/>
    <w:rsid w:val="00713BDA"/>
    <w:rsid w:val="00763DBD"/>
    <w:rsid w:val="00767BF8"/>
    <w:rsid w:val="007806D3"/>
    <w:rsid w:val="007A7C5F"/>
    <w:rsid w:val="007F10D0"/>
    <w:rsid w:val="008019BB"/>
    <w:rsid w:val="00815B6B"/>
    <w:rsid w:val="0083490B"/>
    <w:rsid w:val="008368AA"/>
    <w:rsid w:val="0084338C"/>
    <w:rsid w:val="008465B3"/>
    <w:rsid w:val="00860992"/>
    <w:rsid w:val="00870B65"/>
    <w:rsid w:val="00892122"/>
    <w:rsid w:val="008E5072"/>
    <w:rsid w:val="009049B6"/>
    <w:rsid w:val="00907334"/>
    <w:rsid w:val="009114B0"/>
    <w:rsid w:val="00923EE4"/>
    <w:rsid w:val="009247AF"/>
    <w:rsid w:val="00946A26"/>
    <w:rsid w:val="00951D38"/>
    <w:rsid w:val="00954694"/>
    <w:rsid w:val="00986B38"/>
    <w:rsid w:val="0099254F"/>
    <w:rsid w:val="009A59C8"/>
    <w:rsid w:val="009B1963"/>
    <w:rsid w:val="009C3CC3"/>
    <w:rsid w:val="009D3628"/>
    <w:rsid w:val="009D6930"/>
    <w:rsid w:val="009F0880"/>
    <w:rsid w:val="009F5FD9"/>
    <w:rsid w:val="00A1312E"/>
    <w:rsid w:val="00A1332C"/>
    <w:rsid w:val="00A17D9C"/>
    <w:rsid w:val="00A21D46"/>
    <w:rsid w:val="00A31D3B"/>
    <w:rsid w:val="00A37B07"/>
    <w:rsid w:val="00A96492"/>
    <w:rsid w:val="00AB27E7"/>
    <w:rsid w:val="00AB6AE5"/>
    <w:rsid w:val="00AD6745"/>
    <w:rsid w:val="00AF3004"/>
    <w:rsid w:val="00AF73DB"/>
    <w:rsid w:val="00B11D55"/>
    <w:rsid w:val="00B145A2"/>
    <w:rsid w:val="00B20201"/>
    <w:rsid w:val="00B34351"/>
    <w:rsid w:val="00B516D7"/>
    <w:rsid w:val="00B637CA"/>
    <w:rsid w:val="00B64335"/>
    <w:rsid w:val="00BA595C"/>
    <w:rsid w:val="00BF346D"/>
    <w:rsid w:val="00BF3BDE"/>
    <w:rsid w:val="00C04EB1"/>
    <w:rsid w:val="00C140EE"/>
    <w:rsid w:val="00C22BEA"/>
    <w:rsid w:val="00C241DC"/>
    <w:rsid w:val="00C41310"/>
    <w:rsid w:val="00C760C2"/>
    <w:rsid w:val="00C80527"/>
    <w:rsid w:val="00C945E6"/>
    <w:rsid w:val="00C95EF3"/>
    <w:rsid w:val="00C960D3"/>
    <w:rsid w:val="00CA0189"/>
    <w:rsid w:val="00CD3713"/>
    <w:rsid w:val="00CF241C"/>
    <w:rsid w:val="00CF5351"/>
    <w:rsid w:val="00D070C8"/>
    <w:rsid w:val="00D11B23"/>
    <w:rsid w:val="00D1392F"/>
    <w:rsid w:val="00D14C99"/>
    <w:rsid w:val="00D14E0A"/>
    <w:rsid w:val="00D20F0C"/>
    <w:rsid w:val="00D238F7"/>
    <w:rsid w:val="00D24AF4"/>
    <w:rsid w:val="00D30C6A"/>
    <w:rsid w:val="00D47C62"/>
    <w:rsid w:val="00D5393D"/>
    <w:rsid w:val="00D60E8D"/>
    <w:rsid w:val="00D64448"/>
    <w:rsid w:val="00D66B31"/>
    <w:rsid w:val="00D77370"/>
    <w:rsid w:val="00D77CBB"/>
    <w:rsid w:val="00D9458F"/>
    <w:rsid w:val="00DA4F86"/>
    <w:rsid w:val="00DC4628"/>
    <w:rsid w:val="00DD7517"/>
    <w:rsid w:val="00DE3FAA"/>
    <w:rsid w:val="00E025B1"/>
    <w:rsid w:val="00E033C7"/>
    <w:rsid w:val="00E03586"/>
    <w:rsid w:val="00E10B81"/>
    <w:rsid w:val="00E35C8C"/>
    <w:rsid w:val="00E73F14"/>
    <w:rsid w:val="00E93D80"/>
    <w:rsid w:val="00EA1C75"/>
    <w:rsid w:val="00EB7869"/>
    <w:rsid w:val="00EF0642"/>
    <w:rsid w:val="00EF1DCA"/>
    <w:rsid w:val="00F03808"/>
    <w:rsid w:val="00F42C10"/>
    <w:rsid w:val="00F5782D"/>
    <w:rsid w:val="00F67DDF"/>
    <w:rsid w:val="00F74B15"/>
    <w:rsid w:val="00F87D7C"/>
    <w:rsid w:val="00F95763"/>
    <w:rsid w:val="00FB42D3"/>
    <w:rsid w:val="00FD3C5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1C24"/>
  <w15:chartTrackingRefBased/>
  <w15:docId w15:val="{1A4DD096-0D9B-43E9-9059-B8D9885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en-US" w:eastAsia="en-US" w:bidi="ar-SA"/>
      </w:rPr>
    </w:rPrDefault>
    <w:pPrDefault>
      <w:pPr>
        <w:spacing w:before="6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46D"/>
  </w:style>
  <w:style w:type="paragraph" w:styleId="Heading1">
    <w:name w:val="heading 1"/>
    <w:basedOn w:val="Normal"/>
    <w:next w:val="Normal"/>
    <w:link w:val="Heading1Char"/>
    <w:autoRedefine/>
    <w:qFormat/>
    <w:rsid w:val="00951D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styleId="Heading2">
    <w:name w:val="heading 2"/>
    <w:basedOn w:val="Normal"/>
    <w:next w:val="Normal"/>
    <w:link w:val="Heading2Char"/>
    <w:qFormat/>
    <w:rsid w:val="00951D38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003764"/>
      <w:sz w:val="40"/>
      <w:szCs w:val="21"/>
    </w:rPr>
  </w:style>
  <w:style w:type="paragraph" w:styleId="Heading3">
    <w:name w:val="heading 3"/>
    <w:basedOn w:val="Heading2"/>
    <w:next w:val="Normal"/>
    <w:link w:val="Heading3Char"/>
    <w:qFormat/>
    <w:rsid w:val="00951D38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qFormat/>
    <w:rsid w:val="00951D38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qFormat/>
    <w:rsid w:val="00951D38"/>
    <w:pPr>
      <w:outlineLvl w:val="4"/>
    </w:pPr>
    <w:rPr>
      <w:rFonts w:eastAsiaTheme="majorEastAsia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51D38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951D38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951D38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51D38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951D38"/>
    <w:pPr>
      <w:autoSpaceDE w:val="0"/>
      <w:autoSpaceDN w:val="0"/>
      <w:adjustRightInd w:val="0"/>
      <w:spacing w:after="0"/>
      <w:textAlignment w:val="center"/>
    </w:pPr>
    <w:rPr>
      <w:rFonts w:cs="Franklin Gothic Book"/>
      <w:color w:val="000000"/>
      <w:sz w:val="20"/>
      <w:szCs w:val="20"/>
    </w:rPr>
  </w:style>
  <w:style w:type="paragraph" w:customStyle="1" w:styleId="NoParagraphStyle">
    <w:name w:val="[No Paragraph Style]"/>
    <w:rsid w:val="00951D38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 w:val="20"/>
      <w:szCs w:val="24"/>
    </w:rPr>
  </w:style>
  <w:style w:type="paragraph" w:customStyle="1" w:styleId="BodyCopy">
    <w:name w:val="Body Copy"/>
    <w:basedOn w:val="Normal"/>
    <w:link w:val="BodyCopyChar"/>
    <w:qFormat/>
    <w:rsid w:val="00951D38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1"/>
    </w:rPr>
  </w:style>
  <w:style w:type="character" w:customStyle="1" w:styleId="BodyCopyChar">
    <w:name w:val="Body Copy Char"/>
    <w:basedOn w:val="DefaultParagraphFont"/>
    <w:link w:val="BodyCopy"/>
    <w:rsid w:val="00951D38"/>
    <w:rPr>
      <w:rFonts w:ascii="Franklin Gothic Book" w:hAnsi="Franklin Gothic Book" w:cs="SourceSansPro-Light"/>
      <w:color w:val="000000"/>
      <w:szCs w:val="21"/>
    </w:rPr>
  </w:style>
  <w:style w:type="paragraph" w:customStyle="1" w:styleId="BodyCopy3">
    <w:name w:val="Body Copy 3"/>
    <w:basedOn w:val="Normal"/>
    <w:link w:val="BodyCopy3Char"/>
    <w:semiHidden/>
    <w:rsid w:val="00951D38"/>
  </w:style>
  <w:style w:type="character" w:customStyle="1" w:styleId="Heading2Char">
    <w:name w:val="Heading 2 Char"/>
    <w:basedOn w:val="DefaultParagraphFont"/>
    <w:link w:val="Heading2"/>
    <w:rsid w:val="00951D38"/>
    <w:rPr>
      <w:rFonts w:ascii="Franklin Gothic Medium" w:hAnsi="Franklin Gothic Medium" w:cs="SourceSansPro-Light"/>
      <w:bCs/>
      <w:color w:val="003764"/>
      <w:sz w:val="40"/>
      <w:szCs w:val="21"/>
    </w:rPr>
  </w:style>
  <w:style w:type="character" w:customStyle="1" w:styleId="BodyCopy3Char">
    <w:name w:val="Body Copy 3 Char"/>
    <w:basedOn w:val="DefaultParagraphFont"/>
    <w:link w:val="BodyCopy3"/>
    <w:semiHidden/>
    <w:rsid w:val="00951D38"/>
    <w:rPr>
      <w:rFonts w:ascii="Franklin Gothic Book" w:hAnsi="Franklin Gothic Book"/>
    </w:rPr>
  </w:style>
  <w:style w:type="paragraph" w:customStyle="1" w:styleId="Bullets">
    <w:name w:val="Bullets"/>
    <w:basedOn w:val="Normal"/>
    <w:link w:val="BulletsChar"/>
    <w:qFormat/>
    <w:rsid w:val="00951D38"/>
    <w:pPr>
      <w:widowControl w:val="0"/>
      <w:numPr>
        <w:numId w:val="18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ulletsChar">
    <w:name w:val="Bullets Char"/>
    <w:basedOn w:val="DefaultParagraphFont"/>
    <w:link w:val="Bullets"/>
    <w:rsid w:val="00951D38"/>
    <w:rPr>
      <w:rFonts w:ascii="Franklin Gothic Book" w:hAnsi="Franklin Gothic Book"/>
    </w:rPr>
  </w:style>
  <w:style w:type="paragraph" w:customStyle="1" w:styleId="ContactBody">
    <w:name w:val="Contact Body"/>
    <w:basedOn w:val="BasicParagraph"/>
    <w:link w:val="ContactBodyChar"/>
    <w:uiPriority w:val="1"/>
    <w:qFormat/>
    <w:rsid w:val="00951D38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uiPriority w:val="1"/>
    <w:rsid w:val="00951D38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rsid w:val="00951D38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rsid w:val="00951D38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1D38"/>
    <w:rPr>
      <w:rFonts w:ascii="Franklin Gothic Medium" w:hAnsi="Franklin Gothic Medium" w:cs="SourceSansPro-Bold"/>
      <w:b/>
      <w:bCs/>
      <w:caps/>
      <w:color w:val="173963"/>
      <w:sz w:val="44"/>
      <w:szCs w:val="40"/>
    </w:rPr>
  </w:style>
  <w:style w:type="paragraph" w:customStyle="1" w:styleId="ContactHeader">
    <w:name w:val="Contact Header"/>
    <w:basedOn w:val="Heading2"/>
    <w:link w:val="ContactHeaderChar"/>
    <w:uiPriority w:val="1"/>
    <w:qFormat/>
    <w:rsid w:val="00951D38"/>
    <w:rPr>
      <w:bCs w:val="0"/>
      <w:color w:val="0071CE"/>
      <w:sz w:val="20"/>
    </w:rPr>
  </w:style>
  <w:style w:type="character" w:customStyle="1" w:styleId="ContactHeaderChar">
    <w:name w:val="Contact Header Char"/>
    <w:basedOn w:val="DefaultParagraphFont"/>
    <w:link w:val="ContactHeader"/>
    <w:uiPriority w:val="1"/>
    <w:rsid w:val="00951D38"/>
    <w:rPr>
      <w:rFonts w:ascii="Franklin Gothic Medium" w:hAnsi="Franklin Gothic Medium" w:cs="SourceSansPro-Light"/>
      <w:color w:val="0071CE"/>
      <w:sz w:val="20"/>
      <w:szCs w:val="21"/>
    </w:rPr>
  </w:style>
  <w:style w:type="character" w:customStyle="1" w:styleId="Contactname-BOLD">
    <w:name w:val="Contact name - BOLD"/>
    <w:uiPriority w:val="99"/>
    <w:rsid w:val="00951D38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qFormat/>
    <w:rsid w:val="00951D38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Franklin Gothic Medium" w:hAnsi="Franklin Gothic Medium" w:cs="SourceSansPro-Bold"/>
      <w:bCs/>
      <w:caps/>
      <w:color w:val="6D6E71"/>
      <w:sz w:val="18"/>
      <w:szCs w:val="18"/>
    </w:rPr>
  </w:style>
  <w:style w:type="paragraph" w:customStyle="1" w:styleId="FeaturedQuote">
    <w:name w:val="Featured Quote"/>
    <w:basedOn w:val="Normal"/>
    <w:link w:val="FeaturedQuoteChar"/>
    <w:qFormat/>
    <w:rsid w:val="00951D38"/>
    <w:pPr>
      <w:suppressAutoHyphens/>
      <w:ind w:left="1440" w:right="1440"/>
      <w:jc w:val="center"/>
    </w:pPr>
    <w:rPr>
      <w:rFonts w:asciiTheme="majorHAnsi" w:hAnsiTheme="majorHAnsi"/>
      <w:i/>
      <w:color w:val="003764"/>
    </w:rPr>
  </w:style>
  <w:style w:type="character" w:customStyle="1" w:styleId="FeaturedQuoteChar">
    <w:name w:val="Featured Quote Char"/>
    <w:basedOn w:val="DefaultParagraphFont"/>
    <w:link w:val="FeaturedQuote"/>
    <w:rsid w:val="00951D38"/>
    <w:rPr>
      <w:rFonts w:asciiTheme="majorHAnsi" w:hAnsiTheme="majorHAnsi"/>
      <w:i/>
      <w:color w:val="003764"/>
    </w:rPr>
  </w:style>
  <w:style w:type="paragraph" w:styleId="Footer">
    <w:name w:val="footer"/>
    <w:basedOn w:val="Normal"/>
    <w:link w:val="Foot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51D38"/>
    <w:rPr>
      <w:rFonts w:ascii="Franklin Gothic Book" w:hAnsi="Franklin Gothic Book"/>
      <w:sz w:val="20"/>
    </w:rPr>
  </w:style>
  <w:style w:type="paragraph" w:styleId="Header">
    <w:name w:val="header"/>
    <w:basedOn w:val="Normal"/>
    <w:link w:val="HeaderChar"/>
    <w:uiPriority w:val="99"/>
    <w:rsid w:val="00951D38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51D38"/>
    <w:rPr>
      <w:rFonts w:ascii="Franklin Gothic Book" w:hAnsi="Franklin Gothic Book"/>
      <w:sz w:val="20"/>
    </w:rPr>
  </w:style>
  <w:style w:type="paragraph" w:customStyle="1" w:styleId="Header4-Contactinfo">
    <w:name w:val="Header 4 - Contact info"/>
    <w:basedOn w:val="NoParagraphStyle"/>
    <w:uiPriority w:val="99"/>
    <w:rsid w:val="00951D38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951D38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rsid w:val="00951D38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951D38"/>
    <w:pPr>
      <w:widowControl w:val="0"/>
      <w:suppressAutoHyphens/>
      <w:autoSpaceDE w:val="0"/>
      <w:autoSpaceDN w:val="0"/>
      <w:adjustRightInd w:val="0"/>
      <w:spacing w:before="120" w:after="0"/>
      <w:textAlignment w:val="center"/>
    </w:pPr>
    <w:rPr>
      <w:rFonts w:cs="SourceSansPro-Light"/>
      <w:b/>
      <w:i/>
      <w:color w:val="000000"/>
      <w:sz w:val="2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951D38"/>
    <w:rPr>
      <w:rFonts w:ascii="Franklin Gothic Book" w:hAnsi="Franklin Gothic Book" w:cs="SourceSansPro-Light"/>
      <w:b/>
      <w:i/>
      <w:color w:val="000000"/>
      <w:sz w:val="20"/>
      <w:szCs w:val="21"/>
    </w:rPr>
  </w:style>
  <w:style w:type="paragraph" w:customStyle="1" w:styleId="Numberedlist">
    <w:name w:val="Numbered list"/>
    <w:basedOn w:val="Normal"/>
    <w:next w:val="Normal"/>
    <w:link w:val="NumberedlistChar"/>
    <w:qFormat/>
    <w:rsid w:val="00951D38"/>
    <w:pPr>
      <w:widowControl w:val="0"/>
      <w:numPr>
        <w:numId w:val="23"/>
      </w:numPr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NumberedlistChar">
    <w:name w:val="Numbered list Char"/>
    <w:basedOn w:val="DefaultParagraphFont"/>
    <w:link w:val="Numberedlist"/>
    <w:rsid w:val="00951D38"/>
    <w:rPr>
      <w:rFonts w:ascii="Franklin Gothic Book" w:hAnsi="Franklin Gothic Book"/>
    </w:rPr>
  </w:style>
  <w:style w:type="character" w:styleId="Strong">
    <w:name w:val="Strong"/>
    <w:uiPriority w:val="22"/>
    <w:rsid w:val="00951D38"/>
  </w:style>
  <w:style w:type="paragraph" w:customStyle="1" w:styleId="Subpageheading">
    <w:name w:val="Subpage heading"/>
    <w:basedOn w:val="Header"/>
    <w:link w:val="SubpageheadingChar"/>
    <w:qFormat/>
    <w:rsid w:val="00951D38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1D38"/>
    <w:rPr>
      <w:rFonts w:ascii="Franklin Gothic Medium" w:hAnsi="Franklin Gothic Medium" w:cs="SourceSansPro-Light"/>
      <w:bCs/>
      <w:color w:val="0071CE"/>
      <w:sz w:val="36"/>
      <w:szCs w:val="21"/>
    </w:rPr>
  </w:style>
  <w:style w:type="character" w:customStyle="1" w:styleId="Heading4Char">
    <w:name w:val="Heading 4 Char"/>
    <w:basedOn w:val="DefaultParagraphFont"/>
    <w:link w:val="Heading4"/>
    <w:rsid w:val="00951D38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customStyle="1" w:styleId="SubpageheadingChar">
    <w:name w:val="Subpage heading Char"/>
    <w:basedOn w:val="HeaderChar"/>
    <w:link w:val="Subpageheading"/>
    <w:rsid w:val="00951D38"/>
    <w:rPr>
      <w:rFonts w:ascii="Franklin Gothic Medium" w:hAnsi="Franklin Gothic Medium"/>
      <w:caps/>
      <w:color w:val="4472C4" w:themeColor="accent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D38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951D38"/>
    <w:rPr>
      <w:rFonts w:ascii="Franklin Gothic Medium" w:eastAsiaTheme="majorEastAsia" w:hAnsi="Franklin Gothic Medium" w:cstheme="majorBidi"/>
      <w:bCs/>
      <w:iCs/>
      <w:color w:val="0071CE"/>
      <w:sz w:val="28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D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D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D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D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002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2D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4E"/>
    <w:pPr>
      <w:spacing w:before="0" w:after="16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4E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C3D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app.leg.wa.gov/rcw/default.aspx?cite=9.73.03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atg.wa.gov/ago-opinions/authority-county-restrict-video-andor-sound-recording-county-mee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rsc.org/stay-informed/mrsc-insight/april-2023/rights-and-limits-on-filming-in-public-facilities" TargetMode="External"/><Relationship Id="rId20" Type="http://schemas.openxmlformats.org/officeDocument/2006/relationships/hyperlink" Target="https://www.atg.wa.gov/open-government-resource-manua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app.leg.wa.gov/RCW/default.aspx?cite=42.56.0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BCTC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Owner xmlns="d9922a8a-c8e9-487d-95d2-c6b1c2450a72">
      <UserInfo>
        <DisplayName>Katie Rose</DisplayName>
        <AccountId>85</AccountId>
        <AccountType/>
      </UserInfo>
    </Content_x0020_Owner>
    <Menu_x0020_Group xmlns="d9922a8a-c8e9-487d-95d2-c6b1c2450a72">Publications &amp; Printing</Menu_x0020_Group>
    <IconOverlay xmlns="d9922a8a-c8e9-487d-95d2-c6b1c2450a72" xsi:nil="true"/>
    <Category xmlns="d9922a8a-c8e9-487d-95d2-c6b1c2450a72">SBCTC Templates</Category>
    <PublishingExpirationDate xmlns="http://schemas.microsoft.com/sharepoint/v3" xsi:nil="true"/>
    <PublishingStartDate xmlns="http://schemas.microsoft.com/sharepoint/v3" xsi:nil="true"/>
    <lcf76f155ced4ddcb4097134ff3c332f xmlns="d9922a8a-c8e9-487d-95d2-c6b1c2450a72">
      <Terms xmlns="http://schemas.microsoft.com/office/infopath/2007/PartnerControls"/>
    </lcf76f155ced4ddcb4097134ff3c332f>
    <TaxCatchAll xmlns="03e82ba2-b1c2-49ab-af23-43782fb35c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48E665ECF7842A8E9F6A6D42CD1A8" ma:contentTypeVersion="521" ma:contentTypeDescription="Create a new document." ma:contentTypeScope="" ma:versionID="51f8041fdf45ec22aa6f6fa6ea81b15c">
  <xsd:schema xmlns:xsd="http://www.w3.org/2001/XMLSchema" xmlns:xs="http://www.w3.org/2001/XMLSchema" xmlns:p="http://schemas.microsoft.com/office/2006/metadata/properties" xmlns:ns1="http://schemas.microsoft.com/sharepoint/v3" xmlns:ns2="d9922a8a-c8e9-487d-95d2-c6b1c2450a72" xmlns:ns3="03e82ba2-b1c2-49ab-af23-43782fb35cbc" targetNamespace="http://schemas.microsoft.com/office/2006/metadata/properties" ma:root="true" ma:fieldsID="fa3f456d78f6af42d6d05b92447bc613" ns1:_="" ns2:_="" ns3:_="">
    <xsd:import namespace="http://schemas.microsoft.com/sharepoint/v3"/>
    <xsd:import namespace="d9922a8a-c8e9-487d-95d2-c6b1c2450a72"/>
    <xsd:import namespace="03e82ba2-b1c2-49ab-af23-43782fb35cbc"/>
    <xsd:element name="properties">
      <xsd:complexType>
        <xsd:sequence>
          <xsd:element name="documentManagement">
            <xsd:complexType>
              <xsd:all>
                <xsd:element ref="ns2:Menu_x0020_Group" minOccurs="0"/>
                <xsd:element ref="ns2:Category" minOccurs="0"/>
                <xsd:element ref="ns2:Content_x0020_Owner" minOccurs="0"/>
                <xsd:element ref="ns3:_dlc_DocId" minOccurs="0"/>
                <xsd:element ref="ns3:_dlc_DocIdUrl" minOccurs="0"/>
                <xsd:element ref="ns3:_dlc_DocIdPersistId" minOccurs="0"/>
                <xsd:element ref="ns2:IconOverlay" minOccurs="0"/>
                <xsd:element ref="ns1:PublishingExpirationDate" minOccurs="0"/>
                <xsd:element ref="ns1:PublishingStart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22a8a-c8e9-487d-95d2-c6b1c2450a72" elementFormDefault="qualified">
    <xsd:import namespace="http://schemas.microsoft.com/office/2006/documentManagement/types"/>
    <xsd:import namespace="http://schemas.microsoft.com/office/infopath/2007/PartnerControls"/>
    <xsd:element name="Menu_x0020_Group" ma:index="2" nillable="true" ma:displayName="Menu Group" ma:default="Publications &amp; Printing" ma:format="Dropdown" ma:internalName="Menu_x0020_Group" ma:readOnly="false">
      <xsd:simpleType>
        <xsd:restriction base="dms:Choice">
          <xsd:enumeration value="Publications &amp; Printing"/>
        </xsd:restriction>
      </xsd:simpleType>
    </xsd:element>
    <xsd:element name="Category" ma:index="3" nillable="true" ma:displayName="Category" ma:format="Dropdown" ma:internalName="Category" ma:readOnly="false">
      <xsd:simpleType>
        <xsd:restriction base="dms:Choice">
          <xsd:enumeration value="Business Cards"/>
          <xsd:enumeration value="Name Badges"/>
          <xsd:enumeration value="Logos"/>
          <xsd:enumeration value="SBCTC Templates"/>
          <xsd:enumeration value="Style Guide"/>
          <xsd:enumeration value="Zoom Backgrounds"/>
        </xsd:restriction>
      </xsd:simpleType>
    </xsd:element>
    <xsd:element name="Content_x0020_Owner" ma:index="10" nillable="true" ma:displayName="Content Owner" ma:list="UserInfo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onOverlay" ma:index="14" nillable="true" ma:displayName="IconOverlay" ma:internalName="IconOverlay" ma:readOnly="fals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82ba2-b1c2-49ab-af23-43782fb35cb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f6202957-37ba-46a5-855f-0b2c18713e96}" ma:internalName="TaxCatchAll" ma:showField="CatchAllData" ma:web="03e82ba2-b1c2-49ab-af23-43782fb35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2A22-5648-421F-8F1B-56E7C0D61994}">
  <ds:schemaRefs>
    <ds:schemaRef ds:uri="http://schemas.microsoft.com/office/2006/metadata/properties"/>
    <ds:schemaRef ds:uri="http://schemas.microsoft.com/office/infopath/2007/PartnerControls"/>
    <ds:schemaRef ds:uri="d9922a8a-c8e9-487d-95d2-c6b1c2450a72"/>
    <ds:schemaRef ds:uri="http://schemas.microsoft.com/sharepoint/v3"/>
    <ds:schemaRef ds:uri="03e82ba2-b1c2-49ab-af23-43782fb35cbc"/>
  </ds:schemaRefs>
</ds:datastoreItem>
</file>

<file path=customXml/itemProps2.xml><?xml version="1.0" encoding="utf-8"?>
<ds:datastoreItem xmlns:ds="http://schemas.openxmlformats.org/officeDocument/2006/customXml" ds:itemID="{893841B5-1212-48BE-8E49-15E6D69C0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623CC-D618-4B34-8487-ED45299879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7EFD73-6C15-4638-8010-F88524D0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922a8a-c8e9-487d-95d2-c6b1c2450a72"/>
    <ds:schemaRef ds:uri="03e82ba2-b1c2-49ab-af23-43782fb35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C6355-6135-4CDF-BABB-A1A2A7C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brief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brief</dc:title>
  <dc:subject/>
  <dc:creator>Katie Rose</dc:creator>
  <cp:keywords/>
  <dc:description/>
  <cp:lastModifiedBy>Miller, Aileen B (ATG)</cp:lastModifiedBy>
  <cp:revision>2</cp:revision>
  <cp:lastPrinted>2018-01-10T18:00:00Z</cp:lastPrinted>
  <dcterms:created xsi:type="dcterms:W3CDTF">2025-01-31T02:48:00Z</dcterms:created>
  <dcterms:modified xsi:type="dcterms:W3CDTF">2025-01-31T02:48:00Z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0x0101001F948E665ECF7842A8E9F6A6D42CD1A8</vt:lpwstr>
  </property>
  <property fmtid="{D5CDD505-2E9C-101B-9397-08002B2CF9AE}" pid="3" name="_AdHocReviewCycleID">
    <vt:i4>254226404</vt:i4>
  </property>
  <property fmtid="{D5CDD505-2E9C-101B-9397-08002B2CF9AE}" pid="4" name="_NewReviewCycle">
    <vt:lpwstr/>
  </property>
  <property fmtid="{D5CDD505-2E9C-101B-9397-08002B2CF9AE}" pid="5" name="_EmailSubject">
    <vt:lpwstr>First Amendment Audits -- Guidance ACP</vt:lpwstr>
  </property>
  <property fmtid="{D5CDD505-2E9C-101B-9397-08002B2CF9AE}" pid="6" name="_AuthorEmail">
    <vt:lpwstr>aileen.miller@atg.wa.gov</vt:lpwstr>
  </property>
  <property fmtid="{D5CDD505-2E9C-101B-9397-08002B2CF9AE}" pid="7" name="_AuthorEmailDisplayName">
    <vt:lpwstr>Miller, Aileen B (ATG)</vt:lpwstr>
  </property>
  <property fmtid="{D5CDD505-2E9C-101B-9397-08002B2CF9AE}" pid="8" name="_PreviousAdHocReviewCycleID">
    <vt:i4>1453679884</vt:i4>
  </property>
  <property fmtid="{D5CDD505-2E9C-101B-9397-08002B2CF9AE}" pid="9" name="_ReviewingToolsShownOnce">
    <vt:lpwstr/>
  </property>
</Properties>
</file>