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CE" w:rsidRPr="009D21CE" w:rsidRDefault="009D21CE">
      <w:pPr>
        <w:rPr>
          <w:b/>
        </w:rPr>
      </w:pPr>
      <w:r>
        <w:rPr>
          <w:b/>
        </w:rPr>
        <w:t xml:space="preserve">SBCTC </w:t>
      </w:r>
      <w:bookmarkStart w:id="0" w:name="_GoBack"/>
      <w:bookmarkEnd w:id="0"/>
      <w:r w:rsidRPr="009D21CE">
        <w:rPr>
          <w:b/>
        </w:rPr>
        <w:t xml:space="preserve">Health Insurance Outreach Proviso in FY </w:t>
      </w:r>
      <w:proofErr w:type="gramStart"/>
      <w:r w:rsidRPr="009D21CE">
        <w:rPr>
          <w:b/>
        </w:rPr>
        <w:t>23 Operating</w:t>
      </w:r>
      <w:proofErr w:type="gramEnd"/>
      <w:r w:rsidRPr="009D21CE">
        <w:rPr>
          <w:b/>
        </w:rPr>
        <w:t xml:space="preserve"> Budget</w:t>
      </w:r>
    </w:p>
    <w:p w:rsidR="009D21CE" w:rsidRPr="009D21CE" w:rsidRDefault="009D21CE">
      <w:pPr>
        <w:rPr>
          <w:b/>
        </w:rPr>
      </w:pPr>
    </w:p>
    <w:p w:rsidR="00D3256B" w:rsidRDefault="009D21CE">
      <w:r w:rsidRPr="009D21CE">
        <w:t xml:space="preserve">49)(a) $80,000 of the general fund—state appropriation for fiscal year 2023 is provided solely for a pilot program to help students, including those enrolled in state registered apprenticeship  programs, connect with health care coverage. </w:t>
      </w:r>
      <w:proofErr w:type="gramStart"/>
      <w:r w:rsidRPr="009D21CE">
        <w:t>The state board for  community and technical colleges must provide resources for up to two community or technical colleges, one on the east side and one on the west side of the Cascade mountains, to hire or train an employee to:  (</w:t>
      </w:r>
      <w:proofErr w:type="spellStart"/>
      <w:r w:rsidRPr="009D21CE">
        <w:t>i</w:t>
      </w:r>
      <w:proofErr w:type="spellEnd"/>
      <w:r w:rsidRPr="009D21CE">
        <w:t xml:space="preserve">) Provide information to students and college staff about available health insurance options;  (ii) Develop culturally relevant materials and conduct outreach for historically marginalized and underserved student populations to assist these populations in their knowledge of access to low cost or free health insurance plans;  (iii) Provide ongoing technical assistance to students about health insurance options or health insurance application process; and (iv) Provide technical assistance to students as a health benefit exchange certified </w:t>
      </w:r>
      <w:proofErr w:type="spellStart"/>
      <w:r w:rsidRPr="009D21CE">
        <w:t>assister</w:t>
      </w:r>
      <w:proofErr w:type="spellEnd"/>
      <w:r w:rsidRPr="009D21CE">
        <w:t xml:space="preserve">, to help students understand, shop, apply, and enroll in health insurance through Washington health </w:t>
      </w:r>
      <w:proofErr w:type="spellStart"/>
      <w:r w:rsidRPr="009D21CE">
        <w:t>planfinder</w:t>
      </w:r>
      <w:proofErr w:type="spellEnd"/>
      <w:r w:rsidRPr="009D21CE">
        <w:t>.</w:t>
      </w:r>
      <w:proofErr w:type="gramEnd"/>
      <w:r w:rsidRPr="009D21CE">
        <w:t xml:space="preserve">  (b) Participation in the exchange assister program is contingent on fulfilling applicable contracting, security, and other program requirements.  </w:t>
      </w:r>
      <w:proofErr w:type="gramStart"/>
      <w:r w:rsidRPr="009D21CE">
        <w:t>(c)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roofErr w:type="gramEnd"/>
    </w:p>
    <w:sectPr w:rsidR="00D3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CE"/>
    <w:rsid w:val="009D21CE"/>
    <w:rsid w:val="00D3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8A4A"/>
  <w15:chartTrackingRefBased/>
  <w15:docId w15:val="{97C86E7C-A751-4B45-BD36-8269D35B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1</cp:revision>
  <dcterms:created xsi:type="dcterms:W3CDTF">2022-04-05T20:58:00Z</dcterms:created>
  <dcterms:modified xsi:type="dcterms:W3CDTF">2022-04-05T20:59:00Z</dcterms:modified>
</cp:coreProperties>
</file>