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61725" w14:textId="0D13DB36" w:rsidR="00A563EB" w:rsidRDefault="00A563EB" w:rsidP="00A563EB">
      <w:pPr>
        <w:pStyle w:val="Heading1"/>
        <w:spacing w:after="240" w:line="240" w:lineRule="auto"/>
      </w:pPr>
      <w:r>
        <w:t>regular</w:t>
      </w:r>
      <w:r w:rsidR="00897486">
        <w:t xml:space="preserve"> ITEM</w:t>
      </w:r>
      <w:r>
        <w:t xml:space="preserve"> (resolution</w:t>
      </w:r>
      <w:r w:rsidR="00897486">
        <w:t xml:space="preserve"> 21-</w:t>
      </w:r>
      <w:r w:rsidR="00DE4FBD">
        <w:t>10-54</w:t>
      </w:r>
      <w:r>
        <w:t>)</w:t>
      </w:r>
    </w:p>
    <w:p w14:paraId="7A42BC3B" w14:textId="120A2184" w:rsidR="00D8521D" w:rsidRPr="00035986" w:rsidRDefault="00DE4FBD" w:rsidP="00D8521D">
      <w:pPr>
        <w:pStyle w:val="Body"/>
        <w:rPr>
          <w:sz w:val="22"/>
        </w:rPr>
      </w:pPr>
      <w:r>
        <w:rPr>
          <w:sz w:val="22"/>
        </w:rPr>
        <w:t>October 21</w:t>
      </w:r>
      <w:r w:rsidR="00897486">
        <w:rPr>
          <w:sz w:val="22"/>
        </w:rPr>
        <w:t>, 2021</w:t>
      </w:r>
    </w:p>
    <w:p w14:paraId="6D3C22CF" w14:textId="524FB5EA" w:rsidR="00FD54DF" w:rsidRDefault="00FD54DF" w:rsidP="00D8521D">
      <w:pPr>
        <w:pStyle w:val="Body"/>
        <w:rPr>
          <w:sz w:val="22"/>
        </w:rPr>
      </w:pPr>
      <w:r w:rsidRPr="00035986">
        <w:rPr>
          <w:sz w:val="22"/>
        </w:rPr>
        <w:t xml:space="preserve">Tab </w:t>
      </w:r>
      <w:r w:rsidR="00DE4FBD">
        <w:rPr>
          <w:sz w:val="22"/>
        </w:rPr>
        <w:t>9</w:t>
      </w:r>
    </w:p>
    <w:p w14:paraId="3710574F" w14:textId="1843600E" w:rsidR="00FD54DF" w:rsidRDefault="00DE4FBD" w:rsidP="00D8521D">
      <w:pPr>
        <w:pStyle w:val="Heading2"/>
      </w:pPr>
      <w:r>
        <w:t>Allocation Methodology for Faculty Conversions in E2SSB 5194</w:t>
      </w:r>
    </w:p>
    <w:p w14:paraId="64E085B9" w14:textId="1476FF06" w:rsidR="00DE4FBD" w:rsidRDefault="00DE4FBD" w:rsidP="00DE4FBD"/>
    <w:p w14:paraId="08F25223" w14:textId="0A21FD16" w:rsidR="00D8521D" w:rsidRDefault="00DE4FBD" w:rsidP="00D8521D">
      <w:pPr>
        <w:pStyle w:val="Heading3"/>
      </w:pPr>
      <w:r>
        <w:t>B</w:t>
      </w:r>
      <w:r w:rsidR="00D8521D">
        <w:t xml:space="preserve">rief </w:t>
      </w:r>
      <w:r w:rsidR="00D8521D" w:rsidRPr="00D8521D">
        <w:t>Description</w:t>
      </w:r>
    </w:p>
    <w:p w14:paraId="37E7907F" w14:textId="6E8BF74A" w:rsidR="00745E7E" w:rsidRPr="00AC2D7E" w:rsidRDefault="00DE4FBD" w:rsidP="00745E7E">
      <w:pPr>
        <w:pStyle w:val="Body"/>
        <w:rPr>
          <w:rStyle w:val="BodyChar"/>
          <w:sz w:val="22"/>
        </w:rPr>
      </w:pPr>
      <w:r>
        <w:rPr>
          <w:rStyle w:val="BodyChar"/>
          <w:sz w:val="22"/>
        </w:rPr>
        <w:t>Last session the Legislature passed E2SSB 5194, a</w:t>
      </w:r>
      <w:r w:rsidR="00F42526">
        <w:rPr>
          <w:rStyle w:val="BodyChar"/>
          <w:sz w:val="22"/>
        </w:rPr>
        <w:t xml:space="preserve"> complex bill </w:t>
      </w:r>
      <w:r w:rsidR="00CA6B19">
        <w:rPr>
          <w:rStyle w:val="BodyChar"/>
          <w:sz w:val="22"/>
        </w:rPr>
        <w:t>related to diversity, equity and inclusion efforts.</w:t>
      </w:r>
      <w:r w:rsidR="00096DDF">
        <w:rPr>
          <w:rStyle w:val="BodyChar"/>
          <w:sz w:val="22"/>
        </w:rPr>
        <w:t xml:space="preserve"> </w:t>
      </w:r>
      <w:r w:rsidR="00CA6B19">
        <w:rPr>
          <w:rStyle w:val="BodyChar"/>
          <w:sz w:val="22"/>
        </w:rPr>
        <w:t xml:space="preserve"> </w:t>
      </w:r>
      <w:r w:rsidR="00745E7E">
        <w:rPr>
          <w:rStyle w:val="BodyChar"/>
          <w:sz w:val="22"/>
        </w:rPr>
        <w:t>Section 5 of the bill provided for 20</w:t>
      </w:r>
      <w:r w:rsidR="00096DDF">
        <w:rPr>
          <w:rStyle w:val="BodyChar"/>
          <w:sz w:val="22"/>
        </w:rPr>
        <w:t>0</w:t>
      </w:r>
      <w:r w:rsidR="00745E7E">
        <w:rPr>
          <w:rStyle w:val="BodyChar"/>
          <w:sz w:val="22"/>
        </w:rPr>
        <w:t xml:space="preserve"> additional full-time faculty, to be accomplished by converting part-time positions to full-time positions. The $5.4 million in new funds begin next fiscal year on July 1, 2022. In order to begin the planning process for these new positions, </w:t>
      </w:r>
      <w:r w:rsidR="0011261F">
        <w:rPr>
          <w:rStyle w:val="BodyChar"/>
          <w:sz w:val="22"/>
        </w:rPr>
        <w:t xml:space="preserve">the details of the allocation must be available to colleges as soon as possible. </w:t>
      </w:r>
      <w:r w:rsidR="00745E7E">
        <w:rPr>
          <w:rStyle w:val="BodyChar"/>
          <w:sz w:val="22"/>
        </w:rPr>
        <w:t xml:space="preserve"> </w:t>
      </w:r>
    </w:p>
    <w:p w14:paraId="3401249B" w14:textId="7AF603C3" w:rsidR="0042577A" w:rsidRDefault="0042577A" w:rsidP="0042577A">
      <w:pPr>
        <w:pStyle w:val="Heading2"/>
      </w:pPr>
      <w:r w:rsidRPr="0042577A">
        <w:t>How does</w:t>
      </w:r>
      <w:r w:rsidR="00EA255B">
        <w:t xml:space="preserve"> </w:t>
      </w:r>
      <w:r w:rsidR="00EA255B" w:rsidRPr="0042577A">
        <w:t xml:space="preserve">this </w:t>
      </w:r>
      <w:r w:rsidR="00EA255B">
        <w:t>item</w:t>
      </w:r>
      <w:r w:rsidRPr="0042577A">
        <w:t xml:space="preserve"> link to the </w:t>
      </w:r>
      <w:r w:rsidR="00DF6EB5">
        <w:t xml:space="preserve">State Board’s </w:t>
      </w:r>
      <w:r w:rsidR="00787043">
        <w:t>Strategic Plan</w:t>
      </w:r>
      <w:r w:rsidR="00DF6EB5">
        <w:t>?</w:t>
      </w:r>
    </w:p>
    <w:p w14:paraId="6BB51542" w14:textId="4F67AFA1" w:rsidR="0011261F" w:rsidRPr="0011261F" w:rsidRDefault="0011261F" w:rsidP="0011261F">
      <w:pPr>
        <w:rPr>
          <w:sz w:val="22"/>
        </w:rPr>
      </w:pPr>
      <w:r w:rsidRPr="0011261F">
        <w:rPr>
          <w:sz w:val="22"/>
        </w:rPr>
        <w:t xml:space="preserve">Student outcomes and success, especially for first-generation, underserved students may be significantly improved by increasing the number of full-time faculty at our colleges.  These positions will be included in each district’s diversity, equity and inclusion strategic plan. </w:t>
      </w:r>
    </w:p>
    <w:p w14:paraId="581288D5" w14:textId="73578305" w:rsidR="0042577A" w:rsidRDefault="0042577A" w:rsidP="0042577A">
      <w:pPr>
        <w:pStyle w:val="Heading2"/>
      </w:pPr>
      <w:r w:rsidRPr="0042577A">
        <w:t>Background information and analysis</w:t>
      </w:r>
    </w:p>
    <w:p w14:paraId="0ED16F17" w14:textId="4D0293A1" w:rsidR="0011261F" w:rsidRPr="000B4B3F" w:rsidRDefault="0011261F" w:rsidP="0011261F">
      <w:pPr>
        <w:rPr>
          <w:sz w:val="22"/>
        </w:rPr>
      </w:pPr>
      <w:r w:rsidRPr="000B4B3F">
        <w:rPr>
          <w:sz w:val="22"/>
        </w:rPr>
        <w:t xml:space="preserve">Business officers and presidents have considered several allocation methods for the $5.4 million and 200 faculty conversions beginning next fiscal year.  </w:t>
      </w:r>
      <w:r w:rsidR="00267C41" w:rsidRPr="000B4B3F">
        <w:rPr>
          <w:sz w:val="22"/>
        </w:rPr>
        <w:t>Typically,</w:t>
      </w:r>
      <w:r w:rsidRPr="000B4B3F">
        <w:rPr>
          <w:sz w:val="22"/>
        </w:rPr>
        <w:t xml:space="preserve"> the system uses metri</w:t>
      </w:r>
      <w:r w:rsidR="00267C41" w:rsidRPr="000B4B3F">
        <w:rPr>
          <w:sz w:val="22"/>
        </w:rPr>
        <w:t xml:space="preserve">cs that reflect Legislative intent and consider the difference in district size.  In these deliberations, faculty size, the share of part-time faculty and the share of historically underrepresented students of color were explored.  Both business officers and presidents </w:t>
      </w:r>
      <w:r w:rsidR="000E3BE8" w:rsidRPr="000B4B3F">
        <w:rPr>
          <w:sz w:val="22"/>
        </w:rPr>
        <w:t xml:space="preserve">strongly supported </w:t>
      </w:r>
      <w:r w:rsidRPr="000B4B3F">
        <w:rPr>
          <w:sz w:val="22"/>
        </w:rPr>
        <w:t>a hybrid approach</w:t>
      </w:r>
      <w:r w:rsidR="000E3BE8" w:rsidRPr="000B4B3F">
        <w:rPr>
          <w:sz w:val="22"/>
        </w:rPr>
        <w:t xml:space="preserve"> blending faculty size and share of historically underrepresented students of color</w:t>
      </w:r>
      <w:r w:rsidRPr="000B4B3F">
        <w:rPr>
          <w:sz w:val="22"/>
        </w:rPr>
        <w:t xml:space="preserve">. This approach was selected to honor the intent of the E2SSB 5194 –to diversify college faculty in order to improve outcomes for historically underrepresented students of color.  The 200 conversions were funded by the Legislature at $27,000 each.  This allocation method distributes the 200 conversions in whole numbers and increments of $27,000 to maintain consistent expectations and funding levels at each district.  </w:t>
      </w:r>
      <w:r w:rsidR="000E3BE8" w:rsidRPr="000B4B3F">
        <w:rPr>
          <w:sz w:val="22"/>
        </w:rPr>
        <w:t>D</w:t>
      </w:r>
      <w:r w:rsidRPr="000B4B3F">
        <w:rPr>
          <w:sz w:val="22"/>
        </w:rPr>
        <w:t>etails</w:t>
      </w:r>
      <w:r w:rsidR="000E3BE8" w:rsidRPr="000B4B3F">
        <w:rPr>
          <w:sz w:val="22"/>
        </w:rPr>
        <w:t xml:space="preserve"> by colleges are displayed</w:t>
      </w:r>
      <w:r w:rsidRPr="000B4B3F">
        <w:rPr>
          <w:sz w:val="22"/>
        </w:rPr>
        <w:t xml:space="preserve"> on the following page, followed by </w:t>
      </w:r>
      <w:r w:rsidR="000E3BE8" w:rsidRPr="000B4B3F">
        <w:rPr>
          <w:sz w:val="22"/>
        </w:rPr>
        <w:t xml:space="preserve">the relevant </w:t>
      </w:r>
      <w:r w:rsidRPr="000B4B3F">
        <w:rPr>
          <w:sz w:val="22"/>
        </w:rPr>
        <w:t xml:space="preserve">bill language. </w:t>
      </w:r>
    </w:p>
    <w:p w14:paraId="68F3C927" w14:textId="3EDB58A7" w:rsidR="0011261F" w:rsidRPr="000B4B3F" w:rsidRDefault="000E3BE8" w:rsidP="0011261F">
      <w:pPr>
        <w:rPr>
          <w:sz w:val="22"/>
        </w:rPr>
      </w:pPr>
      <w:r w:rsidRPr="000B4B3F">
        <w:rPr>
          <w:sz w:val="22"/>
        </w:rPr>
        <w:t>In summary, system presidents, business officers and State Board staff</w:t>
      </w:r>
      <w:r w:rsidR="0011261F" w:rsidRPr="000B4B3F">
        <w:rPr>
          <w:sz w:val="22"/>
        </w:rPr>
        <w:t xml:space="preserve"> recommend that $5.4 million for 200 faculty conversions be distributed based on two metrics – 50% based on share of faculty FTE and 50% based on share of historically underrepresented students of color (state-funded).</w:t>
      </w:r>
    </w:p>
    <w:p w14:paraId="3C8255C2" w14:textId="7B1DE937" w:rsidR="0042577A" w:rsidRPr="0042577A" w:rsidRDefault="0042577A" w:rsidP="0042577A">
      <w:pPr>
        <w:pStyle w:val="Heading2"/>
      </w:pPr>
      <w:r w:rsidRPr="0042577A">
        <w:t>Potential questions</w:t>
      </w:r>
    </w:p>
    <w:p w14:paraId="6F20BA95" w14:textId="3157110B" w:rsidR="0042577A" w:rsidRPr="00035986" w:rsidRDefault="000E3BE8" w:rsidP="0054510E">
      <w:pPr>
        <w:pStyle w:val="Bullets"/>
        <w:rPr>
          <w:sz w:val="22"/>
        </w:rPr>
      </w:pPr>
      <w:r>
        <w:rPr>
          <w:sz w:val="22"/>
        </w:rPr>
        <w:t xml:space="preserve">How is the </w:t>
      </w:r>
      <w:r w:rsidR="007D2B1E">
        <w:rPr>
          <w:sz w:val="22"/>
        </w:rPr>
        <w:t xml:space="preserve">diversity equity and inclusion </w:t>
      </w:r>
      <w:r>
        <w:rPr>
          <w:sz w:val="22"/>
        </w:rPr>
        <w:t xml:space="preserve">planning process </w:t>
      </w:r>
      <w:r w:rsidR="007D2B1E">
        <w:rPr>
          <w:sz w:val="22"/>
        </w:rPr>
        <w:t>at colleges being impacted by E2SSB 5194?</w:t>
      </w:r>
      <w:r w:rsidR="009E05A0">
        <w:rPr>
          <w:sz w:val="22"/>
        </w:rPr>
        <w:t xml:space="preserve"> </w:t>
      </w:r>
    </w:p>
    <w:p w14:paraId="55A2CE6E" w14:textId="30BE0288" w:rsidR="0042577A" w:rsidRPr="00035986" w:rsidRDefault="007D2B1E" w:rsidP="0054510E">
      <w:pPr>
        <w:pStyle w:val="Bullets"/>
        <w:rPr>
          <w:sz w:val="22"/>
        </w:rPr>
      </w:pPr>
      <w:r>
        <w:rPr>
          <w:sz w:val="22"/>
        </w:rPr>
        <w:t xml:space="preserve">How is the current environment influencing these faculty conversions? </w:t>
      </w:r>
    </w:p>
    <w:p w14:paraId="61D625CE" w14:textId="77777777" w:rsidR="0042577A" w:rsidRPr="00035986" w:rsidRDefault="0042577A" w:rsidP="009E05A0">
      <w:pPr>
        <w:pStyle w:val="Bullets"/>
        <w:numPr>
          <w:ilvl w:val="0"/>
          <w:numId w:val="0"/>
        </w:numPr>
        <w:ind w:left="504"/>
        <w:rPr>
          <w:sz w:val="22"/>
        </w:rPr>
      </w:pPr>
    </w:p>
    <w:p w14:paraId="6F75337D" w14:textId="77777777" w:rsidR="0042577A" w:rsidRPr="0042577A" w:rsidRDefault="0042577A" w:rsidP="0042577A">
      <w:pPr>
        <w:pStyle w:val="Heading2"/>
      </w:pPr>
      <w:r w:rsidRPr="0042577A">
        <w:t>Recommendation/preferred result</w:t>
      </w:r>
    </w:p>
    <w:p w14:paraId="7E453293" w14:textId="1737A920" w:rsidR="0042577A" w:rsidRPr="00035986" w:rsidRDefault="00F65913" w:rsidP="0042577A">
      <w:pPr>
        <w:pStyle w:val="Body"/>
        <w:rPr>
          <w:sz w:val="22"/>
        </w:rPr>
      </w:pPr>
      <w:r>
        <w:rPr>
          <w:sz w:val="22"/>
        </w:rPr>
        <w:t xml:space="preserve">Staff recommends </w:t>
      </w:r>
      <w:r w:rsidR="0044595A">
        <w:rPr>
          <w:sz w:val="22"/>
        </w:rPr>
        <w:t xml:space="preserve">passage of Resolution </w:t>
      </w:r>
      <w:r w:rsidR="000E3BE8" w:rsidRPr="000E3BE8">
        <w:rPr>
          <w:sz w:val="22"/>
        </w:rPr>
        <w:t>21-10-54</w:t>
      </w:r>
    </w:p>
    <w:p w14:paraId="3FB22E75" w14:textId="77777777" w:rsidR="0042577A" w:rsidRPr="00035986" w:rsidRDefault="0042577A" w:rsidP="0042577A">
      <w:pPr>
        <w:pStyle w:val="Body"/>
        <w:rPr>
          <w:sz w:val="22"/>
        </w:rPr>
      </w:pPr>
      <w:r w:rsidRPr="00035986">
        <w:rPr>
          <w:sz w:val="22"/>
        </w:rPr>
        <w:t xml:space="preserve">Policy Manual Change Yes </w:t>
      </w:r>
      <w:sdt>
        <w:sdtPr>
          <w:rPr>
            <w:sz w:val="22"/>
          </w:rPr>
          <w:id w:val="156035709"/>
          <w14:checkbox>
            <w14:checked w14:val="0"/>
            <w14:checkedState w14:val="2612" w14:font="MS Gothic"/>
            <w14:uncheckedState w14:val="2610" w14:font="MS Gothic"/>
          </w14:checkbox>
        </w:sdtPr>
        <w:sdtEndPr/>
        <w:sdtContent>
          <w:r w:rsidRPr="00035986">
            <w:rPr>
              <w:rFonts w:ascii="MS Gothic" w:eastAsia="MS Gothic" w:hAnsi="MS Gothic" w:hint="eastAsia"/>
              <w:sz w:val="22"/>
            </w:rPr>
            <w:t>☐</w:t>
          </w:r>
        </w:sdtContent>
      </w:sdt>
      <w:r w:rsidRPr="00035986">
        <w:rPr>
          <w:sz w:val="22"/>
        </w:rPr>
        <w:t xml:space="preserve"> No </w:t>
      </w:r>
      <w:sdt>
        <w:sdtPr>
          <w:rPr>
            <w:sz w:val="22"/>
          </w:rPr>
          <w:id w:val="-1278328378"/>
          <w14:checkbox>
            <w14:checked w14:val="1"/>
            <w14:checkedState w14:val="2612" w14:font="MS Gothic"/>
            <w14:uncheckedState w14:val="2610" w14:font="MS Gothic"/>
          </w14:checkbox>
        </w:sdtPr>
        <w:sdtEndPr/>
        <w:sdtContent>
          <w:r w:rsidRPr="00035986">
            <w:rPr>
              <w:rFonts w:ascii="MS Gothic" w:eastAsia="MS Gothic" w:hAnsi="MS Gothic" w:hint="eastAsia"/>
              <w:sz w:val="22"/>
            </w:rPr>
            <w:t>☒</w:t>
          </w:r>
        </w:sdtContent>
      </w:sdt>
    </w:p>
    <w:p w14:paraId="31AD1E7D" w14:textId="77777777" w:rsidR="0042577A" w:rsidRPr="00035986" w:rsidRDefault="0042577A" w:rsidP="0042577A">
      <w:pPr>
        <w:pStyle w:val="Body"/>
        <w:rPr>
          <w:sz w:val="22"/>
        </w:rPr>
      </w:pPr>
      <w:r w:rsidRPr="00035986">
        <w:rPr>
          <w:sz w:val="22"/>
        </w:rPr>
        <w:t xml:space="preserve">Prepared by:  </w:t>
      </w:r>
      <w:r w:rsidR="009E05A0">
        <w:rPr>
          <w:sz w:val="22"/>
        </w:rPr>
        <w:t>Cherie Berthon, operating budget director</w:t>
      </w:r>
    </w:p>
    <w:p w14:paraId="59776F09" w14:textId="77777777" w:rsidR="0042577A" w:rsidRPr="00035986" w:rsidRDefault="009E05A0" w:rsidP="0042577A">
      <w:pPr>
        <w:pStyle w:val="Body"/>
        <w:rPr>
          <w:sz w:val="22"/>
        </w:rPr>
      </w:pPr>
      <w:r>
        <w:rPr>
          <w:sz w:val="22"/>
        </w:rPr>
        <w:t>360.704.1023, cberthon@sbctc.edu</w:t>
      </w:r>
    </w:p>
    <w:p w14:paraId="488D25F2" w14:textId="77777777" w:rsidR="00E542F5" w:rsidRDefault="00E542F5" w:rsidP="00D8521D">
      <w:pPr>
        <w:pStyle w:val="Body"/>
      </w:pPr>
    </w:p>
    <w:p w14:paraId="69F592CC" w14:textId="77777777" w:rsidR="00E542F5" w:rsidRDefault="00E542F5" w:rsidP="00D8521D">
      <w:pPr>
        <w:pStyle w:val="Body"/>
      </w:pPr>
    </w:p>
    <w:p w14:paraId="0D0D8CCE" w14:textId="0E4EDC2C" w:rsidR="009E05A0" w:rsidRDefault="005D0FF3">
      <w:r>
        <w:rPr>
          <w:noProof/>
        </w:rPr>
        <w:lastRenderedPageBreak/>
        <mc:AlternateContent>
          <mc:Choice Requires="wps">
            <w:drawing>
              <wp:anchor distT="45720" distB="45720" distL="114300" distR="114300" simplePos="0" relativeHeight="251659264" behindDoc="0" locked="0" layoutInCell="1" allowOverlap="1" wp14:anchorId="026132BE" wp14:editId="4DFA83A1">
                <wp:simplePos x="0" y="0"/>
                <wp:positionH relativeFrom="column">
                  <wp:posOffset>5251450</wp:posOffset>
                </wp:positionH>
                <wp:positionV relativeFrom="paragraph">
                  <wp:posOffset>0</wp:posOffset>
                </wp:positionV>
                <wp:extent cx="1435735" cy="301625"/>
                <wp:effectExtent l="0" t="0" r="1206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301625"/>
                        </a:xfrm>
                        <a:prstGeom prst="rect">
                          <a:avLst/>
                        </a:prstGeom>
                        <a:solidFill>
                          <a:srgbClr val="FFFFFF"/>
                        </a:solidFill>
                        <a:ln w="9525">
                          <a:solidFill>
                            <a:srgbClr val="000000"/>
                          </a:solidFill>
                          <a:miter lim="800000"/>
                          <a:headEnd/>
                          <a:tailEnd/>
                        </a:ln>
                      </wps:spPr>
                      <wps:txbx>
                        <w:txbxContent>
                          <w:p w14:paraId="114D74F1" w14:textId="6E8D6ECC" w:rsidR="005D0FF3" w:rsidRDefault="005D0FF3">
                            <w:r>
                              <w:t>Appendix A</w:t>
                            </w:r>
                          </w:p>
                          <w:p w14:paraId="63F0E06F" w14:textId="3D987BF4" w:rsidR="005D0FF3" w:rsidRDefault="005D0FF3">
                            <w:r>
                              <w:t>append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6132BE" id="_x0000_t202" coordsize="21600,21600" o:spt="202" path="m,l,21600r21600,l21600,xe">
                <v:stroke joinstyle="miter"/>
                <v:path gradientshapeok="t" o:connecttype="rect"/>
              </v:shapetype>
              <v:shape id="Text Box 2" o:spid="_x0000_s1026" type="#_x0000_t202" style="position:absolute;margin-left:413.5pt;margin-top:0;width:113.05pt;height:2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">
                <v:textbox>
                  <w:txbxContent>
                    <w:p w14:paraId="114D74F1" w14:textId="6E8D6ECC" w:rsidR="005D0FF3" w:rsidRDefault="005D0FF3">
                      <w:r>
                        <w:t>Appendix A</w:t>
                      </w:r>
                    </w:p>
                    <w:p w14:paraId="63F0E06F" w14:textId="3D987BF4" w:rsidR="005D0FF3" w:rsidRDefault="005D0FF3">
                      <w:r>
                        <w:t>append</w:t>
                      </w:r>
                    </w:p>
                  </w:txbxContent>
                </v:textbox>
                <w10:wrap type="square"/>
              </v:shape>
            </w:pict>
          </mc:Fallback>
        </mc:AlternateContent>
      </w:r>
      <w:r w:rsidR="007D2B1E" w:rsidRPr="007D2B1E">
        <w:rPr>
          <w:noProof/>
        </w:rPr>
        <w:drawing>
          <wp:inline distT="0" distB="0" distL="0" distR="0" wp14:anchorId="6E403C01" wp14:editId="1F7AFD60">
            <wp:extent cx="5092810" cy="81359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94624" cy="8138819"/>
                    </a:xfrm>
                    <a:prstGeom prst="rect">
                      <a:avLst/>
                    </a:prstGeom>
                  </pic:spPr>
                </pic:pic>
              </a:graphicData>
            </a:graphic>
          </wp:inline>
        </w:drawing>
      </w:r>
      <w:r w:rsidR="009E05A0">
        <w:br w:type="page"/>
      </w:r>
    </w:p>
    <w:p w14:paraId="5465E9D2" w14:textId="64C804D7" w:rsidR="007D2B1E" w:rsidRDefault="007D2B1E">
      <w:r>
        <w:rPr>
          <w:noProof/>
        </w:rPr>
        <w:lastRenderedPageBreak/>
        <w:drawing>
          <wp:inline distT="0" distB="0" distL="0" distR="0" wp14:anchorId="686E86FE" wp14:editId="733DA4C6">
            <wp:extent cx="5811061" cy="7449590"/>
            <wp:effectExtent l="0" t="0" r="0" b="0"/>
            <wp:docPr id="4" name="Picture 3">
              <a:extLst xmlns:a="http://schemas.openxmlformats.org/drawingml/2006/main">
                <a:ext uri="{FF2B5EF4-FFF2-40B4-BE49-F238E27FC236}">
                  <a16:creationId xmlns:a16="http://schemas.microsoft.com/office/drawing/2014/main" id="{FB5DE535-2B03-438E-9676-97662C021B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B5DE535-2B03-438E-9676-97662C021B42}"/>
                        </a:ext>
                      </a:extLst>
                    </pic:cNvPr>
                    <pic:cNvPicPr>
                      <a:picLocks noChangeAspect="1"/>
                    </pic:cNvPicPr>
                  </pic:nvPicPr>
                  <pic:blipFill>
                    <a:blip r:embed="rId9"/>
                    <a:stretch>
                      <a:fillRect/>
                    </a:stretch>
                  </pic:blipFill>
                  <pic:spPr>
                    <a:xfrm>
                      <a:off x="0" y="0"/>
                      <a:ext cx="5811061" cy="7449590"/>
                    </a:xfrm>
                    <a:prstGeom prst="rect">
                      <a:avLst/>
                    </a:prstGeom>
                  </pic:spPr>
                </pic:pic>
              </a:graphicData>
            </a:graphic>
          </wp:inline>
        </w:drawing>
      </w:r>
    </w:p>
    <w:p w14:paraId="5BDF7581" w14:textId="77777777" w:rsidR="00E542F5" w:rsidRDefault="00E542F5" w:rsidP="00D8521D">
      <w:pPr>
        <w:pStyle w:val="Body"/>
      </w:pPr>
    </w:p>
    <w:p w14:paraId="26ABB852" w14:textId="77777777" w:rsidR="0014786B" w:rsidRDefault="0014786B" w:rsidP="00D8521D">
      <w:pPr>
        <w:pStyle w:val="Body"/>
      </w:pPr>
    </w:p>
    <w:p w14:paraId="1846F6A2" w14:textId="4DEC62EA" w:rsidR="00A46364" w:rsidRPr="00081B92" w:rsidRDefault="00A46364" w:rsidP="00A46364">
      <w:pPr>
        <w:pStyle w:val="Heading1"/>
        <w:jc w:val="center"/>
        <w:rPr>
          <w:noProof/>
          <w:sz w:val="36"/>
          <w:szCs w:val="36"/>
        </w:rPr>
      </w:pPr>
      <w:r w:rsidRPr="00B375A6">
        <w:rPr>
          <w:noProof/>
          <w:sz w:val="36"/>
          <w:szCs w:val="36"/>
        </w:rPr>
        <w:t xml:space="preserve">State of Washington </w:t>
      </w:r>
      <w:r w:rsidRPr="00B375A6">
        <w:rPr>
          <w:noProof/>
          <w:sz w:val="36"/>
          <w:szCs w:val="36"/>
        </w:rPr>
        <w:br/>
        <w:t>State Board for Community and Technical Colleges</w:t>
      </w:r>
      <w:r w:rsidRPr="00B375A6">
        <w:rPr>
          <w:noProof/>
          <w:sz w:val="36"/>
          <w:szCs w:val="36"/>
        </w:rPr>
        <w:br/>
        <w:t xml:space="preserve">Resolution </w:t>
      </w:r>
      <w:r w:rsidR="000E3BE8">
        <w:t>21-10-54</w:t>
      </w:r>
    </w:p>
    <w:p w14:paraId="70F0EC15" w14:textId="5C894995" w:rsidR="00A46364" w:rsidRPr="00A46364" w:rsidRDefault="00A46364" w:rsidP="00A46364">
      <w:pPr>
        <w:pStyle w:val="Body"/>
        <w:rPr>
          <w:sz w:val="22"/>
        </w:rPr>
      </w:pPr>
      <w:r w:rsidRPr="00A46364">
        <w:rPr>
          <w:sz w:val="22"/>
        </w:rPr>
        <w:t>A resolution relating to</w:t>
      </w:r>
      <w:r w:rsidR="009E05A0">
        <w:rPr>
          <w:sz w:val="22"/>
        </w:rPr>
        <w:t xml:space="preserve"> the </w:t>
      </w:r>
      <w:r w:rsidR="000E3BE8">
        <w:rPr>
          <w:sz w:val="22"/>
        </w:rPr>
        <w:t>allocation of 200 faculty conversions provided for in section five of E2SSB 5194</w:t>
      </w:r>
      <w:r w:rsidR="009E05A0">
        <w:rPr>
          <w:sz w:val="22"/>
        </w:rPr>
        <w:t>:</w:t>
      </w:r>
    </w:p>
    <w:p w14:paraId="659DDD09" w14:textId="77777777" w:rsidR="00346FE7" w:rsidRDefault="00346FE7" w:rsidP="009E05A0">
      <w:pPr>
        <w:pStyle w:val="Body"/>
        <w:rPr>
          <w:b/>
          <w:sz w:val="22"/>
        </w:rPr>
      </w:pPr>
    </w:p>
    <w:p w14:paraId="74358266" w14:textId="6781C1CC" w:rsidR="00471E63" w:rsidRDefault="009E05A0" w:rsidP="009E05A0">
      <w:pPr>
        <w:pStyle w:val="Body"/>
        <w:rPr>
          <w:sz w:val="22"/>
        </w:rPr>
      </w:pPr>
      <w:r w:rsidRPr="009E05A0">
        <w:rPr>
          <w:b/>
          <w:sz w:val="22"/>
        </w:rPr>
        <w:t xml:space="preserve">WHEREAS, </w:t>
      </w:r>
      <w:r w:rsidRPr="009E05A0">
        <w:rPr>
          <w:sz w:val="22"/>
        </w:rPr>
        <w:t xml:space="preserve">the enacted </w:t>
      </w:r>
      <w:r w:rsidR="000E3BE8">
        <w:rPr>
          <w:sz w:val="22"/>
        </w:rPr>
        <w:t>E2SSB 5194 provided for 200 faculty conversion across the system</w:t>
      </w:r>
      <w:r w:rsidR="00471E63">
        <w:rPr>
          <w:sz w:val="22"/>
        </w:rPr>
        <w:t>,</w:t>
      </w:r>
      <w:r w:rsidRPr="009E05A0">
        <w:rPr>
          <w:sz w:val="22"/>
        </w:rPr>
        <w:t xml:space="preserve"> and</w:t>
      </w:r>
      <w:r w:rsidR="00471E63">
        <w:rPr>
          <w:sz w:val="22"/>
        </w:rPr>
        <w:t>;</w:t>
      </w:r>
      <w:r w:rsidRPr="009E05A0">
        <w:rPr>
          <w:sz w:val="22"/>
        </w:rPr>
        <w:t xml:space="preserve"> </w:t>
      </w:r>
    </w:p>
    <w:p w14:paraId="77F4AE09" w14:textId="00C583F0" w:rsidR="00C11C71" w:rsidRDefault="00C11C71" w:rsidP="009E05A0">
      <w:pPr>
        <w:pStyle w:val="Body"/>
        <w:rPr>
          <w:sz w:val="22"/>
        </w:rPr>
      </w:pPr>
    </w:p>
    <w:p w14:paraId="34633A9F" w14:textId="3027D6EF" w:rsidR="00C11C71" w:rsidRDefault="00C11C71" w:rsidP="009E05A0">
      <w:pPr>
        <w:pStyle w:val="Body"/>
        <w:rPr>
          <w:sz w:val="22"/>
        </w:rPr>
      </w:pPr>
      <w:r w:rsidRPr="009E05A0">
        <w:rPr>
          <w:b/>
          <w:sz w:val="22"/>
        </w:rPr>
        <w:t>WHEREAS</w:t>
      </w:r>
      <w:r>
        <w:rPr>
          <w:b/>
          <w:sz w:val="22"/>
        </w:rPr>
        <w:t>,</w:t>
      </w:r>
      <w:r w:rsidRPr="009E05A0">
        <w:rPr>
          <w:sz w:val="22"/>
        </w:rPr>
        <w:t xml:space="preserve"> </w:t>
      </w:r>
      <w:r>
        <w:rPr>
          <w:sz w:val="22"/>
        </w:rPr>
        <w:t xml:space="preserve">those conversions are funded beginning in Fiscal Year 23 at $27,000 each, for a total of $5.4 million in new funding.  </w:t>
      </w:r>
    </w:p>
    <w:p w14:paraId="43D884FB" w14:textId="77777777" w:rsidR="00471E63" w:rsidRDefault="00471E63" w:rsidP="009E05A0">
      <w:pPr>
        <w:pStyle w:val="Body"/>
        <w:rPr>
          <w:b/>
          <w:sz w:val="22"/>
        </w:rPr>
      </w:pPr>
    </w:p>
    <w:p w14:paraId="647269D2" w14:textId="016C759F" w:rsidR="009E05A0" w:rsidRPr="009E05A0" w:rsidRDefault="00471E63" w:rsidP="009E05A0">
      <w:pPr>
        <w:pStyle w:val="Body"/>
        <w:rPr>
          <w:sz w:val="22"/>
        </w:rPr>
      </w:pPr>
      <w:r w:rsidRPr="009E05A0">
        <w:rPr>
          <w:b/>
          <w:sz w:val="22"/>
        </w:rPr>
        <w:t>WHEREAS</w:t>
      </w:r>
      <w:r>
        <w:rPr>
          <w:b/>
          <w:sz w:val="22"/>
        </w:rPr>
        <w:t>,</w:t>
      </w:r>
      <w:r w:rsidRPr="009E05A0">
        <w:rPr>
          <w:sz w:val="22"/>
        </w:rPr>
        <w:t xml:space="preserve"> </w:t>
      </w:r>
      <w:r w:rsidR="000E3BE8">
        <w:rPr>
          <w:sz w:val="22"/>
        </w:rPr>
        <w:t>those conversions are to be part of each district’s diversity, equity and inclusion strategic plan</w:t>
      </w:r>
      <w:r w:rsidR="00346FE7">
        <w:rPr>
          <w:sz w:val="22"/>
        </w:rPr>
        <w:t>,</w:t>
      </w:r>
      <w:r w:rsidR="009E05A0" w:rsidRPr="009E05A0">
        <w:rPr>
          <w:sz w:val="22"/>
        </w:rPr>
        <w:t xml:space="preserve"> and;</w:t>
      </w:r>
    </w:p>
    <w:p w14:paraId="145298EC" w14:textId="77777777" w:rsidR="009E05A0" w:rsidRPr="009E05A0" w:rsidRDefault="009E05A0" w:rsidP="009E05A0">
      <w:pPr>
        <w:pStyle w:val="Body"/>
        <w:rPr>
          <w:b/>
          <w:sz w:val="22"/>
        </w:rPr>
      </w:pPr>
    </w:p>
    <w:p w14:paraId="3FC16456" w14:textId="77777777" w:rsidR="009E05A0" w:rsidRPr="009E05A0" w:rsidRDefault="009E05A0" w:rsidP="009E05A0">
      <w:pPr>
        <w:pStyle w:val="Body"/>
        <w:rPr>
          <w:sz w:val="22"/>
        </w:rPr>
      </w:pPr>
      <w:r w:rsidRPr="009E05A0">
        <w:rPr>
          <w:b/>
          <w:sz w:val="22"/>
        </w:rPr>
        <w:t xml:space="preserve">WHEREAS, </w:t>
      </w:r>
      <w:r w:rsidRPr="009E05A0">
        <w:rPr>
          <w:sz w:val="22"/>
        </w:rPr>
        <w:t>the community and technical college system</w:t>
      </w:r>
      <w:r w:rsidR="00346FE7">
        <w:rPr>
          <w:sz w:val="22"/>
        </w:rPr>
        <w:t xml:space="preserve"> has an ongoing mission to respond to student and community needs</w:t>
      </w:r>
      <w:r w:rsidRPr="009E05A0">
        <w:rPr>
          <w:sz w:val="22"/>
        </w:rPr>
        <w:t>, and;</w:t>
      </w:r>
    </w:p>
    <w:p w14:paraId="7932FF78" w14:textId="77777777" w:rsidR="009E05A0" w:rsidRPr="009E05A0" w:rsidRDefault="009E05A0" w:rsidP="009E05A0">
      <w:pPr>
        <w:pStyle w:val="Body"/>
        <w:rPr>
          <w:b/>
          <w:sz w:val="22"/>
        </w:rPr>
      </w:pPr>
    </w:p>
    <w:p w14:paraId="4D3A66DC" w14:textId="61233152" w:rsidR="0044595A" w:rsidRDefault="009E05A0" w:rsidP="000E3BE8">
      <w:pPr>
        <w:pStyle w:val="Body"/>
        <w:rPr>
          <w:sz w:val="22"/>
        </w:rPr>
      </w:pPr>
      <w:proofErr w:type="gramStart"/>
      <w:r w:rsidRPr="009E05A0">
        <w:rPr>
          <w:b/>
          <w:sz w:val="22"/>
        </w:rPr>
        <w:t>THEREFORE</w:t>
      </w:r>
      <w:proofErr w:type="gramEnd"/>
      <w:r w:rsidRPr="009E05A0">
        <w:rPr>
          <w:b/>
          <w:sz w:val="22"/>
        </w:rPr>
        <w:t xml:space="preserve"> BE IT RESOLVED, </w:t>
      </w:r>
      <w:r w:rsidRPr="009E05A0">
        <w:rPr>
          <w:sz w:val="22"/>
        </w:rPr>
        <w:t xml:space="preserve">that the State Board for Community and Technical Colleges authorizes the Director </w:t>
      </w:r>
      <w:r w:rsidR="000E3BE8">
        <w:rPr>
          <w:sz w:val="22"/>
        </w:rPr>
        <w:t>to allocat</w:t>
      </w:r>
      <w:r w:rsidR="00C11C71">
        <w:rPr>
          <w:sz w:val="22"/>
        </w:rPr>
        <w:t xml:space="preserve">e funds to districts as outlined in Appendix A. </w:t>
      </w:r>
    </w:p>
    <w:p w14:paraId="3B555CC2" w14:textId="77777777" w:rsidR="000E3BE8" w:rsidRDefault="000E3BE8" w:rsidP="000E3BE8">
      <w:pPr>
        <w:pStyle w:val="Body"/>
        <w:rPr>
          <w:sz w:val="22"/>
        </w:rPr>
      </w:pPr>
    </w:p>
    <w:p w14:paraId="55E8951B" w14:textId="77777777" w:rsidR="00A46364" w:rsidRPr="00A46364" w:rsidRDefault="00A46364" w:rsidP="00A46364">
      <w:pPr>
        <w:pStyle w:val="Body"/>
        <w:rPr>
          <w:sz w:val="22"/>
        </w:rPr>
      </w:pPr>
      <w:r w:rsidRPr="00A46364">
        <w:rPr>
          <w:b/>
          <w:sz w:val="22"/>
        </w:rPr>
        <w:t>BE IT FURTHER RESOLVED,</w:t>
      </w:r>
      <w:r w:rsidRPr="00A46364">
        <w:rPr>
          <w:sz w:val="22"/>
        </w:rPr>
        <w:t xml:space="preserve"> that the State Board for Community and Technical Colleges authorizes the Executive Director to </w:t>
      </w:r>
      <w:proofErr w:type="gramStart"/>
      <w:r w:rsidRPr="00A46364">
        <w:rPr>
          <w:sz w:val="22"/>
        </w:rPr>
        <w:t>make adjustments to</w:t>
      </w:r>
      <w:proofErr w:type="gramEnd"/>
      <w:r w:rsidRPr="00A46364">
        <w:rPr>
          <w:sz w:val="22"/>
        </w:rPr>
        <w:t xml:space="preserve"> this action, including any necessary changes to the State Board’s Policy Manual, as necessary, for actions taken by the Governor, Legislature, data corrections, externally imposed restrictions or guidelines, uniform accounting and reporting requirements, and unanticipated changes in state or federal law.</w:t>
      </w:r>
    </w:p>
    <w:p w14:paraId="47241D22" w14:textId="7F3DCD95" w:rsidR="00A46364" w:rsidRPr="00A46364" w:rsidRDefault="00A46364" w:rsidP="00A46364">
      <w:pPr>
        <w:pStyle w:val="Body"/>
        <w:rPr>
          <w:bCs/>
          <w:sz w:val="22"/>
        </w:rPr>
      </w:pPr>
      <w:r w:rsidRPr="00A46364">
        <w:rPr>
          <w:b/>
          <w:sz w:val="22"/>
        </w:rPr>
        <w:t>APPROVED AND ADOPTED</w:t>
      </w:r>
      <w:r w:rsidRPr="00A46364">
        <w:rPr>
          <w:sz w:val="22"/>
        </w:rPr>
        <w:t xml:space="preserve"> on </w:t>
      </w:r>
      <w:r w:rsidR="00C11C71">
        <w:rPr>
          <w:sz w:val="22"/>
        </w:rPr>
        <w:t>October 21</w:t>
      </w:r>
      <w:r w:rsidR="009E05A0">
        <w:rPr>
          <w:sz w:val="22"/>
        </w:rPr>
        <w:t>, 2021</w:t>
      </w:r>
    </w:p>
    <w:p w14:paraId="4020F14E" w14:textId="07BB6CB1" w:rsidR="00A46364" w:rsidRPr="00A46364" w:rsidRDefault="00B823B7" w:rsidP="00A46364">
      <w:pPr>
        <w:pStyle w:val="Heading2"/>
        <w:rPr>
          <w:rFonts w:ascii="Franklin Gothic Book" w:hAnsi="Franklin Gothic Book"/>
          <w:sz w:val="22"/>
          <w:szCs w:val="22"/>
        </w:rPr>
      </w:pPr>
      <w:r>
        <w:rPr>
          <w:rFonts w:ascii="Franklin Gothic Book" w:hAnsi="Franklin Gothic Book"/>
          <w:sz w:val="22"/>
          <w:szCs w:val="22"/>
        </w:rPr>
        <w:t>At</w:t>
      </w:r>
      <w:r w:rsidR="00A46364" w:rsidRPr="00A46364">
        <w:rPr>
          <w:rFonts w:ascii="Franklin Gothic Book" w:hAnsi="Franklin Gothic Book"/>
          <w:sz w:val="22"/>
          <w:szCs w:val="22"/>
        </w:rPr>
        <w:t>test</w:t>
      </w:r>
    </w:p>
    <w:p w14:paraId="4AD60857" w14:textId="77777777" w:rsidR="00A46364" w:rsidRPr="00A46364" w:rsidRDefault="00A46364" w:rsidP="00A46364">
      <w:pPr>
        <w:pStyle w:val="Body"/>
        <w:rPr>
          <w:sz w:val="22"/>
        </w:rPr>
        <w:sectPr w:rsidR="00A46364" w:rsidRPr="00A46364" w:rsidSect="00FD54DF">
          <w:headerReference w:type="default" r:id="rId10"/>
          <w:footerReference w:type="default" r:id="rId11"/>
          <w:headerReference w:type="first" r:id="rId12"/>
          <w:footerReference w:type="first" r:id="rId13"/>
          <w:type w:val="continuous"/>
          <w:pgSz w:w="12240" w:h="15840" w:code="1"/>
          <w:pgMar w:top="1440" w:right="1440" w:bottom="1440" w:left="1440" w:header="720" w:footer="795" w:gutter="0"/>
          <w:cols w:space="720"/>
          <w:titlePg/>
          <w:docGrid w:linePitch="360"/>
        </w:sectPr>
      </w:pPr>
    </w:p>
    <w:p w14:paraId="100AC4A1" w14:textId="77777777" w:rsidR="00A46364" w:rsidRPr="00A46364" w:rsidRDefault="00A46364" w:rsidP="00A46364">
      <w:pPr>
        <w:pStyle w:val="Body"/>
        <w:rPr>
          <w:sz w:val="22"/>
        </w:rPr>
      </w:pPr>
    </w:p>
    <w:p w14:paraId="082611DC" w14:textId="77777777" w:rsidR="00A46364" w:rsidRDefault="00A46364" w:rsidP="00A46364">
      <w:pPr>
        <w:pStyle w:val="Body"/>
        <w:rPr>
          <w:sz w:val="22"/>
        </w:rPr>
      </w:pPr>
      <w:r w:rsidRPr="00A46364">
        <w:rPr>
          <w:sz w:val="22"/>
        </w:rPr>
        <w:t>____</w:t>
      </w:r>
      <w:r>
        <w:rPr>
          <w:sz w:val="22"/>
        </w:rPr>
        <w:t>____________________________</w:t>
      </w:r>
      <w:r>
        <w:rPr>
          <w:sz w:val="22"/>
        </w:rPr>
        <w:tab/>
      </w:r>
      <w:r>
        <w:rPr>
          <w:sz w:val="22"/>
        </w:rPr>
        <w:tab/>
      </w:r>
      <w:r>
        <w:rPr>
          <w:sz w:val="22"/>
        </w:rPr>
        <w:tab/>
        <w:t>___________________________________</w:t>
      </w:r>
    </w:p>
    <w:p w14:paraId="7029C25F" w14:textId="3C45716E" w:rsidR="009E05A0" w:rsidRPr="00A46364" w:rsidRDefault="00A46364" w:rsidP="00D8521D">
      <w:pPr>
        <w:pStyle w:val="Body"/>
        <w:rPr>
          <w:sz w:val="22"/>
        </w:rPr>
      </w:pPr>
      <w:r w:rsidRPr="00A46364">
        <w:rPr>
          <w:sz w:val="22"/>
        </w:rPr>
        <w:t>Jan Yoshiwara, secretary</w:t>
      </w:r>
      <w:r>
        <w:rPr>
          <w:sz w:val="22"/>
        </w:rPr>
        <w:tab/>
      </w:r>
      <w:r>
        <w:rPr>
          <w:sz w:val="22"/>
        </w:rPr>
        <w:tab/>
      </w:r>
      <w:r>
        <w:rPr>
          <w:sz w:val="22"/>
        </w:rPr>
        <w:tab/>
      </w:r>
      <w:r>
        <w:rPr>
          <w:sz w:val="22"/>
        </w:rPr>
        <w:tab/>
      </w:r>
      <w:r w:rsidR="009E05A0">
        <w:rPr>
          <w:sz w:val="22"/>
        </w:rPr>
        <w:t>Jay Reich</w:t>
      </w:r>
      <w:r>
        <w:rPr>
          <w:sz w:val="22"/>
        </w:rPr>
        <w:t>, chair</w:t>
      </w:r>
      <w:bookmarkStart w:id="0" w:name="_GoBack"/>
      <w:bookmarkEnd w:id="0"/>
    </w:p>
    <w:sectPr w:rsidR="009E05A0" w:rsidRPr="00A46364" w:rsidSect="00FD54DF">
      <w:headerReference w:type="default" r:id="rId14"/>
      <w:footerReference w:type="default" r:id="rId15"/>
      <w:headerReference w:type="first" r:id="rId16"/>
      <w:footerReference w:type="first" r:id="rId17"/>
      <w:type w:val="continuous"/>
      <w:pgSz w:w="12240" w:h="15840" w:code="1"/>
      <w:pgMar w:top="1440" w:right="1440" w:bottom="1440" w:left="1440" w:header="720" w:footer="7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F4A9C" w14:textId="77777777" w:rsidR="00CA02CA" w:rsidRDefault="00CA02CA" w:rsidP="007E6F5A">
      <w:pPr>
        <w:spacing w:after="0" w:line="240" w:lineRule="auto"/>
      </w:pPr>
      <w:r>
        <w:separator/>
      </w:r>
    </w:p>
  </w:endnote>
  <w:endnote w:type="continuationSeparator" w:id="0">
    <w:p w14:paraId="0C2578EE" w14:textId="77777777" w:rsidR="00CA02CA" w:rsidRDefault="00CA02CA" w:rsidP="007E6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ourceSansPro-Bold">
    <w:altName w:val="Calibri"/>
    <w:charset w:val="00"/>
    <w:family w:val="auto"/>
    <w:pitch w:val="variable"/>
    <w:sig w:usb0="20000007" w:usb1="00000001" w:usb2="00000000" w:usb3="00000000" w:csb0="00000193" w:csb1="00000000"/>
  </w:font>
  <w:font w:name="SourceSansPro-Light">
    <w:altName w:val="Calibri"/>
    <w:charset w:val="00"/>
    <w:family w:val="auto"/>
    <w:pitch w:val="variable"/>
    <w:sig w:usb0="20000007" w:usb1="00000001" w:usb2="00000000" w:usb3="00000000" w:csb0="00000193" w:csb1="00000000"/>
  </w:font>
  <w:font w:name="SourceSansPro-Semibold">
    <w:altName w:val="Calibri"/>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854688"/>
      <w:docPartObj>
        <w:docPartGallery w:val="Page Numbers (Bottom of Page)"/>
        <w:docPartUnique/>
      </w:docPartObj>
    </w:sdtPr>
    <w:sdtEndPr>
      <w:rPr>
        <w:rStyle w:val="BodyChar"/>
        <w:sz w:val="16"/>
      </w:rPr>
    </w:sdtEndPr>
    <w:sdtContent>
      <w:p w14:paraId="2AD6089C" w14:textId="77777777" w:rsidR="00A46364" w:rsidRPr="0014786B" w:rsidRDefault="00A46364" w:rsidP="0014786B">
        <w:pPr>
          <w:pStyle w:val="Footer"/>
          <w:jc w:val="right"/>
          <w:rPr>
            <w:sz w:val="16"/>
          </w:rPr>
        </w:pPr>
        <w:r w:rsidRPr="0014786B">
          <w:rPr>
            <w:rStyle w:val="BodyChar"/>
            <w:sz w:val="16"/>
          </w:rPr>
          <w:fldChar w:fldCharType="begin"/>
        </w:r>
        <w:r w:rsidRPr="0014786B">
          <w:rPr>
            <w:rStyle w:val="BodyChar"/>
            <w:sz w:val="16"/>
          </w:rPr>
          <w:instrText xml:space="preserve"> PAGE   \* MERGEFORMAT </w:instrText>
        </w:r>
        <w:r w:rsidRPr="0014786B">
          <w:rPr>
            <w:rStyle w:val="BodyChar"/>
            <w:sz w:val="16"/>
          </w:rPr>
          <w:fldChar w:fldCharType="separate"/>
        </w:r>
        <w:r w:rsidR="00C422EC">
          <w:rPr>
            <w:rStyle w:val="BodyChar"/>
            <w:noProof/>
            <w:sz w:val="16"/>
          </w:rPr>
          <w:t>2</w:t>
        </w:r>
        <w:r w:rsidRPr="0014786B">
          <w:rPr>
            <w:rStyle w:val="BodyChar"/>
            <w:sz w:val="16"/>
          </w:rPr>
          <w:fldChar w:fldCharType="end"/>
        </w:r>
      </w:p>
    </w:sdtContent>
  </w:sdt>
  <w:p w14:paraId="70150A62" w14:textId="77777777" w:rsidR="00A46364" w:rsidRDefault="00A46364"/>
  <w:p w14:paraId="723C4267" w14:textId="77777777" w:rsidR="00A46364" w:rsidRDefault="00A46364"/>
  <w:p w14:paraId="0CCC6820" w14:textId="77777777" w:rsidR="00A46364" w:rsidRDefault="00A463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067448"/>
      <w:docPartObj>
        <w:docPartGallery w:val="Page Numbers (Bottom of Page)"/>
        <w:docPartUnique/>
      </w:docPartObj>
    </w:sdtPr>
    <w:sdtEndPr>
      <w:rPr>
        <w:rStyle w:val="BodyChar"/>
        <w:sz w:val="16"/>
      </w:rPr>
    </w:sdtEndPr>
    <w:sdtContent>
      <w:p w14:paraId="5FA82624" w14:textId="77777777" w:rsidR="00A46364" w:rsidRPr="00B375A6" w:rsidRDefault="00A46364" w:rsidP="00B375A6">
        <w:pPr>
          <w:pStyle w:val="Footer"/>
          <w:jc w:val="right"/>
          <w:rPr>
            <w:sz w:val="16"/>
          </w:rPr>
        </w:pPr>
        <w:r w:rsidRPr="00E542F5">
          <w:rPr>
            <w:rStyle w:val="BodyChar"/>
            <w:sz w:val="16"/>
          </w:rPr>
          <w:fldChar w:fldCharType="begin"/>
        </w:r>
        <w:r w:rsidRPr="00E542F5">
          <w:rPr>
            <w:rStyle w:val="BodyChar"/>
            <w:sz w:val="16"/>
          </w:rPr>
          <w:instrText xml:space="preserve"> PAGE   \* MERGEFORMAT </w:instrText>
        </w:r>
        <w:r w:rsidRPr="00E542F5">
          <w:rPr>
            <w:rStyle w:val="BodyChar"/>
            <w:sz w:val="16"/>
          </w:rPr>
          <w:fldChar w:fldCharType="separate"/>
        </w:r>
        <w:r w:rsidR="00C422EC">
          <w:rPr>
            <w:rStyle w:val="BodyChar"/>
            <w:noProof/>
            <w:sz w:val="16"/>
          </w:rPr>
          <w:t>1</w:t>
        </w:r>
        <w:r w:rsidRPr="00E542F5">
          <w:rPr>
            <w:rStyle w:val="BodyChar"/>
            <w:sz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212870"/>
      <w:docPartObj>
        <w:docPartGallery w:val="Page Numbers (Bottom of Page)"/>
        <w:docPartUnique/>
      </w:docPartObj>
    </w:sdtPr>
    <w:sdtEndPr>
      <w:rPr>
        <w:rStyle w:val="BodyChar"/>
        <w:sz w:val="16"/>
      </w:rPr>
    </w:sdtEndPr>
    <w:sdtContent>
      <w:p w14:paraId="2EDAD17E" w14:textId="77777777" w:rsidR="0014786B" w:rsidRPr="0014786B" w:rsidRDefault="0014786B" w:rsidP="0014786B">
        <w:pPr>
          <w:pStyle w:val="Footer"/>
          <w:jc w:val="right"/>
          <w:rPr>
            <w:sz w:val="16"/>
          </w:rPr>
        </w:pPr>
        <w:r w:rsidRPr="0014786B">
          <w:rPr>
            <w:rStyle w:val="BodyChar"/>
            <w:sz w:val="16"/>
          </w:rPr>
          <w:fldChar w:fldCharType="begin"/>
        </w:r>
        <w:r w:rsidRPr="0014786B">
          <w:rPr>
            <w:rStyle w:val="BodyChar"/>
            <w:sz w:val="16"/>
          </w:rPr>
          <w:instrText xml:space="preserve"> PAGE   \* MERGEFORMAT </w:instrText>
        </w:r>
        <w:r w:rsidRPr="0014786B">
          <w:rPr>
            <w:rStyle w:val="BodyChar"/>
            <w:sz w:val="16"/>
          </w:rPr>
          <w:fldChar w:fldCharType="separate"/>
        </w:r>
        <w:r w:rsidR="00787043">
          <w:rPr>
            <w:rStyle w:val="BodyChar"/>
            <w:noProof/>
            <w:sz w:val="16"/>
          </w:rPr>
          <w:t>2</w:t>
        </w:r>
        <w:r w:rsidRPr="0014786B">
          <w:rPr>
            <w:rStyle w:val="BodyChar"/>
            <w:sz w:val="16"/>
          </w:rPr>
          <w:fldChar w:fldCharType="end"/>
        </w:r>
      </w:p>
    </w:sdtContent>
  </w:sdt>
  <w:p w14:paraId="1BA392BC" w14:textId="77777777" w:rsidR="00BD0F1C" w:rsidRDefault="00BD0F1C"/>
  <w:p w14:paraId="6D410678" w14:textId="77777777" w:rsidR="00BD0F1C" w:rsidRDefault="00BD0F1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161594"/>
      <w:docPartObj>
        <w:docPartGallery w:val="Page Numbers (Bottom of Page)"/>
        <w:docPartUnique/>
      </w:docPartObj>
    </w:sdtPr>
    <w:sdtEndPr>
      <w:rPr>
        <w:rStyle w:val="BodyChar"/>
        <w:sz w:val="16"/>
      </w:rPr>
    </w:sdtEndPr>
    <w:sdtContent>
      <w:p w14:paraId="1B469C92" w14:textId="77777777" w:rsidR="00E542F5" w:rsidRPr="00E542F5" w:rsidRDefault="00E542F5" w:rsidP="00E542F5">
        <w:pPr>
          <w:pStyle w:val="Footer"/>
          <w:jc w:val="right"/>
          <w:rPr>
            <w:sz w:val="16"/>
          </w:rPr>
        </w:pPr>
        <w:r w:rsidRPr="00E542F5">
          <w:rPr>
            <w:rStyle w:val="BodyChar"/>
            <w:sz w:val="16"/>
          </w:rPr>
          <w:fldChar w:fldCharType="begin"/>
        </w:r>
        <w:r w:rsidRPr="00E542F5">
          <w:rPr>
            <w:rStyle w:val="BodyChar"/>
            <w:sz w:val="16"/>
          </w:rPr>
          <w:instrText xml:space="preserve"> PAGE   \* MERGEFORMAT </w:instrText>
        </w:r>
        <w:r w:rsidRPr="00E542F5">
          <w:rPr>
            <w:rStyle w:val="BodyChar"/>
            <w:sz w:val="16"/>
          </w:rPr>
          <w:fldChar w:fldCharType="separate"/>
        </w:r>
        <w:r w:rsidR="00787043">
          <w:rPr>
            <w:rStyle w:val="BodyChar"/>
            <w:noProof/>
            <w:sz w:val="16"/>
          </w:rPr>
          <w:t>1</w:t>
        </w:r>
        <w:r w:rsidRPr="00E542F5">
          <w:rPr>
            <w:rStyle w:val="BodyChar"/>
            <w:sz w:val="16"/>
          </w:rPr>
          <w:fldChar w:fldCharType="end"/>
        </w:r>
      </w:p>
    </w:sdtContent>
  </w:sdt>
  <w:p w14:paraId="7EF15F62" w14:textId="77777777" w:rsidR="00BD0F1C" w:rsidRDefault="00BD0F1C" w:rsidP="00152F9C">
    <w:pPr>
      <w:pStyle w:val="Bod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C92D6" w14:textId="77777777" w:rsidR="00CA02CA" w:rsidRDefault="00CA02CA" w:rsidP="007E6F5A">
      <w:pPr>
        <w:spacing w:after="0" w:line="240" w:lineRule="auto"/>
      </w:pPr>
      <w:r>
        <w:separator/>
      </w:r>
    </w:p>
  </w:footnote>
  <w:footnote w:type="continuationSeparator" w:id="0">
    <w:p w14:paraId="3029B814" w14:textId="77777777" w:rsidR="00CA02CA" w:rsidRDefault="00CA02CA" w:rsidP="007E6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E7C18" w14:textId="123E2D28" w:rsidR="00A46364" w:rsidRDefault="00B823B7" w:rsidP="00B6546B">
    <w:pPr>
      <w:pStyle w:val="Smalltitle-page23"/>
      <w:rPr>
        <w:color w:val="4472C4" w:themeColor="accent1"/>
      </w:rPr>
    </w:pPr>
    <w:sdt>
      <w:sdtPr>
        <w:alias w:val="Title"/>
        <w:tag w:val=""/>
        <w:id w:val="1625803348"/>
        <w:dataBinding w:prefixMappings="xmlns:ns0='http://purl.org/dc/elements/1.1/' xmlns:ns1='http://schemas.openxmlformats.org/package/2006/metadata/core-properties' " w:xpath="/ns1:coreProperties[1]/ns0:title[1]" w:storeItemID="{6C3C8BC8-F283-45AE-878A-BAB7291924A1}"/>
        <w:text/>
      </w:sdtPr>
      <w:sdtEndPr>
        <w:rPr>
          <w:color w:val="4472C4" w:themeColor="accent1"/>
        </w:rPr>
      </w:sdtEndPr>
      <w:sdtContent>
        <w:r w:rsidR="007D2B1E">
          <w:t>TAB 9</w:t>
        </w:r>
      </w:sdtContent>
    </w:sdt>
  </w:p>
  <w:p w14:paraId="57EB83BA" w14:textId="77777777" w:rsidR="00A46364" w:rsidRPr="00B375A6" w:rsidRDefault="00A46364" w:rsidP="00B375A6">
    <w:pPr>
      <w:pStyle w:val="Smalltitle-page23"/>
      <w:jc w:val="center"/>
      <w:rPr>
        <w:color w:val="4472C4" w:themeColor="accent1"/>
      </w:rPr>
    </w:pPr>
    <w:r>
      <w:rPr>
        <w:noProof/>
      </w:rPr>
      <w:drawing>
        <wp:anchor distT="0" distB="0" distL="114300" distR="114300" simplePos="0" relativeHeight="251674624" behindDoc="0" locked="0" layoutInCell="1" allowOverlap="1" wp14:anchorId="76ED7175" wp14:editId="0E268646">
          <wp:simplePos x="0" y="0"/>
          <wp:positionH relativeFrom="column">
            <wp:posOffset>0</wp:posOffset>
          </wp:positionH>
          <wp:positionV relativeFrom="paragraph">
            <wp:posOffset>61804</wp:posOffset>
          </wp:positionV>
          <wp:extent cx="6400800" cy="91439"/>
          <wp:effectExtent l="0" t="0" r="0" b="4445"/>
          <wp:wrapSquare wrapText="bothSides"/>
          <wp:docPr id="2" name="Picture 2"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ssue_brief_header_thin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9143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177C6" w14:textId="250648D9" w:rsidR="00A46364" w:rsidRPr="00B6546B" w:rsidRDefault="00A46364" w:rsidP="00D8521D">
    <w:pPr>
      <w:pStyle w:val="Smalltitle-page23"/>
      <w:rPr>
        <w:color w:val="4472C4" w:themeColor="accent1"/>
      </w:rPr>
    </w:pPr>
    <w:r>
      <w:rPr>
        <w:b/>
        <w:noProof/>
        <w:color w:val="23335E"/>
        <w:sz w:val="90"/>
        <w:szCs w:val="90"/>
        <w:vertAlign w:val="subscript"/>
      </w:rPr>
      <w:drawing>
        <wp:anchor distT="0" distB="0" distL="114300" distR="114300" simplePos="0" relativeHeight="251673600" behindDoc="1" locked="0" layoutInCell="1" allowOverlap="1" wp14:anchorId="76F9ED24" wp14:editId="6D0B6361">
          <wp:simplePos x="0" y="0"/>
          <wp:positionH relativeFrom="margin">
            <wp:posOffset>0</wp:posOffset>
          </wp:positionH>
          <wp:positionV relativeFrom="paragraph">
            <wp:posOffset>-93980</wp:posOffset>
          </wp:positionV>
          <wp:extent cx="2194560" cy="783771"/>
          <wp:effectExtent l="0" t="0" r="0" b="0"/>
          <wp:wrapSquare wrapText="bothSides"/>
          <wp:docPr id="3" name="Picture 3" descr="State Board logo" title="Stat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oter.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4560" cy="7837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alias w:val="Title"/>
        <w:tag w:val=""/>
        <w:id w:val="1980028205"/>
        <w:dataBinding w:prefixMappings="xmlns:ns0='http://purl.org/dc/elements/1.1/' xmlns:ns1='http://schemas.openxmlformats.org/package/2006/metadata/core-properties' " w:xpath="/ns1:coreProperties[1]/ns0:title[1]" w:storeItemID="{6C3C8BC8-F283-45AE-878A-BAB7291924A1}"/>
        <w:text/>
      </w:sdtPr>
      <w:sdtEndPr>
        <w:rPr>
          <w:color w:val="4472C4" w:themeColor="accent1"/>
        </w:rPr>
      </w:sdtEndPr>
      <w:sdtContent>
        <w:r>
          <w:t xml:space="preserve">TAB </w:t>
        </w:r>
        <w:r w:rsidR="007D2B1E">
          <w:t>9</w:t>
        </w:r>
      </w:sdtContent>
    </w:sdt>
  </w:p>
  <w:p w14:paraId="770CA98A" w14:textId="77777777" w:rsidR="00A46364" w:rsidRDefault="00A46364" w:rsidP="00D8521D">
    <w:pPr>
      <w:pStyle w:val="Body"/>
    </w:pPr>
  </w:p>
  <w:p w14:paraId="3BD0FF54" w14:textId="77777777" w:rsidR="00A46364" w:rsidRDefault="00A46364" w:rsidP="00D8521D">
    <w:pPr>
      <w:pStyle w:val="Body"/>
    </w:pPr>
  </w:p>
  <w:p w14:paraId="5BE01E71" w14:textId="77777777" w:rsidR="00A46364" w:rsidRDefault="00A46364" w:rsidP="00152F9C">
    <w:pPr>
      <w:pStyle w:val="Body"/>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A3B9A" w14:textId="040EE03F" w:rsidR="00FD54DF" w:rsidRDefault="00B823B7" w:rsidP="00B6546B">
    <w:pPr>
      <w:pStyle w:val="Smalltitle-page23"/>
      <w:rPr>
        <w:color w:val="4472C4" w:themeColor="accent1"/>
      </w:rPr>
    </w:pPr>
    <w:sdt>
      <w:sdtPr>
        <w:alias w:val="Title"/>
        <w:tag w:val=""/>
        <w:id w:val="87813694"/>
        <w:dataBinding w:prefixMappings="xmlns:ns0='http://purl.org/dc/elements/1.1/' xmlns:ns1='http://schemas.openxmlformats.org/package/2006/metadata/core-properties' " w:xpath="/ns1:coreProperties[1]/ns0:title[1]" w:storeItemID="{6C3C8BC8-F283-45AE-878A-BAB7291924A1}"/>
        <w:text/>
      </w:sdtPr>
      <w:sdtEndPr>
        <w:rPr>
          <w:color w:val="4472C4" w:themeColor="accent1"/>
        </w:rPr>
      </w:sdtEndPr>
      <w:sdtContent>
        <w:r w:rsidR="007D2B1E">
          <w:t>TAB 9</w:t>
        </w:r>
      </w:sdtContent>
    </w:sdt>
  </w:p>
  <w:p w14:paraId="17FD6268" w14:textId="77777777" w:rsidR="00BD0F1C" w:rsidRPr="001906BA" w:rsidRDefault="0014786B" w:rsidP="00A563EB">
    <w:pPr>
      <w:pStyle w:val="Body"/>
      <w:rPr>
        <w:color w:val="4472C4" w:themeColor="accent1"/>
      </w:rPr>
    </w:pPr>
    <w:r>
      <w:rPr>
        <w:noProof/>
      </w:rPr>
      <w:drawing>
        <wp:anchor distT="0" distB="0" distL="114300" distR="114300" simplePos="0" relativeHeight="251671552" behindDoc="0" locked="0" layoutInCell="1" allowOverlap="1" wp14:anchorId="158CBD11" wp14:editId="533DEFFE">
          <wp:simplePos x="0" y="0"/>
          <wp:positionH relativeFrom="column">
            <wp:posOffset>0</wp:posOffset>
          </wp:positionH>
          <wp:positionV relativeFrom="paragraph">
            <wp:posOffset>61804</wp:posOffset>
          </wp:positionV>
          <wp:extent cx="6400800" cy="91439"/>
          <wp:effectExtent l="0" t="0" r="0" b="4445"/>
          <wp:wrapSquare wrapText="bothSides"/>
          <wp:docPr id="132" name="Picture 132" descr="Stacked line heading" title="Stacked line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ssue_brief_header_thin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91439"/>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5B388" w14:textId="08911E2F" w:rsidR="00D8521D" w:rsidRPr="00B6546B" w:rsidRDefault="00D8521D" w:rsidP="00D8521D">
    <w:pPr>
      <w:pStyle w:val="Smalltitle-page23"/>
      <w:rPr>
        <w:color w:val="4472C4" w:themeColor="accent1"/>
      </w:rPr>
    </w:pPr>
    <w:r>
      <w:rPr>
        <w:b/>
        <w:noProof/>
        <w:color w:val="23335E"/>
        <w:sz w:val="90"/>
        <w:szCs w:val="90"/>
        <w:vertAlign w:val="subscript"/>
      </w:rPr>
      <w:drawing>
        <wp:anchor distT="0" distB="0" distL="114300" distR="114300" simplePos="0" relativeHeight="251670528" behindDoc="1" locked="0" layoutInCell="1" allowOverlap="1" wp14:anchorId="0A2CD3AB" wp14:editId="74C10C47">
          <wp:simplePos x="0" y="0"/>
          <wp:positionH relativeFrom="margin">
            <wp:posOffset>0</wp:posOffset>
          </wp:positionH>
          <wp:positionV relativeFrom="paragraph">
            <wp:posOffset>-93980</wp:posOffset>
          </wp:positionV>
          <wp:extent cx="2194560" cy="783771"/>
          <wp:effectExtent l="0" t="0" r="0" b="0"/>
          <wp:wrapSquare wrapText="bothSides"/>
          <wp:docPr id="1" name="Picture 1" descr="State Board logo" title="Stat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oter.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4560" cy="7837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alias w:val="Title"/>
        <w:tag w:val=""/>
        <w:id w:val="-1021320678"/>
        <w:dataBinding w:prefixMappings="xmlns:ns0='http://purl.org/dc/elements/1.1/' xmlns:ns1='http://schemas.openxmlformats.org/package/2006/metadata/core-properties' " w:xpath="/ns1:coreProperties[1]/ns0:title[1]" w:storeItemID="{6C3C8BC8-F283-45AE-878A-BAB7291924A1}"/>
        <w:text/>
      </w:sdtPr>
      <w:sdtEndPr>
        <w:rPr>
          <w:color w:val="4472C4" w:themeColor="accent1"/>
        </w:rPr>
      </w:sdtEndPr>
      <w:sdtContent>
        <w:r w:rsidR="007D2B1E">
          <w:t>TAB 9</w:t>
        </w:r>
      </w:sdtContent>
    </w:sdt>
  </w:p>
  <w:p w14:paraId="14755A13" w14:textId="77777777" w:rsidR="00F305FB" w:rsidRDefault="00F305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6A82"/>
    <w:multiLevelType w:val="hybridMultilevel"/>
    <w:tmpl w:val="9B628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B383E"/>
    <w:multiLevelType w:val="hybridMultilevel"/>
    <w:tmpl w:val="9CF4A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351D9"/>
    <w:multiLevelType w:val="hybridMultilevel"/>
    <w:tmpl w:val="6088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07071"/>
    <w:multiLevelType w:val="hybridMultilevel"/>
    <w:tmpl w:val="D9C4D93C"/>
    <w:lvl w:ilvl="0" w:tplc="8EFCC8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965D8"/>
    <w:multiLevelType w:val="hybridMultilevel"/>
    <w:tmpl w:val="53568784"/>
    <w:lvl w:ilvl="0" w:tplc="99FA75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A0496"/>
    <w:multiLevelType w:val="hybridMultilevel"/>
    <w:tmpl w:val="5972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B1A0A"/>
    <w:multiLevelType w:val="hybridMultilevel"/>
    <w:tmpl w:val="2C4CCD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E321D2B"/>
    <w:multiLevelType w:val="multilevel"/>
    <w:tmpl w:val="6B1A221C"/>
    <w:lvl w:ilvl="0">
      <w:start w:val="1"/>
      <w:numFmt w:val="bullet"/>
      <w:pStyle w:val="Bullets"/>
      <w:lvlText w:val=""/>
      <w:lvlJc w:val="left"/>
      <w:pPr>
        <w:ind w:left="504" w:hanging="288"/>
      </w:pPr>
      <w:rPr>
        <w:rFonts w:ascii="Symbol" w:hAnsi="Symbol" w:hint="default"/>
      </w:rPr>
    </w:lvl>
    <w:lvl w:ilvl="1">
      <w:start w:val="1"/>
      <w:numFmt w:val="bullet"/>
      <w:lvlText w:val=""/>
      <w:lvlJc w:val="left"/>
      <w:pPr>
        <w:ind w:left="792" w:hanging="288"/>
      </w:pPr>
      <w:rPr>
        <w:rFonts w:ascii="Symbol" w:hAnsi="Symbol" w:hint="default"/>
      </w:rPr>
    </w:lvl>
    <w:lvl w:ilvl="2">
      <w:start w:val="1"/>
      <w:numFmt w:val="bullet"/>
      <w:lvlText w:val=""/>
      <w:lvlJc w:val="left"/>
      <w:pPr>
        <w:ind w:left="1080" w:hanging="288"/>
      </w:pPr>
      <w:rPr>
        <w:rFonts w:ascii="Symbol" w:hAnsi="Symbol" w:hint="default"/>
      </w:rPr>
    </w:lvl>
    <w:lvl w:ilvl="3">
      <w:start w:val="1"/>
      <w:numFmt w:val="bullet"/>
      <w:lvlText w:val=""/>
      <w:lvlJc w:val="left"/>
      <w:pPr>
        <w:ind w:left="1368" w:hanging="288"/>
      </w:pPr>
      <w:rPr>
        <w:rFonts w:ascii="Symbol" w:hAnsi="Symbol" w:hint="default"/>
      </w:rPr>
    </w:lvl>
    <w:lvl w:ilvl="4">
      <w:start w:val="1"/>
      <w:numFmt w:val="bullet"/>
      <w:lvlText w:val=""/>
      <w:lvlJc w:val="left"/>
      <w:pPr>
        <w:ind w:left="1656" w:hanging="288"/>
      </w:pPr>
      <w:rPr>
        <w:rFonts w:ascii="Symbol" w:hAnsi="Symbol" w:hint="default"/>
      </w:rPr>
    </w:lvl>
    <w:lvl w:ilvl="5">
      <w:start w:val="1"/>
      <w:numFmt w:val="bullet"/>
      <w:lvlText w:val=""/>
      <w:lvlJc w:val="left"/>
      <w:pPr>
        <w:ind w:left="1944" w:hanging="288"/>
      </w:pPr>
      <w:rPr>
        <w:rFonts w:ascii="Symbol" w:hAnsi="Symbol" w:hint="default"/>
      </w:rPr>
    </w:lvl>
    <w:lvl w:ilvl="6">
      <w:start w:val="1"/>
      <w:numFmt w:val="bullet"/>
      <w:lvlText w:val=""/>
      <w:lvlJc w:val="left"/>
      <w:pPr>
        <w:ind w:left="2232" w:hanging="288"/>
      </w:pPr>
      <w:rPr>
        <w:rFonts w:ascii="Symbol" w:hAnsi="Symbol" w:hint="default"/>
      </w:rPr>
    </w:lvl>
    <w:lvl w:ilvl="7">
      <w:start w:val="1"/>
      <w:numFmt w:val="bullet"/>
      <w:lvlText w:val=""/>
      <w:lvlJc w:val="left"/>
      <w:pPr>
        <w:ind w:left="2520" w:hanging="288"/>
      </w:pPr>
      <w:rPr>
        <w:rFonts w:ascii="Symbol" w:hAnsi="Symbol" w:hint="default"/>
      </w:rPr>
    </w:lvl>
    <w:lvl w:ilvl="8">
      <w:start w:val="1"/>
      <w:numFmt w:val="bullet"/>
      <w:lvlText w:val=""/>
      <w:lvlJc w:val="left"/>
      <w:pPr>
        <w:ind w:left="2808" w:hanging="288"/>
      </w:pPr>
      <w:rPr>
        <w:rFonts w:ascii="Symbol" w:hAnsi="Symbol" w:hint="default"/>
      </w:rPr>
    </w:lvl>
  </w:abstractNum>
  <w:abstractNum w:abstractNumId="8" w15:restartNumberingAfterBreak="0">
    <w:nsid w:val="7EE74AC4"/>
    <w:multiLevelType w:val="hybridMultilevel"/>
    <w:tmpl w:val="147AE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2CA"/>
    <w:rsid w:val="00006DB7"/>
    <w:rsid w:val="000303A9"/>
    <w:rsid w:val="00035986"/>
    <w:rsid w:val="00037452"/>
    <w:rsid w:val="00056901"/>
    <w:rsid w:val="00073AB7"/>
    <w:rsid w:val="000771C1"/>
    <w:rsid w:val="0007775F"/>
    <w:rsid w:val="00080D14"/>
    <w:rsid w:val="00096DDF"/>
    <w:rsid w:val="000A664F"/>
    <w:rsid w:val="000B4B3F"/>
    <w:rsid w:val="000E3BE8"/>
    <w:rsid w:val="000F10C9"/>
    <w:rsid w:val="000F76ED"/>
    <w:rsid w:val="00111C43"/>
    <w:rsid w:val="0011261F"/>
    <w:rsid w:val="00114384"/>
    <w:rsid w:val="001469B4"/>
    <w:rsid w:val="0014786B"/>
    <w:rsid w:val="00152F9C"/>
    <w:rsid w:val="0015579C"/>
    <w:rsid w:val="001906BA"/>
    <w:rsid w:val="001A697E"/>
    <w:rsid w:val="001C6DE7"/>
    <w:rsid w:val="00207182"/>
    <w:rsid w:val="002104E9"/>
    <w:rsid w:val="00216AE7"/>
    <w:rsid w:val="0024309C"/>
    <w:rsid w:val="00260BFC"/>
    <w:rsid w:val="00266D6C"/>
    <w:rsid w:val="00267C41"/>
    <w:rsid w:val="00282043"/>
    <w:rsid w:val="00285CD8"/>
    <w:rsid w:val="0029700B"/>
    <w:rsid w:val="002B1CC0"/>
    <w:rsid w:val="002D78F6"/>
    <w:rsid w:val="002E68A1"/>
    <w:rsid w:val="00325ED3"/>
    <w:rsid w:val="00346FE7"/>
    <w:rsid w:val="0035147D"/>
    <w:rsid w:val="00366ED7"/>
    <w:rsid w:val="00380DEC"/>
    <w:rsid w:val="00381516"/>
    <w:rsid w:val="00381FCB"/>
    <w:rsid w:val="003B2EA2"/>
    <w:rsid w:val="003D0C5D"/>
    <w:rsid w:val="003D5233"/>
    <w:rsid w:val="00422F70"/>
    <w:rsid w:val="0042577A"/>
    <w:rsid w:val="00434B9A"/>
    <w:rsid w:val="0044595A"/>
    <w:rsid w:val="0045544C"/>
    <w:rsid w:val="00471E63"/>
    <w:rsid w:val="0047327B"/>
    <w:rsid w:val="004923CD"/>
    <w:rsid w:val="004A0273"/>
    <w:rsid w:val="004F7006"/>
    <w:rsid w:val="00505549"/>
    <w:rsid w:val="00510DB1"/>
    <w:rsid w:val="00515580"/>
    <w:rsid w:val="0053240E"/>
    <w:rsid w:val="0054510E"/>
    <w:rsid w:val="00562ABD"/>
    <w:rsid w:val="00566AE5"/>
    <w:rsid w:val="005714DC"/>
    <w:rsid w:val="005B403D"/>
    <w:rsid w:val="005C77F6"/>
    <w:rsid w:val="005D0FF3"/>
    <w:rsid w:val="005D4568"/>
    <w:rsid w:val="006303DF"/>
    <w:rsid w:val="006404DF"/>
    <w:rsid w:val="00693467"/>
    <w:rsid w:val="006A7C5D"/>
    <w:rsid w:val="006D1F33"/>
    <w:rsid w:val="006D4288"/>
    <w:rsid w:val="006F1408"/>
    <w:rsid w:val="0072627C"/>
    <w:rsid w:val="0073070F"/>
    <w:rsid w:val="00736672"/>
    <w:rsid w:val="00745E7E"/>
    <w:rsid w:val="00783655"/>
    <w:rsid w:val="00787043"/>
    <w:rsid w:val="00796FD9"/>
    <w:rsid w:val="007A1CC5"/>
    <w:rsid w:val="007A25C3"/>
    <w:rsid w:val="007A6224"/>
    <w:rsid w:val="007D2B1E"/>
    <w:rsid w:val="007E6F5A"/>
    <w:rsid w:val="00805813"/>
    <w:rsid w:val="00811793"/>
    <w:rsid w:val="008201DF"/>
    <w:rsid w:val="0082439E"/>
    <w:rsid w:val="0086451D"/>
    <w:rsid w:val="0087161E"/>
    <w:rsid w:val="00877F8D"/>
    <w:rsid w:val="00897486"/>
    <w:rsid w:val="008C0BCC"/>
    <w:rsid w:val="008C7753"/>
    <w:rsid w:val="009161BA"/>
    <w:rsid w:val="00932B36"/>
    <w:rsid w:val="00972736"/>
    <w:rsid w:val="00974FA4"/>
    <w:rsid w:val="0099474B"/>
    <w:rsid w:val="009A7ED3"/>
    <w:rsid w:val="009C02D9"/>
    <w:rsid w:val="009C6B8C"/>
    <w:rsid w:val="009D78AB"/>
    <w:rsid w:val="009E05A0"/>
    <w:rsid w:val="00A37352"/>
    <w:rsid w:val="00A420FA"/>
    <w:rsid w:val="00A46364"/>
    <w:rsid w:val="00A563EB"/>
    <w:rsid w:val="00AB54C7"/>
    <w:rsid w:val="00AC2251"/>
    <w:rsid w:val="00AC2D7E"/>
    <w:rsid w:val="00AC524E"/>
    <w:rsid w:val="00AD0D00"/>
    <w:rsid w:val="00AD5C64"/>
    <w:rsid w:val="00AD7C54"/>
    <w:rsid w:val="00AE229B"/>
    <w:rsid w:val="00AF1331"/>
    <w:rsid w:val="00B152AF"/>
    <w:rsid w:val="00B344E2"/>
    <w:rsid w:val="00B40E48"/>
    <w:rsid w:val="00B50AAD"/>
    <w:rsid w:val="00B64335"/>
    <w:rsid w:val="00B6546B"/>
    <w:rsid w:val="00B823B7"/>
    <w:rsid w:val="00B93C09"/>
    <w:rsid w:val="00BC7F09"/>
    <w:rsid w:val="00BD0F1C"/>
    <w:rsid w:val="00BD1072"/>
    <w:rsid w:val="00BE4699"/>
    <w:rsid w:val="00C07BED"/>
    <w:rsid w:val="00C11C71"/>
    <w:rsid w:val="00C422EC"/>
    <w:rsid w:val="00C77E27"/>
    <w:rsid w:val="00C816BF"/>
    <w:rsid w:val="00CA02CA"/>
    <w:rsid w:val="00CA130D"/>
    <w:rsid w:val="00CA6B19"/>
    <w:rsid w:val="00CA7027"/>
    <w:rsid w:val="00CC2717"/>
    <w:rsid w:val="00CC545F"/>
    <w:rsid w:val="00CD3C41"/>
    <w:rsid w:val="00CE5AD3"/>
    <w:rsid w:val="00D259F9"/>
    <w:rsid w:val="00D408E8"/>
    <w:rsid w:val="00D47C62"/>
    <w:rsid w:val="00D517BD"/>
    <w:rsid w:val="00D5393D"/>
    <w:rsid w:val="00D60F99"/>
    <w:rsid w:val="00D776BB"/>
    <w:rsid w:val="00D8521D"/>
    <w:rsid w:val="00D85DEA"/>
    <w:rsid w:val="00D915FE"/>
    <w:rsid w:val="00DA21E1"/>
    <w:rsid w:val="00DD5D83"/>
    <w:rsid w:val="00DE4FBD"/>
    <w:rsid w:val="00DE5FCE"/>
    <w:rsid w:val="00DF6EB5"/>
    <w:rsid w:val="00E16078"/>
    <w:rsid w:val="00E41F44"/>
    <w:rsid w:val="00E542F5"/>
    <w:rsid w:val="00E5453B"/>
    <w:rsid w:val="00E609E2"/>
    <w:rsid w:val="00E70806"/>
    <w:rsid w:val="00E739C1"/>
    <w:rsid w:val="00EA255B"/>
    <w:rsid w:val="00ED2B6C"/>
    <w:rsid w:val="00ED3EC4"/>
    <w:rsid w:val="00EF1608"/>
    <w:rsid w:val="00EF7B51"/>
    <w:rsid w:val="00F2174C"/>
    <w:rsid w:val="00F305FB"/>
    <w:rsid w:val="00F313F3"/>
    <w:rsid w:val="00F42526"/>
    <w:rsid w:val="00F42C10"/>
    <w:rsid w:val="00F442C9"/>
    <w:rsid w:val="00F65913"/>
    <w:rsid w:val="00F75CCB"/>
    <w:rsid w:val="00FB42D3"/>
    <w:rsid w:val="00FB5665"/>
    <w:rsid w:val="00FC6B16"/>
    <w:rsid w:val="00FD2EFC"/>
    <w:rsid w:val="00FD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DE89EFA"/>
  <w15:chartTrackingRefBased/>
  <w15:docId w15:val="{198EA65F-F120-4001-A5C6-1C5577C4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locked="0"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rsid w:val="00EA255B"/>
    <w:rPr>
      <w:rFonts w:ascii="Franklin Gothic Book" w:hAnsi="Franklin Gothic Book"/>
      <w:sz w:val="20"/>
    </w:rPr>
  </w:style>
  <w:style w:type="paragraph" w:styleId="Heading1">
    <w:name w:val="heading 1"/>
    <w:basedOn w:val="Normal"/>
    <w:next w:val="Normal"/>
    <w:link w:val="Heading1Char"/>
    <w:uiPriority w:val="1"/>
    <w:qFormat/>
    <w:rsid w:val="003B2EA2"/>
    <w:pPr>
      <w:widowControl w:val="0"/>
      <w:suppressAutoHyphens/>
      <w:autoSpaceDE w:val="0"/>
      <w:autoSpaceDN w:val="0"/>
      <w:adjustRightInd w:val="0"/>
      <w:spacing w:after="0" w:line="288" w:lineRule="auto"/>
      <w:textAlignment w:val="center"/>
      <w:outlineLvl w:val="0"/>
    </w:pPr>
    <w:rPr>
      <w:rFonts w:ascii="Franklin Gothic Medium" w:hAnsi="Franklin Gothic Medium" w:cs="SourceSansPro-Bold"/>
      <w:b/>
      <w:bCs/>
      <w:caps/>
      <w:color w:val="173963"/>
      <w:sz w:val="40"/>
      <w:szCs w:val="40"/>
    </w:rPr>
  </w:style>
  <w:style w:type="paragraph" w:styleId="Heading2">
    <w:name w:val="heading 2"/>
    <w:basedOn w:val="BodyCopy3"/>
    <w:next w:val="Normal"/>
    <w:link w:val="Heading2Char"/>
    <w:uiPriority w:val="1"/>
    <w:qFormat/>
    <w:rsid w:val="003B2EA2"/>
    <w:pPr>
      <w:outlineLvl w:val="1"/>
    </w:pPr>
    <w:rPr>
      <w:rFonts w:ascii="Franklin Gothic Medium" w:hAnsi="Franklin Gothic Medium"/>
      <w:bCs/>
      <w:color w:val="0071CE"/>
      <w:sz w:val="28"/>
    </w:rPr>
  </w:style>
  <w:style w:type="paragraph" w:styleId="Heading3">
    <w:name w:val="heading 3"/>
    <w:link w:val="Heading3Char"/>
    <w:uiPriority w:val="1"/>
    <w:qFormat/>
    <w:rsid w:val="003B2EA2"/>
    <w:pPr>
      <w:spacing w:before="180" w:after="0" w:line="320" w:lineRule="atLeast"/>
      <w:outlineLvl w:val="2"/>
    </w:pPr>
    <w:rPr>
      <w:rFonts w:ascii="Franklin Gothic Medium" w:hAnsi="Franklin Gothic Medium" w:cs="SourceSansPro-Light"/>
      <w:bCs/>
      <w:color w:val="0071CE"/>
      <w:sz w:val="24"/>
      <w:szCs w:val="21"/>
    </w:rPr>
  </w:style>
  <w:style w:type="paragraph" w:styleId="Heading4">
    <w:name w:val="heading 4"/>
    <w:basedOn w:val="Heading3"/>
    <w:next w:val="Normal"/>
    <w:link w:val="Heading4Char"/>
    <w:uiPriority w:val="1"/>
    <w:qFormat/>
    <w:rsid w:val="003B2EA2"/>
    <w:pPr>
      <w:keepNext/>
      <w:keepLines/>
      <w:spacing w:before="0" w:after="120"/>
      <w:outlineLvl w:val="3"/>
    </w:pPr>
    <w:rPr>
      <w:rFonts w:eastAsiaTheme="majorEastAsia"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EA2"/>
    <w:rPr>
      <w:rFonts w:ascii="Franklin Gothic Medium" w:hAnsi="Franklin Gothic Medium" w:cs="SourceSansPro-Bold"/>
      <w:b/>
      <w:bCs/>
      <w:caps/>
      <w:color w:val="173963"/>
      <w:sz w:val="40"/>
      <w:szCs w:val="40"/>
    </w:rPr>
  </w:style>
  <w:style w:type="character" w:customStyle="1" w:styleId="Heading2Char">
    <w:name w:val="Heading 2 Char"/>
    <w:basedOn w:val="DefaultParagraphFont"/>
    <w:link w:val="Heading2"/>
    <w:uiPriority w:val="1"/>
    <w:rsid w:val="00EA255B"/>
    <w:rPr>
      <w:rFonts w:ascii="Franklin Gothic Medium" w:hAnsi="Franklin Gothic Medium" w:cs="SourceSansPro-Light"/>
      <w:bCs/>
      <w:color w:val="0071CE"/>
      <w:sz w:val="28"/>
      <w:szCs w:val="21"/>
    </w:rPr>
  </w:style>
  <w:style w:type="paragraph" w:styleId="Header">
    <w:name w:val="header"/>
    <w:basedOn w:val="Normal"/>
    <w:link w:val="HeaderChar"/>
    <w:uiPriority w:val="99"/>
    <w:semiHidden/>
    <w:rsid w:val="00114384"/>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semiHidden/>
    <w:rsid w:val="00EA255B"/>
    <w:rPr>
      <w:rFonts w:ascii="Franklin Gothic Book" w:hAnsi="Franklin Gothic Book"/>
      <w:sz w:val="24"/>
      <w:szCs w:val="24"/>
    </w:rPr>
  </w:style>
  <w:style w:type="paragraph" w:styleId="Footer">
    <w:name w:val="footer"/>
    <w:basedOn w:val="Normal"/>
    <w:link w:val="FooterChar"/>
    <w:uiPriority w:val="99"/>
    <w:semiHidden/>
    <w:rsid w:val="00114384"/>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semiHidden/>
    <w:rsid w:val="00EA255B"/>
    <w:rPr>
      <w:rFonts w:ascii="Franklin Gothic Book" w:hAnsi="Franklin Gothic Book"/>
      <w:sz w:val="24"/>
      <w:szCs w:val="24"/>
    </w:rPr>
  </w:style>
  <w:style w:type="paragraph" w:customStyle="1" w:styleId="Header4-Contactinfo">
    <w:name w:val="Header 4 - Contact info"/>
    <w:basedOn w:val="Normal"/>
    <w:uiPriority w:val="99"/>
    <w:semiHidden/>
    <w:rsid w:val="00505549"/>
    <w:pPr>
      <w:widowControl w:val="0"/>
      <w:autoSpaceDE w:val="0"/>
      <w:autoSpaceDN w:val="0"/>
      <w:adjustRightInd w:val="0"/>
      <w:spacing w:after="90" w:line="340" w:lineRule="atLeast"/>
      <w:textAlignment w:val="center"/>
    </w:pPr>
    <w:rPr>
      <w:rFonts w:cs="SourceSansPro-Semibold"/>
      <w:color w:val="2C6FB7"/>
      <w:szCs w:val="20"/>
    </w:rPr>
  </w:style>
  <w:style w:type="paragraph" w:customStyle="1" w:styleId="BodyCopy3">
    <w:name w:val="Body Copy_3"/>
    <w:basedOn w:val="Normal"/>
    <w:link w:val="BodyCopy3Char"/>
    <w:uiPriority w:val="99"/>
    <w:semiHidden/>
    <w:rsid w:val="00505549"/>
    <w:pPr>
      <w:widowControl w:val="0"/>
      <w:suppressAutoHyphens/>
      <w:autoSpaceDE w:val="0"/>
      <w:autoSpaceDN w:val="0"/>
      <w:adjustRightInd w:val="0"/>
      <w:spacing w:before="180" w:after="0" w:line="320" w:lineRule="atLeast"/>
      <w:textAlignment w:val="center"/>
    </w:pPr>
    <w:rPr>
      <w:rFonts w:cs="SourceSansPro-Light"/>
      <w:color w:val="000000"/>
      <w:szCs w:val="21"/>
    </w:rPr>
  </w:style>
  <w:style w:type="character" w:customStyle="1" w:styleId="ItalEmphasis">
    <w:name w:val="Ital Emphasis"/>
    <w:uiPriority w:val="99"/>
    <w:semiHidden/>
    <w:rsid w:val="00505549"/>
    <w:rPr>
      <w:rFonts w:ascii="Franklin Gothic Book" w:hAnsi="Franklin Gothic Book"/>
      <w:i/>
      <w:iCs/>
    </w:rPr>
  </w:style>
  <w:style w:type="paragraph" w:customStyle="1" w:styleId="BULLETS0">
    <w:name w:val="BULLETS"/>
    <w:basedOn w:val="BodyCopy3"/>
    <w:link w:val="BULLETSChar"/>
    <w:uiPriority w:val="99"/>
    <w:semiHidden/>
    <w:rsid w:val="00114384"/>
    <w:pPr>
      <w:tabs>
        <w:tab w:val="left" w:pos="420"/>
      </w:tabs>
      <w:spacing w:line="360" w:lineRule="atLeast"/>
    </w:pPr>
  </w:style>
  <w:style w:type="character" w:styleId="Strong">
    <w:name w:val="Strong"/>
    <w:uiPriority w:val="22"/>
    <w:semiHidden/>
    <w:rsid w:val="00505549"/>
    <w:rPr>
      <w:rFonts w:ascii="Franklin Gothic Book" w:hAnsi="Franklin Gothic Book"/>
      <w:b/>
      <w:sz w:val="20"/>
      <w:szCs w:val="21"/>
    </w:rPr>
  </w:style>
  <w:style w:type="character" w:styleId="PageNumber">
    <w:name w:val="page number"/>
    <w:basedOn w:val="DefaultParagraphFont"/>
    <w:uiPriority w:val="99"/>
    <w:semiHidden/>
    <w:unhideWhenUsed/>
    <w:locked/>
    <w:rsid w:val="00114384"/>
  </w:style>
  <w:style w:type="character" w:styleId="Hyperlink">
    <w:name w:val="Hyperlink"/>
    <w:basedOn w:val="DefaultParagraphFont"/>
    <w:uiPriority w:val="99"/>
    <w:semiHidden/>
    <w:rsid w:val="00505549"/>
    <w:rPr>
      <w:rFonts w:ascii="Franklin Gothic Book" w:hAnsi="Franklin Gothic Book"/>
      <w:color w:val="0563C1" w:themeColor="hyperlink"/>
      <w:sz w:val="20"/>
      <w:u w:val="single"/>
    </w:rPr>
  </w:style>
  <w:style w:type="paragraph" w:customStyle="1" w:styleId="Bullets">
    <w:name w:val="Bullets"/>
    <w:basedOn w:val="BULLETS0"/>
    <w:link w:val="BulletsChar0"/>
    <w:qFormat/>
    <w:rsid w:val="00216AE7"/>
    <w:pPr>
      <w:numPr>
        <w:numId w:val="6"/>
      </w:numPr>
      <w:spacing w:line="320" w:lineRule="atLeast"/>
    </w:pPr>
  </w:style>
  <w:style w:type="character" w:styleId="Emphasis">
    <w:name w:val="Emphasis"/>
    <w:aliases w:val="Italic Emphasis"/>
    <w:basedOn w:val="DefaultParagraphFont"/>
    <w:uiPriority w:val="20"/>
    <w:semiHidden/>
    <w:qFormat/>
    <w:rsid w:val="00505549"/>
    <w:rPr>
      <w:rFonts w:ascii="Franklin Gothic Book" w:hAnsi="Franklin Gothic Book"/>
      <w:b/>
      <w:i/>
      <w:iCs/>
      <w:sz w:val="20"/>
    </w:rPr>
  </w:style>
  <w:style w:type="character" w:customStyle="1" w:styleId="BodyCopy3Char">
    <w:name w:val="Body Copy_3 Char"/>
    <w:basedOn w:val="DefaultParagraphFont"/>
    <w:link w:val="BodyCopy3"/>
    <w:uiPriority w:val="99"/>
    <w:semiHidden/>
    <w:rsid w:val="00EA255B"/>
    <w:rPr>
      <w:rFonts w:ascii="Franklin Gothic Book" w:hAnsi="Franklin Gothic Book" w:cs="SourceSansPro-Light"/>
      <w:color w:val="000000"/>
      <w:sz w:val="20"/>
      <w:szCs w:val="21"/>
    </w:rPr>
  </w:style>
  <w:style w:type="character" w:customStyle="1" w:styleId="BULLETSChar">
    <w:name w:val="BULLETS Char"/>
    <w:basedOn w:val="BodyCopy3Char"/>
    <w:link w:val="BULLETS0"/>
    <w:uiPriority w:val="99"/>
    <w:semiHidden/>
    <w:rsid w:val="00EA255B"/>
    <w:rPr>
      <w:rFonts w:ascii="Franklin Gothic Book" w:hAnsi="Franklin Gothic Book" w:cs="SourceSansPro-Light"/>
      <w:color w:val="000000"/>
      <w:sz w:val="20"/>
      <w:szCs w:val="21"/>
    </w:rPr>
  </w:style>
  <w:style w:type="character" w:customStyle="1" w:styleId="BulletsChar0">
    <w:name w:val="Bullets Char"/>
    <w:basedOn w:val="BULLETSChar"/>
    <w:link w:val="Bullets"/>
    <w:rsid w:val="00216AE7"/>
    <w:rPr>
      <w:rFonts w:ascii="Franklin Gothic Book" w:hAnsi="Franklin Gothic Book" w:cs="SourceSansPro-Light"/>
      <w:color w:val="000000"/>
      <w:sz w:val="20"/>
      <w:szCs w:val="21"/>
    </w:rPr>
  </w:style>
  <w:style w:type="paragraph" w:customStyle="1" w:styleId="TimeDate">
    <w:name w:val="Time/Date"/>
    <w:basedOn w:val="Normal"/>
    <w:link w:val="TimeDateChar"/>
    <w:uiPriority w:val="2"/>
    <w:qFormat/>
    <w:rsid w:val="0087161E"/>
    <w:pPr>
      <w:jc w:val="right"/>
    </w:pPr>
    <w:rPr>
      <w:rFonts w:ascii="Franklin Gothic Medium" w:hAnsi="Franklin Gothic Medium"/>
      <w:b/>
      <w:color w:val="173963"/>
      <w:sz w:val="24"/>
      <w:szCs w:val="24"/>
    </w:rPr>
  </w:style>
  <w:style w:type="paragraph" w:customStyle="1" w:styleId="LocationSubhead">
    <w:name w:val="Location Subhead"/>
    <w:basedOn w:val="Normal"/>
    <w:link w:val="LocationSubheadChar"/>
    <w:uiPriority w:val="2"/>
    <w:qFormat/>
    <w:rsid w:val="00282043"/>
    <w:pPr>
      <w:spacing w:line="240" w:lineRule="auto"/>
    </w:pPr>
    <w:rPr>
      <w:b/>
      <w:color w:val="0071CE"/>
      <w:sz w:val="28"/>
      <w:szCs w:val="28"/>
    </w:rPr>
  </w:style>
  <w:style w:type="character" w:customStyle="1" w:styleId="TimeDateChar">
    <w:name w:val="Time/Date Char"/>
    <w:basedOn w:val="DefaultParagraphFont"/>
    <w:link w:val="TimeDate"/>
    <w:uiPriority w:val="2"/>
    <w:rsid w:val="0082439E"/>
    <w:rPr>
      <w:rFonts w:ascii="Franklin Gothic Medium" w:hAnsi="Franklin Gothic Medium"/>
      <w:b/>
      <w:color w:val="173963"/>
      <w:sz w:val="24"/>
      <w:szCs w:val="24"/>
    </w:rPr>
  </w:style>
  <w:style w:type="character" w:customStyle="1" w:styleId="LocationSubheadChar">
    <w:name w:val="Location Subhead Char"/>
    <w:basedOn w:val="DefaultParagraphFont"/>
    <w:link w:val="LocationSubhead"/>
    <w:uiPriority w:val="2"/>
    <w:rsid w:val="0082439E"/>
    <w:rPr>
      <w:rFonts w:ascii="Franklin Gothic Book" w:hAnsi="Franklin Gothic Book"/>
      <w:b/>
      <w:color w:val="0071CE"/>
      <w:sz w:val="28"/>
      <w:szCs w:val="28"/>
    </w:rPr>
  </w:style>
  <w:style w:type="paragraph" w:customStyle="1" w:styleId="Body">
    <w:name w:val="Body"/>
    <w:basedOn w:val="Normal"/>
    <w:link w:val="BodyChar"/>
    <w:qFormat/>
    <w:rsid w:val="00E542F5"/>
    <w:pPr>
      <w:widowControl w:val="0"/>
      <w:suppressAutoHyphens/>
      <w:autoSpaceDE w:val="0"/>
      <w:autoSpaceDN w:val="0"/>
      <w:adjustRightInd w:val="0"/>
      <w:spacing w:before="120" w:after="0" w:line="280" w:lineRule="atLeast"/>
      <w:textAlignment w:val="center"/>
    </w:pPr>
  </w:style>
  <w:style w:type="character" w:customStyle="1" w:styleId="BodyChar">
    <w:name w:val="Body Char"/>
    <w:basedOn w:val="DefaultParagraphFont"/>
    <w:link w:val="Body"/>
    <w:rsid w:val="00E542F5"/>
    <w:rPr>
      <w:rFonts w:ascii="Franklin Gothic Book" w:hAnsi="Franklin Gothic Book"/>
      <w:sz w:val="20"/>
    </w:rPr>
  </w:style>
  <w:style w:type="paragraph" w:customStyle="1" w:styleId="Smalltitle-page23">
    <w:name w:val="Small title - page 2/3"/>
    <w:basedOn w:val="Header"/>
    <w:link w:val="Smalltitle-page23Char"/>
    <w:uiPriority w:val="1"/>
    <w:qFormat/>
    <w:rsid w:val="00216AE7"/>
    <w:pPr>
      <w:tabs>
        <w:tab w:val="clear" w:pos="4680"/>
        <w:tab w:val="clear" w:pos="9360"/>
      </w:tabs>
      <w:jc w:val="right"/>
    </w:pPr>
    <w:rPr>
      <w:rFonts w:ascii="Franklin Gothic Medium" w:hAnsi="Franklin Gothic Medium"/>
      <w:color w:val="6D6E71"/>
      <w:sz w:val="22"/>
    </w:rPr>
  </w:style>
  <w:style w:type="character" w:customStyle="1" w:styleId="Smalltitle-page23Char">
    <w:name w:val="Small title - page 2/3 Char"/>
    <w:basedOn w:val="HeaderChar"/>
    <w:link w:val="Smalltitle-page23"/>
    <w:uiPriority w:val="1"/>
    <w:rsid w:val="0082439E"/>
    <w:rPr>
      <w:rFonts w:ascii="Franklin Gothic Medium" w:hAnsi="Franklin Gothic Medium"/>
      <w:color w:val="6D6E71"/>
      <w:sz w:val="24"/>
      <w:szCs w:val="24"/>
    </w:rPr>
  </w:style>
  <w:style w:type="paragraph" w:styleId="BalloonText">
    <w:name w:val="Balloon Text"/>
    <w:basedOn w:val="Normal"/>
    <w:link w:val="BalloonTextChar"/>
    <w:uiPriority w:val="99"/>
    <w:semiHidden/>
    <w:unhideWhenUsed/>
    <w:locked/>
    <w:rsid w:val="005B4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03D"/>
    <w:rPr>
      <w:rFonts w:ascii="Segoe UI" w:hAnsi="Segoe UI" w:cs="Segoe UI"/>
      <w:sz w:val="18"/>
      <w:szCs w:val="18"/>
    </w:rPr>
  </w:style>
  <w:style w:type="character" w:customStyle="1" w:styleId="Heading3Char">
    <w:name w:val="Heading 3 Char"/>
    <w:basedOn w:val="DefaultParagraphFont"/>
    <w:link w:val="Heading3"/>
    <w:uiPriority w:val="1"/>
    <w:rsid w:val="00EA255B"/>
    <w:rPr>
      <w:rFonts w:ascii="Franklin Gothic Medium" w:hAnsi="Franklin Gothic Medium" w:cs="SourceSansPro-Light"/>
      <w:bCs/>
      <w:color w:val="0071CE"/>
      <w:sz w:val="24"/>
      <w:szCs w:val="21"/>
    </w:rPr>
  </w:style>
  <w:style w:type="paragraph" w:styleId="ListParagraph">
    <w:name w:val="List Paragraph"/>
    <w:basedOn w:val="Normal"/>
    <w:uiPriority w:val="34"/>
    <w:semiHidden/>
    <w:qFormat/>
    <w:rsid w:val="00505549"/>
    <w:pPr>
      <w:spacing w:after="0" w:line="240" w:lineRule="auto"/>
      <w:ind w:left="720"/>
      <w:contextualSpacing/>
    </w:pPr>
    <w:rPr>
      <w:rFonts w:cs="Times New Roman"/>
      <w:szCs w:val="24"/>
    </w:rPr>
  </w:style>
  <w:style w:type="paragraph" w:styleId="NoSpacing">
    <w:name w:val="No Spacing"/>
    <w:uiPriority w:val="1"/>
    <w:qFormat/>
    <w:rsid w:val="00505549"/>
    <w:pPr>
      <w:spacing w:after="0" w:line="240" w:lineRule="auto"/>
    </w:pPr>
    <w:rPr>
      <w:rFonts w:ascii="Franklin Gothic Book" w:hAnsi="Franklin Gothic Book" w:cs="Times New Roman"/>
      <w:sz w:val="20"/>
      <w:szCs w:val="24"/>
    </w:rPr>
  </w:style>
  <w:style w:type="character" w:customStyle="1" w:styleId="Heading4Char">
    <w:name w:val="Heading 4 Char"/>
    <w:basedOn w:val="DefaultParagraphFont"/>
    <w:link w:val="Heading4"/>
    <w:uiPriority w:val="1"/>
    <w:rsid w:val="003B2EA2"/>
    <w:rPr>
      <w:rFonts w:ascii="Franklin Gothic Medium" w:eastAsiaTheme="majorEastAsia" w:hAnsi="Franklin Gothic Medium" w:cstheme="majorBidi"/>
      <w:bCs/>
      <w:iCs/>
      <w:color w:val="0071CE"/>
      <w:szCs w:val="21"/>
    </w:rPr>
  </w:style>
  <w:style w:type="paragraph" w:styleId="Title">
    <w:name w:val="Title"/>
    <w:basedOn w:val="Normal"/>
    <w:next w:val="Normal"/>
    <w:link w:val="TitleChar"/>
    <w:uiPriority w:val="10"/>
    <w:semiHidden/>
    <w:rsid w:val="00505549"/>
    <w:pPr>
      <w:spacing w:after="0" w:line="240" w:lineRule="auto"/>
      <w:contextualSpacing/>
    </w:pPr>
    <w:rPr>
      <w:rFonts w:ascii="Franklin Gothic Medium" w:eastAsiaTheme="majorEastAsia" w:hAnsi="Franklin Gothic Medium" w:cstheme="majorBidi"/>
      <w:spacing w:val="-10"/>
      <w:kern w:val="28"/>
      <w:sz w:val="56"/>
      <w:szCs w:val="56"/>
    </w:rPr>
  </w:style>
  <w:style w:type="character" w:customStyle="1" w:styleId="TitleChar">
    <w:name w:val="Title Char"/>
    <w:basedOn w:val="DefaultParagraphFont"/>
    <w:link w:val="Title"/>
    <w:uiPriority w:val="10"/>
    <w:semiHidden/>
    <w:rsid w:val="00EA255B"/>
    <w:rPr>
      <w:rFonts w:ascii="Franklin Gothic Medium" w:eastAsiaTheme="majorEastAsia" w:hAnsi="Franklin Gothic Medium" w:cstheme="majorBidi"/>
      <w:spacing w:val="-10"/>
      <w:kern w:val="28"/>
      <w:sz w:val="56"/>
      <w:szCs w:val="56"/>
    </w:rPr>
  </w:style>
  <w:style w:type="paragraph" w:styleId="Subtitle">
    <w:name w:val="Subtitle"/>
    <w:basedOn w:val="Normal"/>
    <w:next w:val="Normal"/>
    <w:link w:val="SubtitleChar"/>
    <w:uiPriority w:val="11"/>
    <w:semiHidden/>
    <w:rsid w:val="00505549"/>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semiHidden/>
    <w:rsid w:val="00EA255B"/>
    <w:rPr>
      <w:rFonts w:ascii="Franklin Gothic Book" w:eastAsiaTheme="minorEastAsia" w:hAnsi="Franklin Gothic Book"/>
      <w:color w:val="5A5A5A" w:themeColor="text1" w:themeTint="A5"/>
      <w:spacing w:val="15"/>
    </w:rPr>
  </w:style>
  <w:style w:type="character" w:styleId="SubtleEmphasis">
    <w:name w:val="Subtle Emphasis"/>
    <w:basedOn w:val="DefaultParagraphFont"/>
    <w:uiPriority w:val="19"/>
    <w:semiHidden/>
    <w:rsid w:val="00505549"/>
    <w:rPr>
      <w:rFonts w:ascii="Franklin Gothic Book" w:hAnsi="Franklin Gothic Book"/>
      <w:i/>
      <w:iCs/>
      <w:color w:val="404040" w:themeColor="text1" w:themeTint="BF"/>
      <w:sz w:val="20"/>
    </w:rPr>
  </w:style>
  <w:style w:type="character" w:styleId="IntenseEmphasis">
    <w:name w:val="Intense Emphasis"/>
    <w:basedOn w:val="DefaultParagraphFont"/>
    <w:uiPriority w:val="21"/>
    <w:semiHidden/>
    <w:rsid w:val="00505549"/>
    <w:rPr>
      <w:rFonts w:ascii="Franklin Gothic Book" w:hAnsi="Franklin Gothic Book"/>
      <w:i/>
      <w:iCs/>
      <w:color w:val="4472C4" w:themeColor="accent1"/>
      <w:sz w:val="20"/>
    </w:rPr>
  </w:style>
  <w:style w:type="paragraph" w:styleId="Quote">
    <w:name w:val="Quote"/>
    <w:basedOn w:val="Normal"/>
    <w:next w:val="Normal"/>
    <w:link w:val="QuoteChar"/>
    <w:uiPriority w:val="29"/>
    <w:semiHidden/>
    <w:rsid w:val="0050554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A255B"/>
    <w:rPr>
      <w:rFonts w:ascii="Franklin Gothic Book" w:hAnsi="Franklin Gothic Book"/>
      <w:i/>
      <w:iCs/>
      <w:color w:val="404040" w:themeColor="text1" w:themeTint="BF"/>
      <w:sz w:val="20"/>
    </w:rPr>
  </w:style>
  <w:style w:type="paragraph" w:styleId="IntenseQuote">
    <w:name w:val="Intense Quote"/>
    <w:basedOn w:val="Normal"/>
    <w:next w:val="Normal"/>
    <w:link w:val="IntenseQuoteChar"/>
    <w:uiPriority w:val="30"/>
    <w:semiHidden/>
    <w:rsid w:val="0050554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EA255B"/>
    <w:rPr>
      <w:rFonts w:ascii="Franklin Gothic Book" w:hAnsi="Franklin Gothic Book"/>
      <w:i/>
      <w:iCs/>
      <w:color w:val="4472C4" w:themeColor="accent1"/>
      <w:sz w:val="20"/>
    </w:rPr>
  </w:style>
  <w:style w:type="character" w:styleId="SubtleReference">
    <w:name w:val="Subtle Reference"/>
    <w:basedOn w:val="DefaultParagraphFont"/>
    <w:uiPriority w:val="31"/>
    <w:semiHidden/>
    <w:rsid w:val="00505549"/>
    <w:rPr>
      <w:rFonts w:ascii="Franklin Gothic Book" w:hAnsi="Franklin Gothic Book"/>
      <w:smallCaps/>
      <w:color w:val="5A5A5A" w:themeColor="text1" w:themeTint="A5"/>
      <w:sz w:val="20"/>
    </w:rPr>
  </w:style>
  <w:style w:type="character" w:styleId="IntenseReference">
    <w:name w:val="Intense Reference"/>
    <w:basedOn w:val="DefaultParagraphFont"/>
    <w:uiPriority w:val="32"/>
    <w:semiHidden/>
    <w:rsid w:val="00505549"/>
    <w:rPr>
      <w:rFonts w:ascii="Franklin Gothic Book" w:hAnsi="Franklin Gothic Book"/>
      <w:b/>
      <w:bCs/>
      <w:smallCaps/>
      <w:color w:val="4472C4" w:themeColor="accent1"/>
      <w:spacing w:val="5"/>
      <w:sz w:val="20"/>
    </w:rPr>
  </w:style>
  <w:style w:type="character" w:styleId="BookTitle">
    <w:name w:val="Book Title"/>
    <w:basedOn w:val="DefaultParagraphFont"/>
    <w:uiPriority w:val="33"/>
    <w:semiHidden/>
    <w:rsid w:val="00505549"/>
    <w:rPr>
      <w:rFonts w:ascii="Franklin Gothic Book" w:hAnsi="Franklin Gothic Book"/>
      <w:b/>
      <w:bCs/>
      <w:i/>
      <w:iCs/>
      <w:spacing w:val="5"/>
      <w:sz w:val="20"/>
    </w:rPr>
  </w:style>
  <w:style w:type="paragraph" w:styleId="CommentText">
    <w:name w:val="annotation text"/>
    <w:basedOn w:val="Normal"/>
    <w:link w:val="CommentTextChar"/>
    <w:uiPriority w:val="99"/>
    <w:semiHidden/>
    <w:unhideWhenUsed/>
    <w:locked/>
    <w:rsid w:val="00562ABD"/>
    <w:pPr>
      <w:spacing w:line="240" w:lineRule="auto"/>
    </w:pPr>
    <w:rPr>
      <w:rFonts w:asciiTheme="minorHAnsi" w:hAnsiTheme="minorHAnsi"/>
      <w:szCs w:val="20"/>
    </w:rPr>
  </w:style>
  <w:style w:type="character" w:customStyle="1" w:styleId="CommentTextChar">
    <w:name w:val="Comment Text Char"/>
    <w:basedOn w:val="DefaultParagraphFont"/>
    <w:link w:val="CommentText"/>
    <w:uiPriority w:val="99"/>
    <w:semiHidden/>
    <w:rsid w:val="00562ABD"/>
    <w:rPr>
      <w:sz w:val="20"/>
      <w:szCs w:val="20"/>
    </w:rPr>
  </w:style>
  <w:style w:type="paragraph" w:styleId="EndnoteText">
    <w:name w:val="endnote text"/>
    <w:basedOn w:val="Normal"/>
    <w:link w:val="EndnoteTextChar"/>
    <w:uiPriority w:val="99"/>
    <w:semiHidden/>
    <w:unhideWhenUsed/>
    <w:locked/>
    <w:rsid w:val="0007775F"/>
    <w:pPr>
      <w:spacing w:after="0" w:line="240" w:lineRule="auto"/>
    </w:pPr>
    <w:rPr>
      <w:szCs w:val="20"/>
    </w:rPr>
  </w:style>
  <w:style w:type="character" w:customStyle="1" w:styleId="EndnoteTextChar">
    <w:name w:val="Endnote Text Char"/>
    <w:basedOn w:val="DefaultParagraphFont"/>
    <w:link w:val="EndnoteText"/>
    <w:uiPriority w:val="99"/>
    <w:semiHidden/>
    <w:rsid w:val="0007775F"/>
    <w:rPr>
      <w:rFonts w:ascii="Franklin Gothic Book" w:hAnsi="Franklin Gothic Book"/>
      <w:sz w:val="20"/>
      <w:szCs w:val="20"/>
    </w:rPr>
  </w:style>
  <w:style w:type="character" w:styleId="EndnoteReference">
    <w:name w:val="endnote reference"/>
    <w:basedOn w:val="DefaultParagraphFont"/>
    <w:uiPriority w:val="99"/>
    <w:semiHidden/>
    <w:unhideWhenUsed/>
    <w:locked/>
    <w:rsid w:val="0007775F"/>
    <w:rPr>
      <w:vertAlign w:val="superscript"/>
    </w:rPr>
  </w:style>
  <w:style w:type="character" w:styleId="UnresolvedMention">
    <w:name w:val="Unresolved Mention"/>
    <w:basedOn w:val="DefaultParagraphFont"/>
    <w:uiPriority w:val="99"/>
    <w:semiHidden/>
    <w:unhideWhenUsed/>
    <w:rsid w:val="0007775F"/>
    <w:rPr>
      <w:color w:val="605E5C"/>
      <w:shd w:val="clear" w:color="auto" w:fill="E1DFDD"/>
    </w:rPr>
  </w:style>
  <w:style w:type="paragraph" w:styleId="FootnoteText">
    <w:name w:val="footnote text"/>
    <w:basedOn w:val="Normal"/>
    <w:link w:val="FootnoteTextChar"/>
    <w:uiPriority w:val="99"/>
    <w:semiHidden/>
    <w:unhideWhenUsed/>
    <w:locked/>
    <w:rsid w:val="009E05A0"/>
    <w:pPr>
      <w:spacing w:after="0" w:line="240" w:lineRule="auto"/>
    </w:pPr>
    <w:rPr>
      <w:szCs w:val="20"/>
    </w:rPr>
  </w:style>
  <w:style w:type="character" w:customStyle="1" w:styleId="FootnoteTextChar">
    <w:name w:val="Footnote Text Char"/>
    <w:basedOn w:val="DefaultParagraphFont"/>
    <w:link w:val="FootnoteText"/>
    <w:uiPriority w:val="99"/>
    <w:semiHidden/>
    <w:rsid w:val="009E05A0"/>
    <w:rPr>
      <w:rFonts w:ascii="Franklin Gothic Book" w:hAnsi="Franklin Gothic Book"/>
      <w:sz w:val="20"/>
      <w:szCs w:val="20"/>
    </w:rPr>
  </w:style>
  <w:style w:type="character" w:styleId="FootnoteReference">
    <w:name w:val="footnote reference"/>
    <w:basedOn w:val="DefaultParagraphFont"/>
    <w:uiPriority w:val="99"/>
    <w:semiHidden/>
    <w:unhideWhenUsed/>
    <w:locked/>
    <w:rsid w:val="009E05A0"/>
    <w:rPr>
      <w:vertAlign w:val="superscript"/>
    </w:rPr>
  </w:style>
  <w:style w:type="character" w:styleId="CommentReference">
    <w:name w:val="annotation reference"/>
    <w:basedOn w:val="DefaultParagraphFont"/>
    <w:uiPriority w:val="99"/>
    <w:semiHidden/>
    <w:unhideWhenUsed/>
    <w:locked/>
    <w:rsid w:val="00471E63"/>
    <w:rPr>
      <w:sz w:val="16"/>
      <w:szCs w:val="16"/>
    </w:rPr>
  </w:style>
  <w:style w:type="paragraph" w:styleId="CommentSubject">
    <w:name w:val="annotation subject"/>
    <w:basedOn w:val="CommentText"/>
    <w:next w:val="CommentText"/>
    <w:link w:val="CommentSubjectChar"/>
    <w:uiPriority w:val="99"/>
    <w:semiHidden/>
    <w:unhideWhenUsed/>
    <w:locked/>
    <w:rsid w:val="00471E63"/>
    <w:rPr>
      <w:rFonts w:ascii="Franklin Gothic Book" w:hAnsi="Franklin Gothic Book"/>
      <w:b/>
      <w:bCs/>
    </w:rPr>
  </w:style>
  <w:style w:type="character" w:customStyle="1" w:styleId="CommentSubjectChar">
    <w:name w:val="Comment Subject Char"/>
    <w:basedOn w:val="CommentTextChar"/>
    <w:link w:val="CommentSubject"/>
    <w:uiPriority w:val="99"/>
    <w:semiHidden/>
    <w:rsid w:val="00471E63"/>
    <w:rPr>
      <w:rFonts w:ascii="Franklin Gothic Book" w:hAnsi="Franklin Gothic Book"/>
      <w:b/>
      <w:bCs/>
      <w:sz w:val="20"/>
      <w:szCs w:val="20"/>
    </w:rPr>
  </w:style>
  <w:style w:type="character" w:styleId="FollowedHyperlink">
    <w:name w:val="FollowedHyperlink"/>
    <w:basedOn w:val="DefaultParagraphFont"/>
    <w:uiPriority w:val="99"/>
    <w:semiHidden/>
    <w:unhideWhenUsed/>
    <w:locked/>
    <w:rsid w:val="00AC22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210582">
      <w:bodyDiv w:val="1"/>
      <w:marLeft w:val="0"/>
      <w:marRight w:val="0"/>
      <w:marTop w:val="0"/>
      <w:marBottom w:val="0"/>
      <w:divBdr>
        <w:top w:val="none" w:sz="0" w:space="0" w:color="auto"/>
        <w:left w:val="none" w:sz="0" w:space="0" w:color="auto"/>
        <w:bottom w:val="none" w:sz="0" w:space="0" w:color="auto"/>
        <w:right w:val="none" w:sz="0" w:space="0" w:color="auto"/>
      </w:divBdr>
    </w:div>
    <w:div w:id="511844786">
      <w:bodyDiv w:val="1"/>
      <w:marLeft w:val="0"/>
      <w:marRight w:val="0"/>
      <w:marTop w:val="0"/>
      <w:marBottom w:val="0"/>
      <w:divBdr>
        <w:top w:val="none" w:sz="0" w:space="0" w:color="auto"/>
        <w:left w:val="none" w:sz="0" w:space="0" w:color="auto"/>
        <w:bottom w:val="none" w:sz="0" w:space="0" w:color="auto"/>
        <w:right w:val="none" w:sz="0" w:space="0" w:color="auto"/>
      </w:divBdr>
    </w:div>
    <w:div w:id="617839324">
      <w:bodyDiv w:val="1"/>
      <w:marLeft w:val="0"/>
      <w:marRight w:val="0"/>
      <w:marTop w:val="0"/>
      <w:marBottom w:val="0"/>
      <w:divBdr>
        <w:top w:val="none" w:sz="0" w:space="0" w:color="auto"/>
        <w:left w:val="none" w:sz="0" w:space="0" w:color="auto"/>
        <w:bottom w:val="none" w:sz="0" w:space="0" w:color="auto"/>
        <w:right w:val="none" w:sz="0" w:space="0" w:color="auto"/>
      </w:divBdr>
    </w:div>
    <w:div w:id="707031110">
      <w:bodyDiv w:val="1"/>
      <w:marLeft w:val="0"/>
      <w:marRight w:val="0"/>
      <w:marTop w:val="0"/>
      <w:marBottom w:val="0"/>
      <w:divBdr>
        <w:top w:val="none" w:sz="0" w:space="0" w:color="auto"/>
        <w:left w:val="none" w:sz="0" w:space="0" w:color="auto"/>
        <w:bottom w:val="none" w:sz="0" w:space="0" w:color="auto"/>
        <w:right w:val="none" w:sz="0" w:space="0" w:color="auto"/>
      </w:divBdr>
    </w:div>
    <w:div w:id="824130989">
      <w:bodyDiv w:val="1"/>
      <w:marLeft w:val="0"/>
      <w:marRight w:val="0"/>
      <w:marTop w:val="0"/>
      <w:marBottom w:val="0"/>
      <w:divBdr>
        <w:top w:val="none" w:sz="0" w:space="0" w:color="auto"/>
        <w:left w:val="none" w:sz="0" w:space="0" w:color="auto"/>
        <w:bottom w:val="none" w:sz="0" w:space="0" w:color="auto"/>
        <w:right w:val="none" w:sz="0" w:space="0" w:color="auto"/>
      </w:divBdr>
    </w:div>
    <w:div w:id="982736142">
      <w:bodyDiv w:val="1"/>
      <w:marLeft w:val="0"/>
      <w:marRight w:val="0"/>
      <w:marTop w:val="0"/>
      <w:marBottom w:val="0"/>
      <w:divBdr>
        <w:top w:val="none" w:sz="0" w:space="0" w:color="auto"/>
        <w:left w:val="none" w:sz="0" w:space="0" w:color="auto"/>
        <w:bottom w:val="none" w:sz="0" w:space="0" w:color="auto"/>
        <w:right w:val="none" w:sz="0" w:space="0" w:color="auto"/>
      </w:divBdr>
    </w:div>
    <w:div w:id="202404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5EA26-6235-4C18-B666-EB561CBF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TAB 9</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9</dc:title>
  <dc:subject/>
  <dc:creator>Beth Gordon</dc:creator>
  <cp:keywords/>
  <dc:description/>
  <cp:lastModifiedBy>Cherie Berthon</cp:lastModifiedBy>
  <cp:revision>3</cp:revision>
  <cp:lastPrinted>2017-11-29T00:20:00Z</cp:lastPrinted>
  <dcterms:created xsi:type="dcterms:W3CDTF">2021-10-22T03:21:00Z</dcterms:created>
  <dcterms:modified xsi:type="dcterms:W3CDTF">2021-10-22T03:23:00Z</dcterms:modified>
</cp:coreProperties>
</file>