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B20" w:rsidRDefault="00544F24" w:rsidP="00E47E77">
      <w:pPr>
        <w:spacing w:after="0" w:line="276" w:lineRule="auto"/>
      </w:pPr>
      <w:r>
        <w:t>WSSSC Meeting: June 3,3021</w:t>
      </w:r>
    </w:p>
    <w:p w:rsidR="00544F24" w:rsidRDefault="00544F24" w:rsidP="00E47E77">
      <w:pPr>
        <w:spacing w:after="0" w:line="276" w:lineRule="auto"/>
      </w:pPr>
    </w:p>
    <w:p w:rsidR="00E47E77" w:rsidRDefault="00544F24" w:rsidP="00E47E77">
      <w:pPr>
        <w:spacing w:after="0" w:line="276" w:lineRule="auto"/>
      </w:pPr>
      <w:r>
        <w:t xml:space="preserve">Meeting </w:t>
      </w:r>
      <w:r w:rsidR="00E47E77">
        <w:t>re: Washington Legislation</w:t>
      </w:r>
    </w:p>
    <w:p w:rsidR="00E47E77" w:rsidRDefault="00544F24" w:rsidP="00E47E77">
      <w:pPr>
        <w:pStyle w:val="ListParagraph"/>
        <w:numPr>
          <w:ilvl w:val="0"/>
          <w:numId w:val="1"/>
        </w:numPr>
        <w:spacing w:after="0" w:line="276" w:lineRule="auto"/>
      </w:pPr>
      <w:r>
        <w:t>Arlen Harris</w:t>
      </w:r>
      <w:r w:rsidR="00E47E77">
        <w:t>, Legislative Director at the SBCTC</w:t>
      </w:r>
      <w:r>
        <w:t xml:space="preserve"> and </w:t>
      </w:r>
    </w:p>
    <w:p w:rsidR="00544F24" w:rsidRDefault="00544F24" w:rsidP="00E47E77">
      <w:pPr>
        <w:pStyle w:val="ListParagraph"/>
        <w:numPr>
          <w:ilvl w:val="0"/>
          <w:numId w:val="1"/>
        </w:numPr>
        <w:spacing w:after="0" w:line="276" w:lineRule="auto"/>
      </w:pPr>
      <w:r>
        <w:t>Dave Paul</w:t>
      </w:r>
      <w:r w:rsidR="00E47E77">
        <w:t>, Representative for 10</w:t>
      </w:r>
      <w:r w:rsidR="00E47E77" w:rsidRPr="00E47E77">
        <w:rPr>
          <w:vertAlign w:val="superscript"/>
        </w:rPr>
        <w:t>th</w:t>
      </w:r>
      <w:r w:rsidR="00E47E77">
        <w:t xml:space="preserve"> District (former VP for Student Services at Skagit Valley)</w:t>
      </w:r>
    </w:p>
    <w:p w:rsidR="00544F24" w:rsidRDefault="00544F24" w:rsidP="00E47E77">
      <w:pPr>
        <w:spacing w:after="0" w:line="276" w:lineRule="auto"/>
      </w:pPr>
    </w:p>
    <w:p w:rsidR="00544F24" w:rsidRDefault="00544F24" w:rsidP="00E47E77">
      <w:pPr>
        <w:pStyle w:val="ListParagraph"/>
        <w:numPr>
          <w:ilvl w:val="0"/>
          <w:numId w:val="1"/>
        </w:numPr>
        <w:spacing w:after="0" w:line="276" w:lineRule="auto"/>
      </w:pPr>
      <w:r>
        <w:t>Spoke about the increase in funding for the system</w:t>
      </w:r>
    </w:p>
    <w:p w:rsidR="00544F24" w:rsidRDefault="0071544B" w:rsidP="00E47E77">
      <w:pPr>
        <w:pStyle w:val="ListParagraph"/>
        <w:numPr>
          <w:ilvl w:val="0"/>
          <w:numId w:val="1"/>
        </w:numPr>
        <w:spacing w:after="0" w:line="276" w:lineRule="auto"/>
      </w:pPr>
      <w:r>
        <w:t>More l</w:t>
      </w:r>
      <w:r w:rsidR="00544F24">
        <w:t>egislators who have experience working at our colleges who can speak with knowledge of our system.</w:t>
      </w:r>
    </w:p>
    <w:p w:rsidR="00544F24" w:rsidRDefault="00544F24" w:rsidP="00E47E77">
      <w:pPr>
        <w:pStyle w:val="ListParagraph"/>
        <w:numPr>
          <w:ilvl w:val="0"/>
          <w:numId w:val="1"/>
        </w:numPr>
        <w:spacing w:after="0" w:line="276" w:lineRule="auto"/>
      </w:pPr>
      <w:r>
        <w:t>As we re-open:</w:t>
      </w:r>
    </w:p>
    <w:p w:rsidR="00544F24" w:rsidRDefault="00544F24" w:rsidP="0071544B">
      <w:pPr>
        <w:pStyle w:val="ListParagraph"/>
        <w:numPr>
          <w:ilvl w:val="1"/>
          <w:numId w:val="1"/>
        </w:numPr>
        <w:spacing w:after="0" w:line="276" w:lineRule="auto"/>
      </w:pPr>
      <w:r>
        <w:t>Suggestion to invite your legislators for campus tours, meetings with students</w:t>
      </w:r>
    </w:p>
    <w:p w:rsidR="00544F24" w:rsidRDefault="00544F24" w:rsidP="0071544B">
      <w:pPr>
        <w:pStyle w:val="ListParagraph"/>
        <w:numPr>
          <w:ilvl w:val="1"/>
          <w:numId w:val="1"/>
        </w:numPr>
        <w:spacing w:after="0" w:line="276" w:lineRule="auto"/>
      </w:pPr>
      <w:r>
        <w:t>Share student outcomes and student success and how the funding has helped students</w:t>
      </w:r>
    </w:p>
    <w:p w:rsidR="0071544B" w:rsidRDefault="0071544B" w:rsidP="0071544B">
      <w:pPr>
        <w:pStyle w:val="ListParagraph"/>
        <w:spacing w:after="0" w:line="276" w:lineRule="auto"/>
        <w:ind w:left="1080"/>
      </w:pPr>
    </w:p>
    <w:p w:rsidR="00544F24" w:rsidRDefault="00E47E77" w:rsidP="0071544B">
      <w:pPr>
        <w:pStyle w:val="ListParagraph"/>
        <w:numPr>
          <w:ilvl w:val="0"/>
          <w:numId w:val="1"/>
        </w:numPr>
        <w:spacing w:after="0" w:line="276" w:lineRule="auto"/>
      </w:pPr>
      <w:hyperlink r:id="rId5" w:history="1">
        <w:r w:rsidRPr="006C2736">
          <w:rPr>
            <w:rStyle w:val="Hyperlink"/>
          </w:rPr>
          <w:t>https://app.leg.wa.gov/billsummary?BillNumber=1176&amp;Year=2021&amp;Initiative=false</w:t>
        </w:r>
      </w:hyperlink>
    </w:p>
    <w:p w:rsidR="00544F24" w:rsidRDefault="00544F24" w:rsidP="00E47E77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HB1176 – DEI training for higher education; passed without a lot of </w:t>
      </w:r>
      <w:r w:rsidR="0071544B">
        <w:t>opposition</w:t>
      </w:r>
    </w:p>
    <w:p w:rsidR="0071544B" w:rsidRDefault="0071544B" w:rsidP="0071544B">
      <w:pPr>
        <w:pStyle w:val="ListParagraph"/>
        <w:spacing w:after="0" w:line="276" w:lineRule="auto"/>
        <w:ind w:left="360"/>
      </w:pPr>
    </w:p>
    <w:p w:rsidR="00544F24" w:rsidRDefault="00544F24" w:rsidP="00E47E77">
      <w:pPr>
        <w:pStyle w:val="ListParagraph"/>
        <w:numPr>
          <w:ilvl w:val="0"/>
          <w:numId w:val="1"/>
        </w:numPr>
        <w:spacing w:after="0" w:line="276" w:lineRule="auto"/>
      </w:pPr>
      <w:r>
        <w:t>College in the HS – bill for College in the HS and Running Start – particularly for students who are on free/reduced lunch. Sen. Patty Murray is talking with the FDA about loosening up restrictions on food availability for these students if they are going to college</w:t>
      </w:r>
    </w:p>
    <w:p w:rsidR="00544F24" w:rsidRDefault="00544F24" w:rsidP="00E47E77">
      <w:pPr>
        <w:pStyle w:val="ListParagraph"/>
        <w:numPr>
          <w:ilvl w:val="0"/>
          <w:numId w:val="1"/>
        </w:numPr>
        <w:spacing w:after="0" w:line="276" w:lineRule="auto"/>
      </w:pPr>
      <w:r>
        <w:t>Hearing about dual credit as a focus for the next legislative session</w:t>
      </w:r>
    </w:p>
    <w:p w:rsidR="00544F24" w:rsidRDefault="00544F24" w:rsidP="00E47E77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Capital gains funds will be funding higher ed.  College in the HS, Running Start are also fundamental to our K-12 system.  </w:t>
      </w:r>
      <w:r w:rsidR="00D63CD4">
        <w:t>Colleges to cover costs of books and fees was the proposal in the past.</w:t>
      </w:r>
    </w:p>
    <w:p w:rsidR="0071544B" w:rsidRDefault="0071544B" w:rsidP="0071544B">
      <w:pPr>
        <w:pStyle w:val="ListParagraph"/>
        <w:spacing w:after="0" w:line="276" w:lineRule="auto"/>
        <w:ind w:left="360"/>
      </w:pPr>
    </w:p>
    <w:p w:rsidR="00D63CD4" w:rsidRDefault="00D63CD4" w:rsidP="00E47E77">
      <w:pPr>
        <w:pStyle w:val="ListParagraph"/>
        <w:numPr>
          <w:ilvl w:val="0"/>
          <w:numId w:val="1"/>
        </w:numPr>
        <w:spacing w:after="0" w:line="276" w:lineRule="auto"/>
      </w:pPr>
      <w:r>
        <w:t>Expand mental health counseling services for 6 pilot colleges who will then report on results.  Sue Orchard, Matt Campbell, and Joe Holliday played a role on the task force to provide the report on mental health counseling for our system.</w:t>
      </w:r>
    </w:p>
    <w:p w:rsidR="0071544B" w:rsidRDefault="0071544B" w:rsidP="0071544B">
      <w:pPr>
        <w:spacing w:after="0" w:line="276" w:lineRule="auto"/>
      </w:pPr>
      <w:bookmarkStart w:id="0" w:name="_GoBack"/>
      <w:bookmarkEnd w:id="0"/>
    </w:p>
    <w:p w:rsidR="00E47E77" w:rsidRDefault="00E47E77" w:rsidP="00E47E77">
      <w:pPr>
        <w:pStyle w:val="ListParagraph"/>
        <w:numPr>
          <w:ilvl w:val="0"/>
          <w:numId w:val="1"/>
        </w:numPr>
        <w:spacing w:after="0" w:line="276" w:lineRule="auto"/>
      </w:pPr>
      <w:hyperlink r:id="rId6" w:history="1">
        <w:r w:rsidRPr="006C2736">
          <w:rPr>
            <w:rStyle w:val="Hyperlink"/>
          </w:rPr>
          <w:t>https://app.leg.wa.gov/billsummary?BillNumber=1166&amp;Initiative=false&amp;Year=2021</w:t>
        </w:r>
      </w:hyperlink>
    </w:p>
    <w:p w:rsidR="00E47E77" w:rsidRDefault="00E47E77" w:rsidP="00E47E77">
      <w:pPr>
        <w:pStyle w:val="ListParagraph"/>
        <w:numPr>
          <w:ilvl w:val="0"/>
          <w:numId w:val="1"/>
        </w:numPr>
        <w:spacing w:after="0" w:line="276" w:lineRule="auto"/>
      </w:pPr>
      <w:r>
        <w:t>HB 1166 expands services to students experiencing homelessness…an announcement from the SBCTC will be coming soon regarding grants being available.</w:t>
      </w:r>
    </w:p>
    <w:p w:rsidR="00AB1061" w:rsidRDefault="00AB1061" w:rsidP="00AB1061">
      <w:pPr>
        <w:spacing w:after="0" w:line="276" w:lineRule="auto"/>
      </w:pPr>
    </w:p>
    <w:p w:rsidR="00AB1061" w:rsidRDefault="00AB1061" w:rsidP="00AB1061">
      <w:pPr>
        <w:spacing w:after="0" w:line="276" w:lineRule="auto"/>
      </w:pPr>
      <w:r>
        <w:t>Vaccinations:</w:t>
      </w:r>
    </w:p>
    <w:p w:rsidR="00AB1061" w:rsidRDefault="00AB1061" w:rsidP="00AB1061">
      <w:pPr>
        <w:spacing w:after="0" w:line="276" w:lineRule="auto"/>
      </w:pPr>
      <w:r>
        <w:t>Centralia and Wenatchee Valley are requiring vaccinations for housing.</w:t>
      </w:r>
    </w:p>
    <w:p w:rsidR="00AB1061" w:rsidRDefault="00AB1061" w:rsidP="00AB1061">
      <w:pPr>
        <w:spacing w:after="0" w:line="276" w:lineRule="auto"/>
      </w:pPr>
      <w:r>
        <w:t>Some colleges are offering pop up vaccine sites and other potential incentives (Mariners tickets, smoothies, etc.)  The Governor will be giving an update on Washington State vaccines this afternoon.</w:t>
      </w:r>
    </w:p>
    <w:p w:rsidR="00E47E77" w:rsidRDefault="00E47E77" w:rsidP="00E47E77">
      <w:pPr>
        <w:spacing w:after="0" w:line="276" w:lineRule="auto"/>
      </w:pPr>
    </w:p>
    <w:p w:rsidR="00AB1061" w:rsidRPr="00AB1061" w:rsidRDefault="00AB1061" w:rsidP="00AB1061">
      <w:pPr>
        <w:pStyle w:val="Heading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AB1061">
        <w:rPr>
          <w:rFonts w:asciiTheme="minorHAnsi" w:hAnsiTheme="minorHAnsi" w:cstheme="minorHAnsi"/>
          <w:b w:val="0"/>
          <w:sz w:val="22"/>
          <w:szCs w:val="22"/>
        </w:rPr>
        <w:t>Last meeting for Spring June 17</w:t>
      </w:r>
      <w:r w:rsidRPr="00AB1061">
        <w:rPr>
          <w:rFonts w:asciiTheme="minorHAnsi" w:hAnsiTheme="minorHAnsi" w:cstheme="minorHAnsi"/>
          <w:b w:val="0"/>
          <w:sz w:val="22"/>
          <w:szCs w:val="22"/>
          <w:vertAlign w:val="superscript"/>
        </w:rPr>
        <w:t>th</w:t>
      </w:r>
    </w:p>
    <w:p w:rsidR="00AB1061" w:rsidRPr="00AB1061" w:rsidRDefault="00AB1061" w:rsidP="00AB1061">
      <w:pPr>
        <w:pStyle w:val="Heading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AB1061">
        <w:rPr>
          <w:rFonts w:asciiTheme="minorHAnsi" w:hAnsiTheme="minorHAnsi" w:cstheme="minorHAnsi"/>
          <w:b w:val="0"/>
          <w:sz w:val="22"/>
          <w:szCs w:val="22"/>
        </w:rPr>
        <w:t xml:space="preserve">Grant </w:t>
      </w:r>
      <w:proofErr w:type="spellStart"/>
      <w:r w:rsidRPr="00AB1061">
        <w:rPr>
          <w:rFonts w:asciiTheme="minorHAnsi" w:hAnsiTheme="minorHAnsi" w:cstheme="minorHAnsi"/>
          <w:b w:val="0"/>
          <w:sz w:val="22"/>
          <w:szCs w:val="22"/>
        </w:rPr>
        <w:t>Rodeheaver</w:t>
      </w:r>
      <w:proofErr w:type="spellEnd"/>
      <w:r w:rsidRPr="00AB1061">
        <w:rPr>
          <w:rFonts w:asciiTheme="minorHAnsi" w:hAnsiTheme="minorHAnsi" w:cstheme="minorHAnsi"/>
          <w:b w:val="0"/>
          <w:sz w:val="22"/>
          <w:szCs w:val="22"/>
        </w:rPr>
        <w:t>, D</w:t>
      </w:r>
      <w:r w:rsidRPr="00AB1061">
        <w:rPr>
          <w:rFonts w:asciiTheme="minorHAnsi" w:hAnsiTheme="minorHAnsi" w:cstheme="minorHAnsi"/>
          <w:b w:val="0"/>
          <w:sz w:val="22"/>
          <w:szCs w:val="22"/>
        </w:rPr>
        <w:t>eputy Executive Director / CIO at Washington State Board of Community and Technical Colleges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will be joining us</w:t>
      </w:r>
    </w:p>
    <w:p w:rsidR="00AB1061" w:rsidRDefault="00AB1061" w:rsidP="00E47E77">
      <w:pPr>
        <w:spacing w:after="0" w:line="276" w:lineRule="auto"/>
        <w:rPr>
          <w:rFonts w:cstheme="minorHAnsi"/>
        </w:rPr>
      </w:pPr>
    </w:p>
    <w:p w:rsidR="00AB1061" w:rsidRPr="00AB1061" w:rsidRDefault="00AB1061" w:rsidP="00E47E77">
      <w:pPr>
        <w:spacing w:after="0" w:line="276" w:lineRule="auto"/>
        <w:rPr>
          <w:rFonts w:cstheme="minorHAnsi"/>
        </w:rPr>
      </w:pPr>
      <w:r w:rsidRPr="00AB1061">
        <w:rPr>
          <w:rFonts w:cstheme="minorHAnsi"/>
        </w:rPr>
        <w:t>Monthly meetings over the summer.</w:t>
      </w:r>
    </w:p>
    <w:sectPr w:rsidR="00AB1061" w:rsidRPr="00AB1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768E4"/>
    <w:multiLevelType w:val="hybridMultilevel"/>
    <w:tmpl w:val="1F66F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24"/>
    <w:rsid w:val="00544F24"/>
    <w:rsid w:val="0071544B"/>
    <w:rsid w:val="00AB1061"/>
    <w:rsid w:val="00D63CD4"/>
    <w:rsid w:val="00E47E77"/>
    <w:rsid w:val="00E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9687"/>
  <w15:chartTrackingRefBased/>
  <w15:docId w15:val="{FB992BAB-0F70-4D8F-94F8-846905D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1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E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7E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10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istance-badge">
    <w:name w:val="distance-badge"/>
    <w:basedOn w:val="DefaultParagraphFont"/>
    <w:rsid w:val="00AB1061"/>
  </w:style>
  <w:style w:type="character" w:customStyle="1" w:styleId="visually-hidden">
    <w:name w:val="visually-hidden"/>
    <w:basedOn w:val="DefaultParagraphFont"/>
    <w:rsid w:val="00AB1061"/>
  </w:style>
  <w:style w:type="character" w:customStyle="1" w:styleId="dist-value">
    <w:name w:val="dist-value"/>
    <w:basedOn w:val="DefaultParagraphFont"/>
    <w:rsid w:val="00AB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leg.wa.gov/billsummary?BillNumber=1166&amp;Initiative=false&amp;Year=2021" TargetMode="External"/><Relationship Id="rId5" Type="http://schemas.openxmlformats.org/officeDocument/2006/relationships/hyperlink" Target="https://app.leg.wa.gov/billsummary?BillNumber=1176&amp;Year=2021&amp;Initiative=fa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Cascadia College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Blakeney, Erin</dc:creator>
  <cp:keywords/>
  <dc:description/>
  <cp:lastModifiedBy>Blakeney, Erin</cp:lastModifiedBy>
  <cp:revision>1</cp:revision>
  <dcterms:created xsi:type="dcterms:W3CDTF">2021-06-03T15:14:00Z</dcterms:created>
  <dcterms:modified xsi:type="dcterms:W3CDTF">2021-06-03T15:56:00Z</dcterms:modified>
</cp:coreProperties>
</file>