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20" w:rsidRDefault="00D35B20" w:rsidP="00D35B20">
      <w:pPr>
        <w:spacing w:before="100" w:beforeAutospacing="1" w:after="100" w:afterAutospacing="1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448D1E6E" wp14:editId="74D546F6">
            <wp:extent cx="3339076" cy="10919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AC Logo 1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929" cy="111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20" w:rsidRPr="00D35B20" w:rsidRDefault="00D35B20" w:rsidP="00D35B20">
      <w:pPr>
        <w:pStyle w:val="Heading2"/>
        <w:jc w:val="center"/>
        <w:rPr>
          <w:color w:val="002060"/>
        </w:rPr>
      </w:pPr>
      <w:r w:rsidRPr="00D35B20">
        <w:rPr>
          <w:color w:val="002060"/>
        </w:rPr>
        <w:t xml:space="preserve">Winter 2021 &amp; </w:t>
      </w:r>
      <w:proofErr w:type="gramStart"/>
      <w:r w:rsidRPr="00D35B20">
        <w:rPr>
          <w:color w:val="002060"/>
        </w:rPr>
        <w:t>Spring</w:t>
      </w:r>
      <w:proofErr w:type="gramEnd"/>
      <w:r w:rsidRPr="00D35B20">
        <w:rPr>
          <w:color w:val="002060"/>
        </w:rPr>
        <w:t xml:space="preserve"> 2021 Eligibility Information</w:t>
      </w:r>
    </w:p>
    <w:p w:rsidR="00D35B20" w:rsidRDefault="00D35B20" w:rsidP="00D35B20"/>
    <w:p w:rsidR="00D35B20" w:rsidRDefault="00D35B20" w:rsidP="00D35B20"/>
    <w:p w:rsidR="00D35B20" w:rsidRDefault="00D35B20" w:rsidP="00D35B20">
      <w:pPr>
        <w:rPr>
          <w:rFonts w:asciiTheme="minorHAnsi" w:hAnsiTheme="minorHAnsi" w:cstheme="minorHAnsi"/>
          <w:b/>
          <w:u w:val="single"/>
        </w:rPr>
      </w:pPr>
      <w:r w:rsidRPr="00D35B20">
        <w:rPr>
          <w:rFonts w:asciiTheme="minorHAnsi" w:hAnsiTheme="minorHAnsi" w:cstheme="minorHAnsi"/>
          <w:b/>
          <w:u w:val="single"/>
        </w:rPr>
        <w:t>Cross Country</w:t>
      </w:r>
    </w:p>
    <w:p w:rsidR="00D35B20" w:rsidRPr="00D35B20" w:rsidRDefault="00D35B20" w:rsidP="00D35B20">
      <w:pPr>
        <w:rPr>
          <w:rFonts w:asciiTheme="minorHAnsi" w:hAnsiTheme="minorHAnsi" w:cstheme="minorHAnsi"/>
          <w:b/>
          <w:u w:val="single"/>
        </w:rPr>
      </w:pPr>
    </w:p>
    <w:p w:rsidR="00D35B20" w:rsidRPr="00D35B20" w:rsidRDefault="00D35B20" w:rsidP="00D35B2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35B20">
        <w:rPr>
          <w:rFonts w:asciiTheme="minorHAnsi" w:hAnsiTheme="minorHAnsi" w:cstheme="minorHAnsi"/>
        </w:rPr>
        <w:t xml:space="preserve">Initial eligibility report completed prior to the first contest.  </w:t>
      </w:r>
    </w:p>
    <w:p w:rsidR="00D35B20" w:rsidRPr="00D35B20" w:rsidRDefault="00C04099" w:rsidP="00D35B2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956440">
        <w:rPr>
          <w:rFonts w:asciiTheme="minorHAnsi" w:hAnsiTheme="minorHAnsi" w:cstheme="minorHAnsi"/>
        </w:rPr>
        <w:t>Eligibility report</w:t>
      </w:r>
      <w:r w:rsidR="00D35B20" w:rsidRPr="00D35B20">
        <w:rPr>
          <w:rFonts w:asciiTheme="minorHAnsi" w:hAnsiTheme="minorHAnsi" w:cstheme="minorHAnsi"/>
        </w:rPr>
        <w:t xml:space="preserve"> to be </w:t>
      </w:r>
      <w:r w:rsidR="00803374">
        <w:rPr>
          <w:rFonts w:asciiTheme="minorHAnsi" w:hAnsiTheme="minorHAnsi" w:cstheme="minorHAnsi"/>
        </w:rPr>
        <w:t>submitted via adjusted eligibility form.</w:t>
      </w:r>
    </w:p>
    <w:p w:rsidR="00D35B20" w:rsidRPr="00D35B20" w:rsidRDefault="00D35B20" w:rsidP="00D35B20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35B20">
        <w:rPr>
          <w:rFonts w:asciiTheme="minorHAnsi" w:hAnsiTheme="minorHAnsi" w:cstheme="minorHAnsi"/>
          <w:b/>
          <w:bCs/>
          <w:u w:val="single"/>
        </w:rPr>
        <w:t>Starting Contests before Winter Grades</w:t>
      </w:r>
    </w:p>
    <w:p w:rsidR="00D35B20" w:rsidRPr="00D35B20" w:rsidRDefault="00D35B20" w:rsidP="00D35B2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D35B20">
        <w:rPr>
          <w:rFonts w:asciiTheme="minorHAnsi" w:hAnsiTheme="minorHAnsi" w:cstheme="minorHAnsi"/>
        </w:rPr>
        <w:t xml:space="preserve">If participating in March, </w:t>
      </w:r>
      <w:r w:rsidRPr="00D35B20">
        <w:rPr>
          <w:rFonts w:asciiTheme="minorHAnsi" w:hAnsiTheme="minorHAnsi" w:cstheme="minorHAnsi"/>
          <w:b/>
          <w:bCs/>
        </w:rPr>
        <w:t>initial eligibility report</w:t>
      </w:r>
      <w:r w:rsidRPr="00D35B20">
        <w:rPr>
          <w:rFonts w:asciiTheme="minorHAnsi" w:hAnsiTheme="minorHAnsi" w:cstheme="minorHAnsi"/>
        </w:rPr>
        <w:t xml:space="preserve"> is due on or before the first contest.  After grades are posted, a second initial eligibility report is due by the third Monday of the quarter. </w:t>
      </w:r>
    </w:p>
    <w:p w:rsidR="00D35B20" w:rsidRPr="00D35B20" w:rsidRDefault="00C04099" w:rsidP="00D35B2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D35B20" w:rsidRPr="00D35B20">
        <w:rPr>
          <w:rFonts w:asciiTheme="minorHAnsi" w:hAnsiTheme="minorHAnsi" w:cstheme="minorHAnsi"/>
        </w:rPr>
        <w:t>Eligibility reports to b</w:t>
      </w:r>
      <w:r w:rsidR="00803374">
        <w:rPr>
          <w:rFonts w:asciiTheme="minorHAnsi" w:hAnsiTheme="minorHAnsi" w:cstheme="minorHAnsi"/>
        </w:rPr>
        <w:t>e submitted via adjusted eligibility form.</w:t>
      </w:r>
    </w:p>
    <w:p w:rsidR="00D35B20" w:rsidRPr="00D35B20" w:rsidRDefault="00D35B20" w:rsidP="00D35B20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35B20">
        <w:rPr>
          <w:rFonts w:asciiTheme="minorHAnsi" w:hAnsiTheme="minorHAnsi" w:cstheme="minorHAnsi"/>
          <w:b/>
          <w:bCs/>
          <w:u w:val="single"/>
        </w:rPr>
        <w:t xml:space="preserve">Starting Contests after Winter Grades are </w:t>
      </w:r>
      <w:proofErr w:type="gramStart"/>
      <w:r w:rsidRPr="00D35B20">
        <w:rPr>
          <w:rFonts w:asciiTheme="minorHAnsi" w:hAnsiTheme="minorHAnsi" w:cstheme="minorHAnsi"/>
          <w:b/>
          <w:bCs/>
          <w:u w:val="single"/>
        </w:rPr>
        <w:t>Posted</w:t>
      </w:r>
      <w:proofErr w:type="gramEnd"/>
    </w:p>
    <w:p w:rsidR="00D35B20" w:rsidRPr="00D35B20" w:rsidRDefault="00D35B20" w:rsidP="00D35B2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D35B20">
        <w:rPr>
          <w:rFonts w:asciiTheme="minorHAnsi" w:hAnsiTheme="minorHAnsi" w:cstheme="minorHAnsi"/>
        </w:rPr>
        <w:t xml:space="preserve">If the first contest starts after winter grades are posted, </w:t>
      </w:r>
      <w:r w:rsidRPr="00D35B20">
        <w:rPr>
          <w:rFonts w:asciiTheme="minorHAnsi" w:hAnsiTheme="minorHAnsi" w:cstheme="minorHAnsi"/>
          <w:b/>
          <w:bCs/>
        </w:rPr>
        <w:t>the initial eligibility report</w:t>
      </w:r>
      <w:r w:rsidRPr="00D35B20">
        <w:rPr>
          <w:rFonts w:asciiTheme="minorHAnsi" w:hAnsiTheme="minorHAnsi" w:cstheme="minorHAnsi"/>
        </w:rPr>
        <w:t xml:space="preserve"> is due on or before your first contest.  </w:t>
      </w:r>
      <w:r w:rsidRPr="00D35B20">
        <w:rPr>
          <w:rFonts w:asciiTheme="minorHAnsi" w:hAnsiTheme="minorHAnsi" w:cstheme="minorHAnsi"/>
          <w:b/>
          <w:bCs/>
        </w:rPr>
        <w:t xml:space="preserve">The 10-day eligibility report </w:t>
      </w:r>
      <w:r w:rsidRPr="00D35B20">
        <w:rPr>
          <w:rFonts w:asciiTheme="minorHAnsi" w:hAnsiTheme="minorHAnsi" w:cstheme="minorHAnsi"/>
        </w:rPr>
        <w:t xml:space="preserve">will be due by the third Monday of the quarter. </w:t>
      </w:r>
    </w:p>
    <w:p w:rsidR="00D35B20" w:rsidRDefault="00C04099" w:rsidP="00D35B2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D35B20" w:rsidRPr="00D35B20">
        <w:rPr>
          <w:rFonts w:asciiTheme="minorHAnsi" w:hAnsiTheme="minorHAnsi" w:cstheme="minorHAnsi"/>
        </w:rPr>
        <w:t xml:space="preserve">Eligibility reports to be </w:t>
      </w:r>
      <w:r w:rsidR="00803374">
        <w:rPr>
          <w:rFonts w:asciiTheme="minorHAnsi" w:hAnsiTheme="minorHAnsi" w:cstheme="minorHAnsi"/>
        </w:rPr>
        <w:t>submitted via adjusted eligibility form.</w:t>
      </w:r>
    </w:p>
    <w:p w:rsidR="00C04099" w:rsidRDefault="00C04099" w:rsidP="00C04099">
      <w:pPr>
        <w:rPr>
          <w:rFonts w:asciiTheme="minorHAnsi" w:hAnsiTheme="minorHAnsi" w:cstheme="minorHAnsi"/>
        </w:rPr>
      </w:pPr>
    </w:p>
    <w:p w:rsidR="00C04099" w:rsidRPr="00C44588" w:rsidRDefault="00DA57DB" w:rsidP="00C04099">
      <w:pPr>
        <w:rPr>
          <w:rFonts w:asciiTheme="minorHAnsi" w:hAnsiTheme="minorHAnsi" w:cstheme="minorHAnsi"/>
          <w:b/>
        </w:rPr>
      </w:pPr>
      <w:r w:rsidRPr="00C44588">
        <w:rPr>
          <w:rFonts w:asciiTheme="minorHAnsi" w:hAnsiTheme="minorHAnsi" w:cstheme="minorHAnsi"/>
          <w:b/>
        </w:rPr>
        <w:t>*Please note the following:</w:t>
      </w:r>
    </w:p>
    <w:p w:rsidR="00DA57DB" w:rsidRDefault="00DA57DB" w:rsidP="00C040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^This particular eligibility form is to be done via the Excel spreadsheet provided.</w:t>
      </w:r>
    </w:p>
    <w:p w:rsidR="00DA57DB" w:rsidRPr="00C44588" w:rsidRDefault="00DA57DB" w:rsidP="00DA57DB">
      <w:pPr>
        <w:ind w:left="720"/>
        <w:rPr>
          <w:rFonts w:asciiTheme="minorHAnsi" w:hAnsiTheme="minorHAnsi" w:cstheme="minorHAnsi"/>
          <w:b/>
        </w:rPr>
      </w:pPr>
      <w:r w:rsidRPr="00C44588">
        <w:rPr>
          <w:rFonts w:asciiTheme="minorHAnsi" w:hAnsiTheme="minorHAnsi" w:cstheme="minorHAnsi"/>
          <w:b/>
        </w:rPr>
        <w:t xml:space="preserve">^Credits from FQ and WT are only used to calculate second year total credits.  There is </w:t>
      </w:r>
      <w:bookmarkStart w:id="0" w:name="_GoBack"/>
      <w:bookmarkEnd w:id="0"/>
      <w:r w:rsidRPr="00C44588">
        <w:rPr>
          <w:rFonts w:asciiTheme="minorHAnsi" w:hAnsiTheme="minorHAnsi" w:cstheme="minorHAnsi"/>
          <w:b/>
        </w:rPr>
        <w:t>no previous quarter credit rule for the 21 season.</w:t>
      </w:r>
    </w:p>
    <w:p w:rsidR="00DA57DB" w:rsidRPr="00C04099" w:rsidRDefault="00DA57DB" w:rsidP="00DA57DB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^Keep a copy of your spreadsheet and send a copy to the NWAC office based on the above.</w:t>
      </w:r>
    </w:p>
    <w:p w:rsidR="00D35B20" w:rsidRDefault="00D35B20" w:rsidP="00D35B20">
      <w:pPr>
        <w:spacing w:before="100" w:beforeAutospacing="1" w:after="100" w:afterAutospacing="1"/>
      </w:pPr>
    </w:p>
    <w:p w:rsidR="00D35B20" w:rsidRDefault="00D35B20" w:rsidP="00D35B20">
      <w:pPr>
        <w:spacing w:before="100" w:beforeAutospacing="1" w:after="100" w:afterAutospacing="1"/>
      </w:pPr>
      <w:r>
        <w:t> </w:t>
      </w:r>
    </w:p>
    <w:p w:rsidR="00047536" w:rsidRDefault="00047536"/>
    <w:sectPr w:rsidR="0004753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283" w:rsidRDefault="00615283" w:rsidP="00790B26">
      <w:r>
        <w:separator/>
      </w:r>
    </w:p>
  </w:endnote>
  <w:endnote w:type="continuationSeparator" w:id="0">
    <w:p w:rsidR="00615283" w:rsidRDefault="00615283" w:rsidP="0079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26" w:rsidRPr="00790B26" w:rsidRDefault="00790B26">
    <w:pPr>
      <w:pStyle w:val="Footer"/>
      <w:rPr>
        <w:sz w:val="16"/>
        <w:szCs w:val="16"/>
      </w:rPr>
    </w:pPr>
    <w:r>
      <w:rPr>
        <w:sz w:val="16"/>
        <w:szCs w:val="16"/>
      </w:rPr>
      <w:t>2/4/21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283" w:rsidRDefault="00615283" w:rsidP="00790B26">
      <w:r>
        <w:separator/>
      </w:r>
    </w:p>
  </w:footnote>
  <w:footnote w:type="continuationSeparator" w:id="0">
    <w:p w:rsidR="00615283" w:rsidRDefault="00615283" w:rsidP="00790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9C1"/>
    <w:multiLevelType w:val="hybridMultilevel"/>
    <w:tmpl w:val="FAE49EA4"/>
    <w:lvl w:ilvl="0" w:tplc="C85A9D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20"/>
    <w:rsid w:val="00047536"/>
    <w:rsid w:val="00387840"/>
    <w:rsid w:val="00615283"/>
    <w:rsid w:val="00790B26"/>
    <w:rsid w:val="00803374"/>
    <w:rsid w:val="00956440"/>
    <w:rsid w:val="00C04099"/>
    <w:rsid w:val="00C040CF"/>
    <w:rsid w:val="00C44588"/>
    <w:rsid w:val="00C94D27"/>
    <w:rsid w:val="00D13FD5"/>
    <w:rsid w:val="00D35B20"/>
    <w:rsid w:val="00DA57DB"/>
    <w:rsid w:val="00F9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06D5D-E0F2-4709-A4A2-C1321353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B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B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5B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35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B2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B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Winter 2021 &amp; Spring 2021 Eligibility Information</vt:lpstr>
    </vt:vector>
  </TitlesOfParts>
  <Company>Clark College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Azurdia, Marco</dc:creator>
  <cp:keywords/>
  <dc:description/>
  <cp:lastModifiedBy>Azurdia, Marco</cp:lastModifiedBy>
  <cp:revision>8</cp:revision>
  <dcterms:created xsi:type="dcterms:W3CDTF">2021-02-04T23:07:00Z</dcterms:created>
  <dcterms:modified xsi:type="dcterms:W3CDTF">2021-02-05T19:26:00Z</dcterms:modified>
</cp:coreProperties>
</file>