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21" w:rsidRPr="00B06A99" w:rsidRDefault="00C5315E">
      <w:pPr>
        <w:rPr>
          <w:b/>
        </w:rPr>
      </w:pPr>
      <w:r w:rsidRPr="00B06A99">
        <w:rPr>
          <w:b/>
        </w:rPr>
        <w:t>WSSSC Meeting:</w:t>
      </w:r>
      <w:r w:rsidR="00715221" w:rsidRPr="00B06A99">
        <w:rPr>
          <w:b/>
        </w:rPr>
        <w:t xml:space="preserve">  October 22, 2020</w:t>
      </w:r>
    </w:p>
    <w:p w:rsidR="00892008" w:rsidRPr="00B06A99" w:rsidRDefault="00715221">
      <w:pPr>
        <w:rPr>
          <w:b/>
        </w:rPr>
      </w:pPr>
      <w:r w:rsidRPr="00B06A99">
        <w:rPr>
          <w:b/>
        </w:rPr>
        <w:t>The Joe Show (SBCTC Updates)</w:t>
      </w:r>
    </w:p>
    <w:p w:rsidR="00715221" w:rsidRDefault="00715221" w:rsidP="00220340">
      <w:pPr>
        <w:pStyle w:val="ListParagraph"/>
        <w:numPr>
          <w:ilvl w:val="0"/>
          <w:numId w:val="3"/>
        </w:numPr>
      </w:pPr>
      <w:r>
        <w:t xml:space="preserve">The Governor’s </w:t>
      </w:r>
      <w:r w:rsidR="00220340">
        <w:t>Proclamation</w:t>
      </w:r>
      <w:r>
        <w:t xml:space="preserve"> </w:t>
      </w:r>
      <w:r w:rsidR="00220340">
        <w:t xml:space="preserve">for the re-opening plan goes over some previous territory but on the bottom of page </w:t>
      </w:r>
      <w:proofErr w:type="gramStart"/>
      <w:r w:rsidR="00220340">
        <w:t>2</w:t>
      </w:r>
      <w:proofErr w:type="gramEnd"/>
      <w:r w:rsidR="00220340">
        <w:t xml:space="preserve"> focuses on the outbreak in housing/Greek system.  </w:t>
      </w:r>
      <w:proofErr w:type="gramStart"/>
      <w:r w:rsidR="00220340">
        <w:t>What’s</w:t>
      </w:r>
      <w:proofErr w:type="gramEnd"/>
      <w:r w:rsidR="00220340">
        <w:t xml:space="preserve"> new here is the instruction to provide isolation and quarantine to employees and students who live in shared housing near campus.  Isolation/quarantine needs to be separated from other housing areas.</w:t>
      </w:r>
    </w:p>
    <w:p w:rsidR="00220340" w:rsidRDefault="00220340" w:rsidP="00220340">
      <w:pPr>
        <w:pStyle w:val="ListParagraph"/>
        <w:numPr>
          <w:ilvl w:val="0"/>
          <w:numId w:val="3"/>
        </w:numPr>
      </w:pPr>
      <w:r>
        <w:t xml:space="preserve">Masking in housing – probably a code of conduct issue.  The AAG may need to provide some support </w:t>
      </w:r>
      <w:r w:rsidR="005D761F">
        <w:t>as there may be</w:t>
      </w:r>
      <w:r>
        <w:t xml:space="preserve"> issues on campuses where a </w:t>
      </w:r>
      <w:r w:rsidR="005D761F">
        <w:t xml:space="preserve">resident in housing </w:t>
      </w:r>
      <w:proofErr w:type="gramStart"/>
      <w:r w:rsidR="005D761F">
        <w:t>is no longer enrolled</w:t>
      </w:r>
      <w:proofErr w:type="gramEnd"/>
      <w:r w:rsidR="005D761F">
        <w:t xml:space="preserve"> as a student</w:t>
      </w:r>
      <w:r>
        <w:t xml:space="preserve"> but </w:t>
      </w:r>
      <w:r w:rsidR="005D761F">
        <w:t xml:space="preserve">colleges </w:t>
      </w:r>
      <w:r>
        <w:t>may not be able to remove them from housing due to the Governor’s eviction moratorium.</w:t>
      </w:r>
    </w:p>
    <w:p w:rsidR="00650E15" w:rsidRDefault="00650E15" w:rsidP="00650E15">
      <w:pPr>
        <w:pStyle w:val="ListParagraph"/>
        <w:numPr>
          <w:ilvl w:val="0"/>
          <w:numId w:val="3"/>
        </w:numPr>
      </w:pPr>
      <w:r>
        <w:t>Counselor task force – Sue and Matt have done a great job on the taskforce.   The task force recommended several ratio scenarios, the cost of each.  This is probably not the legislative session where this will come through with legislation or with funding for this issue.</w:t>
      </w:r>
    </w:p>
    <w:p w:rsidR="00650E15" w:rsidRDefault="00650E15" w:rsidP="00650E15">
      <w:pPr>
        <w:pStyle w:val="ListParagraph"/>
        <w:numPr>
          <w:ilvl w:val="0"/>
          <w:numId w:val="3"/>
        </w:numPr>
      </w:pPr>
      <w:r>
        <w:t>Online Admissions Application – ran a protype by the taskforce.  Bringing this to the ARC council meeting today or tomorrow.</w:t>
      </w:r>
      <w:r w:rsidR="005D761F">
        <w:t xml:space="preserve">  </w:t>
      </w:r>
    </w:p>
    <w:p w:rsidR="00650E15" w:rsidRDefault="00650E15" w:rsidP="00650E15">
      <w:pPr>
        <w:pStyle w:val="ListParagraph"/>
        <w:numPr>
          <w:ilvl w:val="0"/>
          <w:numId w:val="3"/>
        </w:numPr>
      </w:pPr>
      <w:r>
        <w:t>SBCTC will still be doing their student legislative internship (virtual – so would be easier for students from any college to apply).  This will be coordinated through CUSP.  Jamie Traugott will be supervising the intern.</w:t>
      </w:r>
    </w:p>
    <w:p w:rsidR="00650E15" w:rsidRDefault="00650E15" w:rsidP="00650E15">
      <w:pPr>
        <w:pStyle w:val="ListParagraph"/>
        <w:numPr>
          <w:ilvl w:val="0"/>
          <w:numId w:val="3"/>
        </w:numPr>
      </w:pPr>
      <w:r>
        <w:t>Marie Bruin</w:t>
      </w:r>
      <w:r w:rsidR="005D761F">
        <w:t xml:space="preserve"> is the new Director for Workforce</w:t>
      </w:r>
    </w:p>
    <w:p w:rsidR="00650E15" w:rsidRDefault="005D761F" w:rsidP="00650E15">
      <w:pPr>
        <w:pStyle w:val="ListParagraph"/>
        <w:numPr>
          <w:ilvl w:val="0"/>
          <w:numId w:val="3"/>
        </w:numPr>
      </w:pPr>
      <w:r>
        <w:t xml:space="preserve">Will Durden is the new Director of </w:t>
      </w:r>
      <w:proofErr w:type="spellStart"/>
      <w:r>
        <w:t>BEdA</w:t>
      </w:r>
      <w:proofErr w:type="spellEnd"/>
    </w:p>
    <w:p w:rsidR="00650E15" w:rsidRDefault="00650E15" w:rsidP="00650E15">
      <w:pPr>
        <w:pStyle w:val="ListParagraph"/>
        <w:numPr>
          <w:ilvl w:val="0"/>
          <w:numId w:val="3"/>
        </w:numPr>
      </w:pPr>
      <w:r>
        <w:t>Recruiting for a Policy Associate.  Ha Nguyen’s position since she moved to the Director of Equity &amp; Inclusion</w:t>
      </w:r>
    </w:p>
    <w:p w:rsidR="00A51C0B" w:rsidRDefault="00A51C0B" w:rsidP="00650E15">
      <w:pPr>
        <w:pStyle w:val="ListParagraph"/>
        <w:numPr>
          <w:ilvl w:val="0"/>
          <w:numId w:val="3"/>
        </w:numPr>
      </w:pPr>
      <w:r>
        <w:t xml:space="preserve">Student mental health and suicide prevention – continuing this workgroup – renamed themselves INSPIRE – public universities, dept of health, veterans, </w:t>
      </w:r>
      <w:proofErr w:type="spellStart"/>
      <w:r>
        <w:t>sbctc</w:t>
      </w:r>
      <w:proofErr w:type="spellEnd"/>
      <w:r>
        <w:t>, private universities, career colleges, etc.  They are looking for community college support – they meet quarterly, not a lot of homework in between (although may become more active)…contact Joe if you are interested.</w:t>
      </w:r>
    </w:p>
    <w:p w:rsidR="00715221" w:rsidRPr="00B06A99" w:rsidRDefault="00715221">
      <w:pPr>
        <w:rPr>
          <w:b/>
        </w:rPr>
      </w:pPr>
      <w:r w:rsidRPr="00B06A99">
        <w:rPr>
          <w:b/>
        </w:rPr>
        <w:t>Election Prep</w:t>
      </w:r>
    </w:p>
    <w:p w:rsidR="005D761F" w:rsidRDefault="005D761F" w:rsidP="005D761F">
      <w:pPr>
        <w:pStyle w:val="ListParagraph"/>
        <w:numPr>
          <w:ilvl w:val="0"/>
          <w:numId w:val="4"/>
        </w:numPr>
      </w:pPr>
      <w:r>
        <w:t>Some of these resources may need to go through January through the transition of power if Trump were to lose election</w:t>
      </w:r>
    </w:p>
    <w:p w:rsidR="005D761F" w:rsidRDefault="005D761F" w:rsidP="005D761F">
      <w:pPr>
        <w:pStyle w:val="ListParagraph"/>
        <w:numPr>
          <w:ilvl w:val="0"/>
          <w:numId w:val="4"/>
        </w:numPr>
      </w:pPr>
      <w:r>
        <w:t>Hosting listening sessions for students as well as faculty/staff</w:t>
      </w:r>
    </w:p>
    <w:p w:rsidR="005D761F" w:rsidRDefault="005D761F" w:rsidP="005D761F">
      <w:pPr>
        <w:pStyle w:val="ListParagraph"/>
        <w:numPr>
          <w:ilvl w:val="0"/>
          <w:numId w:val="4"/>
        </w:numPr>
      </w:pPr>
      <w:r>
        <w:t>Counseling services holding time on their calendars both before and after election</w:t>
      </w:r>
    </w:p>
    <w:p w:rsidR="005D761F" w:rsidRDefault="005D761F" w:rsidP="005D761F">
      <w:pPr>
        <w:pStyle w:val="ListParagraph"/>
        <w:numPr>
          <w:ilvl w:val="0"/>
          <w:numId w:val="4"/>
        </w:numPr>
      </w:pPr>
      <w:r>
        <w:t xml:space="preserve">Planning with incident command center – </w:t>
      </w:r>
      <w:proofErr w:type="spellStart"/>
      <w:r>
        <w:t>preparae</w:t>
      </w:r>
      <w:proofErr w:type="spellEnd"/>
      <w:r>
        <w:t xml:space="preserve"> for more extremes such as campus lockdown or cancelling classes</w:t>
      </w:r>
    </w:p>
    <w:p w:rsidR="004D1512" w:rsidRDefault="00D55DB6" w:rsidP="005D761F">
      <w:pPr>
        <w:pStyle w:val="ListParagraph"/>
        <w:numPr>
          <w:ilvl w:val="0"/>
          <w:numId w:val="4"/>
        </w:numPr>
      </w:pPr>
      <w:r>
        <w:t>lots o</w:t>
      </w:r>
      <w:r w:rsidR="004D1512">
        <w:t>f feelings/anxiety/frustration</w:t>
      </w:r>
    </w:p>
    <w:p w:rsidR="004D1512" w:rsidRDefault="004D1512" w:rsidP="005D761F">
      <w:pPr>
        <w:pStyle w:val="ListParagraph"/>
        <w:numPr>
          <w:ilvl w:val="0"/>
          <w:numId w:val="4"/>
        </w:numPr>
      </w:pPr>
      <w:r>
        <w:t>classroom management</w:t>
      </w:r>
    </w:p>
    <w:p w:rsidR="004D1512" w:rsidRDefault="00D55DB6" w:rsidP="005D761F">
      <w:pPr>
        <w:pStyle w:val="ListParagraph"/>
        <w:numPr>
          <w:ilvl w:val="0"/>
          <w:numId w:val="4"/>
        </w:numPr>
      </w:pPr>
      <w:r>
        <w:t>curious about conduct/threats and making sure</w:t>
      </w:r>
      <w:r w:rsidR="004D1512">
        <w:t xml:space="preserve"> we are up to speed on conduct</w:t>
      </w:r>
    </w:p>
    <w:p w:rsidR="004D1512" w:rsidRDefault="00D55DB6" w:rsidP="005D761F">
      <w:pPr>
        <w:pStyle w:val="ListParagraph"/>
        <w:numPr>
          <w:ilvl w:val="0"/>
          <w:numId w:val="4"/>
        </w:numPr>
      </w:pPr>
      <w:r>
        <w:t>doin</w:t>
      </w:r>
      <w:r w:rsidR="004D1512">
        <w:t>g as much work on the front end</w:t>
      </w:r>
    </w:p>
    <w:p w:rsidR="004D1512" w:rsidRDefault="004D1512" w:rsidP="005D761F">
      <w:pPr>
        <w:pStyle w:val="ListParagraph"/>
        <w:numPr>
          <w:ilvl w:val="0"/>
          <w:numId w:val="4"/>
        </w:numPr>
      </w:pPr>
      <w:r>
        <w:t xml:space="preserve">Focus on </w:t>
      </w:r>
      <w:r w:rsidR="00D55DB6">
        <w:t>mutual respect and care, which is what we haven’</w:t>
      </w:r>
      <w:r>
        <w:t>t seen in the election debates</w:t>
      </w:r>
    </w:p>
    <w:p w:rsidR="004D1512" w:rsidRDefault="00A51C0B" w:rsidP="005D761F">
      <w:pPr>
        <w:pStyle w:val="ListParagraph"/>
        <w:numPr>
          <w:ilvl w:val="0"/>
          <w:numId w:val="4"/>
        </w:numPr>
      </w:pPr>
      <w:r>
        <w:t>EDI work and providing lots of opportuni</w:t>
      </w:r>
      <w:r w:rsidR="004D1512">
        <w:t>ties to share before and after</w:t>
      </w:r>
    </w:p>
    <w:p w:rsidR="004D1512" w:rsidRDefault="00A51C0B" w:rsidP="005D761F">
      <w:pPr>
        <w:pStyle w:val="ListParagraph"/>
        <w:numPr>
          <w:ilvl w:val="0"/>
          <w:numId w:val="4"/>
        </w:numPr>
      </w:pPr>
      <w:r>
        <w:t>make sure we are doing marketing/sharing this i</w:t>
      </w:r>
      <w:r w:rsidR="004D1512">
        <w:t>nformation BEFORE the election</w:t>
      </w:r>
    </w:p>
    <w:p w:rsidR="004D1512" w:rsidRDefault="00A51C0B" w:rsidP="005D761F">
      <w:pPr>
        <w:pStyle w:val="ListParagraph"/>
        <w:numPr>
          <w:ilvl w:val="0"/>
          <w:numId w:val="4"/>
        </w:numPr>
      </w:pPr>
      <w:r>
        <w:t>reminding students about the absence fai</w:t>
      </w:r>
      <w:r w:rsidR="004D1512">
        <w:t>th/conscience policy</w:t>
      </w:r>
    </w:p>
    <w:p w:rsidR="004D1512" w:rsidRDefault="004D1512" w:rsidP="005D761F">
      <w:pPr>
        <w:pStyle w:val="ListParagraph"/>
        <w:numPr>
          <w:ilvl w:val="0"/>
          <w:numId w:val="4"/>
        </w:numPr>
      </w:pPr>
      <w:r>
        <w:t>B</w:t>
      </w:r>
      <w:r w:rsidR="00A51C0B">
        <w:t>IRT team pr</w:t>
      </w:r>
      <w:r>
        <w:t>epped to support the community</w:t>
      </w:r>
    </w:p>
    <w:p w:rsidR="004D1512" w:rsidRDefault="004D1512" w:rsidP="005D761F">
      <w:pPr>
        <w:pStyle w:val="ListParagraph"/>
        <w:numPr>
          <w:ilvl w:val="0"/>
          <w:numId w:val="4"/>
        </w:numPr>
      </w:pPr>
      <w:r>
        <w:t>respectful workplace policies</w:t>
      </w:r>
    </w:p>
    <w:p w:rsidR="004D1512" w:rsidRDefault="004D1512" w:rsidP="005D761F">
      <w:pPr>
        <w:pStyle w:val="ListParagraph"/>
        <w:numPr>
          <w:ilvl w:val="0"/>
          <w:numId w:val="4"/>
        </w:numPr>
      </w:pPr>
      <w:r>
        <w:t>AAG hosting a session about free speech, academic freedom, etc.</w:t>
      </w:r>
    </w:p>
    <w:p w:rsidR="004D1512" w:rsidRDefault="004D1512" w:rsidP="004D1512">
      <w:pPr>
        <w:pStyle w:val="ListParagraph"/>
        <w:numPr>
          <w:ilvl w:val="0"/>
          <w:numId w:val="4"/>
        </w:numPr>
      </w:pPr>
      <w:hyperlink r:id="rId5" w:history="1">
        <w:r w:rsidRPr="00E1665E">
          <w:rPr>
            <w:rStyle w:val="Hyperlink"/>
          </w:rPr>
          <w:t>http://www.cascadia.edu/election.aspx</w:t>
        </w:r>
      </w:hyperlink>
    </w:p>
    <w:p w:rsidR="00D55DB6" w:rsidRDefault="00A51C0B" w:rsidP="004D1512">
      <w:pPr>
        <w:pStyle w:val="ListParagraph"/>
        <w:numPr>
          <w:ilvl w:val="0"/>
          <w:numId w:val="4"/>
        </w:numPr>
      </w:pPr>
      <w:r>
        <w:t>social media policies</w:t>
      </w:r>
    </w:p>
    <w:p w:rsidR="004D1512" w:rsidRDefault="004D1512" w:rsidP="004D1512">
      <w:pPr>
        <w:pStyle w:val="ListParagraph"/>
        <w:numPr>
          <w:ilvl w:val="0"/>
          <w:numId w:val="4"/>
        </w:numPr>
      </w:pPr>
      <w:r>
        <w:t xml:space="preserve">Sponsoring </w:t>
      </w:r>
      <w:proofErr w:type="spellStart"/>
      <w:r>
        <w:t>townhall</w:t>
      </w:r>
      <w:proofErr w:type="spellEnd"/>
      <w:r>
        <w:t xml:space="preserve"> meetings, table</w:t>
      </w:r>
      <w:r>
        <w:t xml:space="preserve"> talks, affinity group support</w:t>
      </w:r>
    </w:p>
    <w:p w:rsidR="004D1512" w:rsidRDefault="004D1512" w:rsidP="004D1512">
      <w:pPr>
        <w:pStyle w:val="ListParagraph"/>
        <w:numPr>
          <w:ilvl w:val="0"/>
          <w:numId w:val="4"/>
        </w:numPr>
      </w:pPr>
      <w:r>
        <w:t xml:space="preserve">Faculty trainings on how we can support and empower </w:t>
      </w:r>
      <w:proofErr w:type="gramStart"/>
      <w:r>
        <w:t>communities</w:t>
      </w:r>
      <w:proofErr w:type="gramEnd"/>
      <w:r>
        <w:t xml:space="preserve"> pre and </w:t>
      </w:r>
      <w:proofErr w:type="spellStart"/>
      <w:r>
        <w:t>post election</w:t>
      </w:r>
      <w:proofErr w:type="spellEnd"/>
      <w:r>
        <w:t>!</w:t>
      </w:r>
    </w:p>
    <w:p w:rsidR="004D1512" w:rsidRDefault="004D1512" w:rsidP="004D1512">
      <w:pPr>
        <w:pStyle w:val="ListParagraph"/>
      </w:pPr>
    </w:p>
    <w:p w:rsidR="00715221" w:rsidRPr="00B06A99" w:rsidRDefault="00715221">
      <w:pPr>
        <w:rPr>
          <w:b/>
        </w:rPr>
      </w:pPr>
      <w:r w:rsidRPr="00B06A99">
        <w:rPr>
          <w:b/>
        </w:rPr>
        <w:t>Agenda for WSSSC Meetings – AAG Topics</w:t>
      </w:r>
    </w:p>
    <w:p w:rsidR="00A51C0B" w:rsidRDefault="00A51C0B" w:rsidP="00A51C0B">
      <w:pPr>
        <w:pStyle w:val="ListParagraph"/>
        <w:numPr>
          <w:ilvl w:val="0"/>
          <w:numId w:val="4"/>
        </w:numPr>
      </w:pPr>
      <w:r>
        <w:t xml:space="preserve">Changes </w:t>
      </w:r>
      <w:r w:rsidR="00B06A99">
        <w:t>to CLERY Act</w:t>
      </w:r>
    </w:p>
    <w:p w:rsidR="00A51C0B" w:rsidRDefault="00B06A99" w:rsidP="00A51C0B">
      <w:pPr>
        <w:pStyle w:val="ListParagraph"/>
        <w:numPr>
          <w:ilvl w:val="0"/>
          <w:numId w:val="4"/>
        </w:numPr>
      </w:pPr>
      <w:r>
        <w:t>Executive Order on Race &amp; Sex stereotyping and guidance on racial &amp; equity training</w:t>
      </w:r>
    </w:p>
    <w:p w:rsidR="00A51C0B" w:rsidRDefault="00B06A99" w:rsidP="00A51C0B">
      <w:pPr>
        <w:pStyle w:val="ListParagraph"/>
        <w:numPr>
          <w:ilvl w:val="0"/>
          <w:numId w:val="4"/>
        </w:numPr>
      </w:pPr>
      <w:r>
        <w:t>Student conduct (</w:t>
      </w:r>
      <w:r w:rsidR="00A51C0B">
        <w:t>cyber conduct</w:t>
      </w:r>
      <w:r>
        <w:t>, freedom of speech, political landscape)</w:t>
      </w:r>
    </w:p>
    <w:p w:rsidR="00A51C0B" w:rsidRDefault="00A51C0B" w:rsidP="00A51C0B">
      <w:pPr>
        <w:pStyle w:val="ListParagraph"/>
        <w:numPr>
          <w:ilvl w:val="0"/>
          <w:numId w:val="4"/>
        </w:numPr>
      </w:pPr>
      <w:r>
        <w:t>Hiring law judges</w:t>
      </w:r>
      <w:r w:rsidR="00B06A99">
        <w:t xml:space="preserve"> for title </w:t>
      </w:r>
      <w:proofErr w:type="spellStart"/>
      <w:r w:rsidR="00B06A99">
        <w:t>Itx</w:t>
      </w:r>
      <w:proofErr w:type="spellEnd"/>
      <w:r w:rsidR="00B06A99">
        <w:t xml:space="preserve"> hearing officers</w:t>
      </w:r>
    </w:p>
    <w:p w:rsidR="00A51C0B" w:rsidRDefault="00B06A99" w:rsidP="00A51C0B">
      <w:pPr>
        <w:pStyle w:val="ListParagraph"/>
        <w:numPr>
          <w:ilvl w:val="0"/>
          <w:numId w:val="4"/>
        </w:numPr>
      </w:pPr>
      <w:r>
        <w:t>Recommendations on training Title IX advisors (may be covered as a separate Title IX Training)</w:t>
      </w:r>
    </w:p>
    <w:p w:rsidR="00B06A99" w:rsidRDefault="00B06A99" w:rsidP="00B06A99"/>
    <w:sectPr w:rsidR="00B06A99" w:rsidSect="00C5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7C6"/>
    <w:multiLevelType w:val="hybridMultilevel"/>
    <w:tmpl w:val="76C0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5799D"/>
    <w:multiLevelType w:val="hybridMultilevel"/>
    <w:tmpl w:val="AF5C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0625B"/>
    <w:multiLevelType w:val="hybridMultilevel"/>
    <w:tmpl w:val="0868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6046F"/>
    <w:multiLevelType w:val="hybridMultilevel"/>
    <w:tmpl w:val="4EDA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5E"/>
    <w:rsid w:val="00076309"/>
    <w:rsid w:val="0013265D"/>
    <w:rsid w:val="00220340"/>
    <w:rsid w:val="00255973"/>
    <w:rsid w:val="00333098"/>
    <w:rsid w:val="00342750"/>
    <w:rsid w:val="004D1512"/>
    <w:rsid w:val="005D761F"/>
    <w:rsid w:val="00650E15"/>
    <w:rsid w:val="00715221"/>
    <w:rsid w:val="00863721"/>
    <w:rsid w:val="00892008"/>
    <w:rsid w:val="00A16723"/>
    <w:rsid w:val="00A51C0B"/>
    <w:rsid w:val="00B06A99"/>
    <w:rsid w:val="00C5315E"/>
    <w:rsid w:val="00D55DB6"/>
    <w:rsid w:val="00D73CD9"/>
    <w:rsid w:val="00E4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F40"/>
  <w15:chartTrackingRefBased/>
  <w15:docId w15:val="{F779BB77-3889-4CB7-921E-90AB79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973"/>
    <w:pPr>
      <w:ind w:left="720"/>
      <w:contextualSpacing/>
    </w:pPr>
  </w:style>
  <w:style w:type="character" w:styleId="Hyperlink">
    <w:name w:val="Hyperlink"/>
    <w:basedOn w:val="DefaultParagraphFont"/>
    <w:uiPriority w:val="99"/>
    <w:unhideWhenUsed/>
    <w:rsid w:val="004D1512"/>
    <w:rPr>
      <w:color w:val="0563C1" w:themeColor="hyperlink"/>
      <w:u w:val="single"/>
    </w:rPr>
  </w:style>
  <w:style w:type="paragraph" w:styleId="PlainText">
    <w:name w:val="Plain Text"/>
    <w:basedOn w:val="Normal"/>
    <w:link w:val="PlainTextChar"/>
    <w:uiPriority w:val="99"/>
    <w:semiHidden/>
    <w:unhideWhenUsed/>
    <w:rsid w:val="00B06A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6A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cadia.edu/elec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blakeney</dc:creator>
  <cp:keywords/>
  <dc:description/>
  <cp:lastModifiedBy>Blakeney, Erin</cp:lastModifiedBy>
  <cp:revision>2</cp:revision>
  <dcterms:created xsi:type="dcterms:W3CDTF">2020-10-22T16:23:00Z</dcterms:created>
  <dcterms:modified xsi:type="dcterms:W3CDTF">2020-10-22T16:23:00Z</dcterms:modified>
</cp:coreProperties>
</file>