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A9" w:rsidRPr="00155C1F" w:rsidRDefault="00F36EA9" w:rsidP="00F36EA9">
      <w:pPr>
        <w:rPr>
          <w:b/>
        </w:rPr>
      </w:pPr>
      <w:r w:rsidRPr="00155C1F">
        <w:rPr>
          <w:b/>
        </w:rPr>
        <w:t>WSSSC Call Notes 6.4.2020</w:t>
      </w:r>
    </w:p>
    <w:p w:rsidR="00F36EA9" w:rsidRDefault="000B63DA" w:rsidP="00F36EA9">
      <w:r>
        <w:t>SBCTC Upda</w:t>
      </w:r>
      <w:bookmarkStart w:id="0" w:name="_GoBack"/>
      <w:bookmarkEnd w:id="0"/>
      <w:r>
        <w:t>te from Carli and Joe.</w:t>
      </w:r>
    </w:p>
    <w:p w:rsidR="00F36EA9" w:rsidRDefault="000B63DA" w:rsidP="00F36EA9">
      <w:r>
        <w:t xml:space="preserve">Discussions with OSPI continue on how to fund summer Running Start. We acknowledge it may be too late. </w:t>
      </w:r>
      <w:r w:rsidR="00F36EA9">
        <w:t xml:space="preserve">Robert </w:t>
      </w:r>
      <w:r>
        <w:t xml:space="preserve">Cox </w:t>
      </w:r>
      <w:r w:rsidR="00F36EA9">
        <w:t>suggest</w:t>
      </w:r>
      <w:r>
        <w:t>ed reaching out to HS counselors. Carli agreed it could not hurt.</w:t>
      </w:r>
    </w:p>
    <w:p w:rsidR="00F36EA9" w:rsidRDefault="000B63DA" w:rsidP="00F36EA9">
      <w:r>
        <w:t>S</w:t>
      </w:r>
      <w:r w:rsidR="00F36EA9">
        <w:t xml:space="preserve">everal options </w:t>
      </w:r>
      <w:r>
        <w:t xml:space="preserve">for re-opening K-12 </w:t>
      </w:r>
      <w:proofErr w:type="gramStart"/>
      <w:r>
        <w:t xml:space="preserve">are </w:t>
      </w:r>
      <w:r w:rsidR="00F36EA9">
        <w:t>being discussed</w:t>
      </w:r>
      <w:proofErr w:type="gramEnd"/>
      <w:r w:rsidR="00F36EA9">
        <w:t>, including hybrid approaches. W</w:t>
      </w:r>
      <w:r>
        <w:t>e w</w:t>
      </w:r>
      <w:r w:rsidR="00F36EA9">
        <w:t>ill know more in 2 weeks.</w:t>
      </w:r>
      <w:r>
        <w:t xml:space="preserve"> </w:t>
      </w:r>
      <w:r w:rsidR="00F36EA9">
        <w:t xml:space="preserve">Dual credit </w:t>
      </w:r>
      <w:proofErr w:type="gramStart"/>
      <w:r>
        <w:t xml:space="preserve">is </w:t>
      </w:r>
      <w:r w:rsidR="00F36EA9">
        <w:t>not being focused on</w:t>
      </w:r>
      <w:proofErr w:type="gramEnd"/>
      <w:r w:rsidR="00F36EA9">
        <w:t xml:space="preserve"> yet.</w:t>
      </w:r>
    </w:p>
    <w:p w:rsidR="00F36EA9" w:rsidRDefault="00F36EA9" w:rsidP="00F36EA9">
      <w:r>
        <w:t xml:space="preserve">Governor </w:t>
      </w:r>
      <w:r w:rsidR="000B63DA">
        <w:t>Inslee’s reopening phases are</w:t>
      </w:r>
      <w:r>
        <w:t xml:space="preserve"> by county. Many </w:t>
      </w:r>
      <w:r w:rsidR="000B63DA">
        <w:t xml:space="preserve">are </w:t>
      </w:r>
      <w:r>
        <w:t>i</w:t>
      </w:r>
      <w:r w:rsidR="000B63DA">
        <w:t>n phase 2. A m</w:t>
      </w:r>
      <w:r>
        <w:t xml:space="preserve">ap showing phases </w:t>
      </w:r>
      <w:proofErr w:type="gramStart"/>
      <w:r>
        <w:t>was distributed</w:t>
      </w:r>
      <w:proofErr w:type="gramEnd"/>
      <w:r w:rsidR="000B63DA">
        <w:t xml:space="preserve"> to the WSSSC list</w:t>
      </w:r>
      <w:r>
        <w:t xml:space="preserve"> last week. </w:t>
      </w:r>
      <w:r w:rsidR="000B63DA">
        <w:t>Kristi put the URL in today’s chat.</w:t>
      </w:r>
      <w:r>
        <w:t xml:space="preserve"> Safety protocols </w:t>
      </w:r>
      <w:r w:rsidR="000B63DA">
        <w:t xml:space="preserve">for phases 1 and 2 </w:t>
      </w:r>
      <w:proofErr w:type="gramStart"/>
      <w:r>
        <w:t>were merged</w:t>
      </w:r>
      <w:proofErr w:type="gramEnd"/>
      <w:r>
        <w:t xml:space="preserve">. Arts not included, </w:t>
      </w:r>
      <w:r w:rsidR="000B63DA">
        <w:t xml:space="preserve">activities </w:t>
      </w:r>
      <w:proofErr w:type="gramStart"/>
      <w:r>
        <w:t>must be connected</w:t>
      </w:r>
      <w:proofErr w:type="gramEnd"/>
      <w:r>
        <w:t xml:space="preserve"> to a workforce pathway. </w:t>
      </w:r>
      <w:r w:rsidR="000B63DA">
        <w:t xml:space="preserve">Centralia may be ready for phase </w:t>
      </w:r>
      <w:proofErr w:type="gramStart"/>
      <w:r w:rsidR="000B63DA">
        <w:t>3,</w:t>
      </w:r>
      <w:proofErr w:type="gramEnd"/>
      <w:r w:rsidR="000B63DA">
        <w:t xml:space="preserve"> Carli will seek guidance on how to prepare for that.</w:t>
      </w:r>
      <w:r>
        <w:t xml:space="preserve"> Student services </w:t>
      </w:r>
      <w:r w:rsidR="000B63DA">
        <w:t xml:space="preserve">re-opening is </w:t>
      </w:r>
      <w:r>
        <w:t xml:space="preserve">still </w:t>
      </w:r>
      <w:r w:rsidR="000B63DA">
        <w:t xml:space="preserve">in </w:t>
      </w:r>
      <w:r>
        <w:t xml:space="preserve">phase 3. Athletics guidelines are coming soon from NWAC, per Robert. Social distancing is a FERPA challenge if more than two people </w:t>
      </w:r>
      <w:r w:rsidR="000B63DA">
        <w:t xml:space="preserve">are </w:t>
      </w:r>
      <w:r>
        <w:t xml:space="preserve">in </w:t>
      </w:r>
      <w:r w:rsidR="000B63DA">
        <w:t xml:space="preserve">a </w:t>
      </w:r>
      <w:r>
        <w:t xml:space="preserve">room. </w:t>
      </w:r>
      <w:r w:rsidR="000B63DA">
        <w:t>Would a</w:t>
      </w:r>
      <w:r>
        <w:t>ssessment for course placement</w:t>
      </w:r>
      <w:r w:rsidR="000B63DA">
        <w:t xml:space="preserve"> be an allowable phase 2 activity</w:t>
      </w:r>
      <w:r>
        <w:t xml:space="preserve"> if </w:t>
      </w:r>
      <w:proofErr w:type="gramStart"/>
      <w:r>
        <w:t>5</w:t>
      </w:r>
      <w:proofErr w:type="gramEnd"/>
      <w:r>
        <w:t xml:space="preserve"> </w:t>
      </w:r>
      <w:r w:rsidR="000B63DA">
        <w:t xml:space="preserve">people </w:t>
      </w:r>
      <w:r>
        <w:t xml:space="preserve">or fewer? </w:t>
      </w:r>
      <w:r w:rsidR="000B63DA">
        <w:t xml:space="preserve">No, it will be </w:t>
      </w:r>
      <w:r>
        <w:t xml:space="preserve">phase 3. Protocols for student contact </w:t>
      </w:r>
      <w:proofErr w:type="gramStart"/>
      <w:r>
        <w:t>tracing?</w:t>
      </w:r>
      <w:proofErr w:type="gramEnd"/>
      <w:r>
        <w:t xml:space="preserve"> LWIT and Cascadia are taking the lead on this. </w:t>
      </w:r>
      <w:r w:rsidR="000B63DA">
        <w:t xml:space="preserve"> Discussion of communication with local health d</w:t>
      </w:r>
      <w:r>
        <w:t xml:space="preserve">epartment </w:t>
      </w:r>
      <w:r w:rsidR="000B63DA">
        <w:t xml:space="preserve">offices, for example identifying the college’s </w:t>
      </w:r>
      <w:r>
        <w:t>COVID-19 coordinator, coordination of contact tracing.</w:t>
      </w:r>
    </w:p>
    <w:p w:rsidR="00F36EA9" w:rsidRDefault="000B63DA" w:rsidP="00F36EA9">
      <w:r>
        <w:t xml:space="preserve">The </w:t>
      </w:r>
      <w:r w:rsidR="00F36EA9">
        <w:t>WACTC Equity Committee is producing two statements</w:t>
      </w:r>
      <w:r>
        <w:t xml:space="preserve"> for business meeting adoption, to address the violence and make an anti-racist statement. A WSSSC or ACC (or other Council) statement could follow that. </w:t>
      </w:r>
    </w:p>
    <w:p w:rsidR="00F36EA9" w:rsidRDefault="000B63DA" w:rsidP="00F36EA9">
      <w:r>
        <w:t xml:space="preserve">Joe provided two CARES Act updates. The first was a reference to new guidance from SBCTC yesterday specifying the student groups that </w:t>
      </w:r>
      <w:proofErr w:type="gramStart"/>
      <w:r>
        <w:t>could now be considered</w:t>
      </w:r>
      <w:proofErr w:type="gramEnd"/>
      <w:r>
        <w:t xml:space="preserve"> eligible for CARES Act aid, based on the Education Department’s clarification of its guidance last week. Joe </w:t>
      </w:r>
      <w:proofErr w:type="gramStart"/>
      <w:r>
        <w:t>was a</w:t>
      </w:r>
      <w:r w:rsidR="00F36EA9">
        <w:t>sk</w:t>
      </w:r>
      <w:r>
        <w:t>ed</w:t>
      </w:r>
      <w:proofErr w:type="gramEnd"/>
      <w:r>
        <w:t xml:space="preserve"> to consult</w:t>
      </w:r>
      <w:r w:rsidR="00F36EA9">
        <w:t xml:space="preserve"> Dave Stolier for an </w:t>
      </w:r>
      <w:r>
        <w:t xml:space="preserve">AG </w:t>
      </w:r>
      <w:r w:rsidR="00F36EA9">
        <w:t>opinion.</w:t>
      </w:r>
      <w:r>
        <w:t xml:space="preserve"> The second update was on the institutional portion of CARES Act funds: NACUBO has released accounting principles to guide colleges in the use of those funds.</w:t>
      </w:r>
    </w:p>
    <w:p w:rsidR="00F36EA9" w:rsidRDefault="00D159C2" w:rsidP="00F36EA9">
      <w:r>
        <w:t xml:space="preserve">WACTC Tech Committee. Bill Belden is attending the meeting today but asks that a new WSSSC liaison </w:t>
      </w:r>
      <w:proofErr w:type="gramStart"/>
      <w:r>
        <w:t>be appointed</w:t>
      </w:r>
      <w:proofErr w:type="gramEnd"/>
      <w:r>
        <w:t xml:space="preserve"> beginning with fall WACTC meetings. Interested VPs should contact Bill or Sue Orchard.</w:t>
      </w:r>
    </w:p>
    <w:p w:rsidR="00F36EA9" w:rsidRDefault="00F36EA9" w:rsidP="00F36EA9">
      <w:r>
        <w:t xml:space="preserve">Joe provided </w:t>
      </w:r>
      <w:r w:rsidR="00D159C2">
        <w:t>a Title IX update and promised to send an email specifying dates</w:t>
      </w:r>
      <w:r w:rsidR="008E219F">
        <w:t>/times of webinars</w:t>
      </w:r>
      <w:r w:rsidR="00D159C2">
        <w:t xml:space="preserve"> and </w:t>
      </w:r>
      <w:proofErr w:type="gramStart"/>
      <w:r w:rsidR="00D159C2">
        <w:t>to-do</w:t>
      </w:r>
      <w:proofErr w:type="gramEnd"/>
      <w:r w:rsidR="00D159C2">
        <w:t xml:space="preserve"> items.</w:t>
      </w:r>
      <w:r w:rsidR="008E219F">
        <w:t xml:space="preserve"> Please hold Wednesday, June 17, 10:00 – 12:00 and June 24, 1:00 – 3:00 for now. The first webinar will be an overview and the second one will dive deeper into revised model conduct/grievance processes.</w:t>
      </w:r>
    </w:p>
    <w:p w:rsidR="00F36EA9" w:rsidRDefault="00F36EA9" w:rsidP="00F36EA9">
      <w:r>
        <w:t xml:space="preserve">College check-ins. Discussion of grading leniency. TCC is using U instead of failing grades, </w:t>
      </w:r>
      <w:proofErr w:type="gramStart"/>
      <w:r>
        <w:t xml:space="preserve">so </w:t>
      </w:r>
      <w:r w:rsidR="008E219F">
        <w:t>as to</w:t>
      </w:r>
      <w:proofErr w:type="gramEnd"/>
      <w:r w:rsidR="008E219F">
        <w:t xml:space="preserve"> not impact</w:t>
      </w:r>
      <w:r>
        <w:t xml:space="preserve"> GPAs. </w:t>
      </w:r>
      <w:proofErr w:type="gramStart"/>
      <w:r>
        <w:t xml:space="preserve">Edmonds had </w:t>
      </w:r>
      <w:r w:rsidR="008E219F">
        <w:t xml:space="preserve">a </w:t>
      </w:r>
      <w:r>
        <w:t>virtual safe space convening</w:t>
      </w:r>
      <w:proofErr w:type="gramEnd"/>
      <w:r>
        <w:t xml:space="preserve">, </w:t>
      </w:r>
      <w:proofErr w:type="gramStart"/>
      <w:r>
        <w:t>students appreciated it</w:t>
      </w:r>
      <w:proofErr w:type="gramEnd"/>
      <w:r>
        <w:t>. SPSCC is similar to Edmonds. SVC</w:t>
      </w:r>
      <w:r w:rsidR="008E219F">
        <w:t>’s</w:t>
      </w:r>
      <w:r>
        <w:t xml:space="preserve"> focus is o</w:t>
      </w:r>
      <w:r w:rsidR="008E219F">
        <w:t xml:space="preserve">n </w:t>
      </w:r>
      <w:proofErr w:type="spellStart"/>
      <w:r w:rsidR="008E219F">
        <w:t>anti racist</w:t>
      </w:r>
      <w:proofErr w:type="spellEnd"/>
      <w:r w:rsidR="008E219F">
        <w:t xml:space="preserve"> actions and </w:t>
      </w:r>
      <w:proofErr w:type="gramStart"/>
      <w:r w:rsidR="008E219F">
        <w:t>skill-</w:t>
      </w:r>
      <w:r>
        <w:t>building</w:t>
      </w:r>
      <w:proofErr w:type="gramEnd"/>
      <w:r>
        <w:t xml:space="preserve">. Agreement to share statements and messaging with each other, share via WSSSC Canvas shell. Dave </w:t>
      </w:r>
      <w:r w:rsidR="008E219F">
        <w:t xml:space="preserve">Pelkey will create a folder in the Canvas WSSSC shell and </w:t>
      </w:r>
      <w:r>
        <w:t>will send out instr</w:t>
      </w:r>
      <w:r w:rsidR="008E219F">
        <w:t>uctions for new WSSSC members to access it. The chat log provides other college updates.</w:t>
      </w:r>
    </w:p>
    <w:p w:rsidR="00D2322C" w:rsidRDefault="00D2322C"/>
    <w:sectPr w:rsidR="00D23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5B" w:rsidRDefault="00843D5B" w:rsidP="00155C1F">
      <w:pPr>
        <w:spacing w:after="0" w:line="240" w:lineRule="auto"/>
      </w:pPr>
      <w:r>
        <w:separator/>
      </w:r>
    </w:p>
  </w:endnote>
  <w:endnote w:type="continuationSeparator" w:id="0">
    <w:p w:rsidR="00843D5B" w:rsidRDefault="00843D5B" w:rsidP="0015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1F" w:rsidRDefault="00155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1F" w:rsidRDefault="00155C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1F" w:rsidRDefault="00155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5B" w:rsidRDefault="00843D5B" w:rsidP="00155C1F">
      <w:pPr>
        <w:spacing w:after="0" w:line="240" w:lineRule="auto"/>
      </w:pPr>
      <w:r>
        <w:separator/>
      </w:r>
    </w:p>
  </w:footnote>
  <w:footnote w:type="continuationSeparator" w:id="0">
    <w:p w:rsidR="00843D5B" w:rsidRDefault="00843D5B" w:rsidP="00155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1F" w:rsidRDefault="00155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1F" w:rsidRDefault="00155C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1F" w:rsidRDefault="00155C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A9"/>
    <w:rsid w:val="00037A2E"/>
    <w:rsid w:val="000B63DA"/>
    <w:rsid w:val="00155C1F"/>
    <w:rsid w:val="005B2203"/>
    <w:rsid w:val="007A6676"/>
    <w:rsid w:val="00843D5B"/>
    <w:rsid w:val="008E219F"/>
    <w:rsid w:val="00D159C2"/>
    <w:rsid w:val="00D2322C"/>
    <w:rsid w:val="00F3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EA8F47-7DD4-44A3-8E5A-F80FE541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C1F"/>
  </w:style>
  <w:style w:type="paragraph" w:styleId="Footer">
    <w:name w:val="footer"/>
    <w:basedOn w:val="Normal"/>
    <w:link w:val="FooterChar"/>
    <w:uiPriority w:val="99"/>
    <w:unhideWhenUsed/>
    <w:rsid w:val="00155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Holliday</dc:creator>
  <cp:keywords/>
  <dc:description/>
  <cp:lastModifiedBy>Joe Holliday</cp:lastModifiedBy>
  <cp:revision>6</cp:revision>
  <dcterms:created xsi:type="dcterms:W3CDTF">2020-06-04T16:19:00Z</dcterms:created>
  <dcterms:modified xsi:type="dcterms:W3CDTF">2020-06-05T14:23:00Z</dcterms:modified>
</cp:coreProperties>
</file>