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B228" w14:textId="77777777" w:rsidR="00F91579" w:rsidRPr="00227E39" w:rsidRDefault="00F91579" w:rsidP="00F91579">
      <w:pPr>
        <w:spacing w:after="0" w:line="240" w:lineRule="auto"/>
        <w:rPr>
          <w:rFonts w:eastAsia="Times New Roman" w:cstheme="minorHAnsi"/>
        </w:rPr>
      </w:pPr>
      <w:r w:rsidRPr="00227E39">
        <w:rPr>
          <w:rFonts w:eastAsia="Times New Roman" w:cstheme="minorHAnsi"/>
          <w:b/>
          <w:bCs/>
        </w:rPr>
        <w:t>CTC Placement Testing Responses During COVID-19 Pandemic</w:t>
      </w:r>
    </w:p>
    <w:p w14:paraId="504DADFA" w14:textId="0E08696E" w:rsidR="00F91579" w:rsidRPr="00227E39" w:rsidRDefault="00F91579" w:rsidP="00F91579">
      <w:pPr>
        <w:spacing w:after="0" w:line="240" w:lineRule="auto"/>
        <w:rPr>
          <w:rFonts w:eastAsia="Times New Roman" w:cstheme="minorHAnsi"/>
        </w:rPr>
      </w:pPr>
      <w:r w:rsidRPr="00227E39">
        <w:rPr>
          <w:rFonts w:eastAsia="Times New Roman" w:cstheme="minorHAnsi"/>
        </w:rPr>
        <w:t>Compiled from Instruction Commission and WSSSC Calls March 25-26, 2020 (and responses to postings to the Math and Testing Centers listservs)</w:t>
      </w:r>
      <w:r w:rsidR="00B74E87" w:rsidRPr="00227E39">
        <w:rPr>
          <w:rFonts w:eastAsia="Times New Roman" w:cstheme="minorHAnsi"/>
        </w:rPr>
        <w:t>. Confirmed accuracy through ACC</w:t>
      </w:r>
      <w:r w:rsidR="001D2C30">
        <w:rPr>
          <w:rFonts w:eastAsia="Times New Roman" w:cstheme="minorHAnsi"/>
        </w:rPr>
        <w:t xml:space="preserve"> listserv 4-7-20</w:t>
      </w:r>
    </w:p>
    <w:p w14:paraId="4F183CFE" w14:textId="77777777" w:rsidR="00F91579" w:rsidRPr="00227E39" w:rsidRDefault="00F91579" w:rsidP="00F91579">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472"/>
        <w:gridCol w:w="7878"/>
      </w:tblGrid>
      <w:tr w:rsidR="00227E39" w:rsidRPr="00227E39" w14:paraId="5765E84A" w14:textId="77777777" w:rsidTr="00F91579">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6FE8A8B3" w14:textId="77777777" w:rsidR="00F91579" w:rsidRPr="00227E39" w:rsidRDefault="00F91579" w:rsidP="00F91579">
            <w:pPr>
              <w:spacing w:after="0" w:line="240" w:lineRule="auto"/>
              <w:rPr>
                <w:rFonts w:eastAsia="Times New Roman" w:cstheme="minorHAnsi"/>
              </w:rPr>
            </w:pPr>
            <w:r w:rsidRPr="00227E39">
              <w:rPr>
                <w:rFonts w:eastAsia="Times New Roman" w:cstheme="minorHAnsi"/>
                <w:b/>
                <w:bCs/>
              </w:rPr>
              <w:t>COLLEGE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B9CBF5B" w14:textId="77777777" w:rsidR="00F91579" w:rsidRPr="00227E39" w:rsidRDefault="00F91579" w:rsidP="00F91579">
            <w:pPr>
              <w:spacing w:after="0" w:line="240" w:lineRule="auto"/>
              <w:rPr>
                <w:rFonts w:eastAsia="Times New Roman" w:cstheme="minorHAnsi"/>
              </w:rPr>
            </w:pPr>
            <w:r w:rsidRPr="00227E39">
              <w:rPr>
                <w:rFonts w:eastAsia="Times New Roman" w:cstheme="minorHAnsi"/>
                <w:b/>
                <w:bCs/>
              </w:rPr>
              <w:t>RESPONSE</w:t>
            </w:r>
          </w:p>
        </w:tc>
      </w:tr>
      <w:tr w:rsidR="00EA3E30" w:rsidRPr="00227E39" w14:paraId="576A8CE8"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C2B8" w14:textId="7F0A15F8" w:rsidR="00EA3E30" w:rsidRPr="00227E39" w:rsidRDefault="00EA3E30" w:rsidP="00F91579">
            <w:pPr>
              <w:spacing w:after="0" w:line="240" w:lineRule="auto"/>
              <w:rPr>
                <w:rFonts w:eastAsia="Times New Roman" w:cstheme="minorHAnsi"/>
              </w:rPr>
            </w:pPr>
            <w:r w:rsidRPr="001D2C30">
              <w:rPr>
                <w:rFonts w:eastAsia="Times New Roman" w:cstheme="minorHAnsi"/>
                <w:highlight w:val="yellow"/>
              </w:rPr>
              <w:t>Bates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8EDE1" w14:textId="77777777" w:rsidR="00EA3E30" w:rsidRPr="00227E39" w:rsidRDefault="00EA3E30" w:rsidP="00A512BA">
            <w:pPr>
              <w:rPr>
                <w:rFonts w:eastAsia="Times New Roman" w:cstheme="minorHAnsi"/>
              </w:rPr>
            </w:pPr>
          </w:p>
        </w:tc>
      </w:tr>
      <w:tr w:rsidR="00EA3E30" w:rsidRPr="00227E39" w14:paraId="0F7D7253"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B9E84" w14:textId="534AB8B4" w:rsidR="00EA3E30" w:rsidRDefault="00EA3E30" w:rsidP="00F91579">
            <w:pPr>
              <w:spacing w:after="0" w:line="240" w:lineRule="auto"/>
              <w:rPr>
                <w:rFonts w:eastAsia="Times New Roman" w:cstheme="minorHAnsi"/>
              </w:rPr>
            </w:pPr>
            <w:r w:rsidRPr="001D2C30">
              <w:rPr>
                <w:rFonts w:eastAsia="Times New Roman" w:cstheme="minorHAnsi"/>
                <w:highlight w:val="yellow"/>
              </w:rPr>
              <w:t>Bellingham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CEF83" w14:textId="77777777" w:rsidR="00EA3E30" w:rsidRPr="00227E39" w:rsidRDefault="00EA3E30" w:rsidP="00A512BA">
            <w:pPr>
              <w:rPr>
                <w:rFonts w:eastAsia="Times New Roman" w:cstheme="minorHAnsi"/>
              </w:rPr>
            </w:pPr>
          </w:p>
        </w:tc>
      </w:tr>
      <w:tr w:rsidR="00227E39" w:rsidRPr="00227E39" w14:paraId="660B61E0"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D3DBD"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Bellevue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F61" w14:textId="755AA29F" w:rsidR="00A512BA" w:rsidRPr="00227E39" w:rsidRDefault="00CF72A8" w:rsidP="00A512BA">
            <w:pPr>
              <w:rPr>
                <w:rFonts w:cstheme="minorHAnsi"/>
              </w:rPr>
            </w:pPr>
            <w:proofErr w:type="spellStart"/>
            <w:r w:rsidRPr="00227E39">
              <w:rPr>
                <w:rFonts w:eastAsia="Times New Roman" w:cstheme="minorHAnsi"/>
              </w:rPr>
              <w:t>Respondus</w:t>
            </w:r>
            <w:proofErr w:type="spellEnd"/>
            <w:r w:rsidRPr="00227E39">
              <w:rPr>
                <w:rFonts w:eastAsia="Times New Roman" w:cstheme="minorHAnsi"/>
              </w:rPr>
              <w:t xml:space="preserve">, </w:t>
            </w:r>
            <w:hyperlink r:id="rId5" w:history="1">
              <w:r w:rsidR="00F91579" w:rsidRPr="00227E39">
                <w:rPr>
                  <w:rFonts w:eastAsia="Times New Roman" w:cstheme="minorHAnsi"/>
                  <w:u w:val="single"/>
                </w:rPr>
                <w:t>ALEKS</w:t>
              </w:r>
            </w:hyperlink>
            <w:r w:rsidR="00F91579" w:rsidRPr="00227E39">
              <w:rPr>
                <w:rFonts w:eastAsia="Times New Roman" w:cstheme="minorHAnsi"/>
              </w:rPr>
              <w:t xml:space="preserve"> online system</w:t>
            </w:r>
            <w:r w:rsidR="00355080">
              <w:rPr>
                <w:rFonts w:eastAsia="Times New Roman" w:cstheme="minorHAnsi"/>
              </w:rPr>
              <w:t>, h</w:t>
            </w:r>
            <w:r w:rsidRPr="00227E39">
              <w:rPr>
                <w:rFonts w:cstheme="minorHAnsi"/>
              </w:rPr>
              <w:t xml:space="preserve">igh </w:t>
            </w:r>
            <w:r w:rsidR="00355080">
              <w:rPr>
                <w:rFonts w:cstheme="minorHAnsi"/>
              </w:rPr>
              <w:t>s</w:t>
            </w:r>
            <w:r w:rsidRPr="00227E39">
              <w:rPr>
                <w:rFonts w:cstheme="minorHAnsi"/>
              </w:rPr>
              <w:t xml:space="preserve">chool transcripts. They are also trying </w:t>
            </w:r>
            <w:r w:rsidR="00A512BA" w:rsidRPr="00227E39">
              <w:rPr>
                <w:rFonts w:cstheme="minorHAnsi"/>
              </w:rPr>
              <w:t>to be as flexible as possible with how students get us the scores and the cutoff grades.</w:t>
            </w:r>
          </w:p>
          <w:p w14:paraId="74867A36" w14:textId="17084E66" w:rsidR="00F91579" w:rsidRPr="00227E39" w:rsidRDefault="00F91579" w:rsidP="00F91579">
            <w:pPr>
              <w:spacing w:after="0" w:line="240" w:lineRule="auto"/>
              <w:rPr>
                <w:rFonts w:eastAsia="Times New Roman" w:cstheme="minorHAnsi"/>
              </w:rPr>
            </w:pPr>
          </w:p>
        </w:tc>
      </w:tr>
      <w:tr w:rsidR="00227E39" w:rsidRPr="00227E39" w14:paraId="5FD59119"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6BCBE"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Big Bend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3B438" w14:textId="311DA473" w:rsidR="00F91579" w:rsidRPr="00227E39" w:rsidRDefault="00F91579" w:rsidP="00F91579">
            <w:pPr>
              <w:spacing w:after="0" w:line="240" w:lineRule="auto"/>
              <w:rPr>
                <w:rFonts w:eastAsia="Times New Roman" w:cstheme="minorHAnsi"/>
              </w:rPr>
            </w:pPr>
            <w:r w:rsidRPr="00227E39">
              <w:rPr>
                <w:rFonts w:eastAsia="Times New Roman" w:cstheme="minorHAnsi"/>
              </w:rPr>
              <w:t>HS transcript placement</w:t>
            </w:r>
            <w:r w:rsidR="00355080">
              <w:rPr>
                <w:rFonts w:eastAsia="Times New Roman" w:cstheme="minorHAnsi"/>
              </w:rPr>
              <w:t>.</w:t>
            </w:r>
          </w:p>
        </w:tc>
      </w:tr>
      <w:tr w:rsidR="00EA3E30" w:rsidRPr="00227E39" w14:paraId="285B1099"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49B4B" w14:textId="6E7C8406" w:rsidR="00EA3E30" w:rsidRPr="001D2C30" w:rsidRDefault="00EA3E30" w:rsidP="00F91579">
            <w:pPr>
              <w:spacing w:after="0" w:line="240" w:lineRule="auto"/>
              <w:rPr>
                <w:rFonts w:eastAsia="Times New Roman" w:cstheme="minorHAnsi"/>
                <w:highlight w:val="yellow"/>
              </w:rPr>
            </w:pPr>
            <w:r w:rsidRPr="001D2C30">
              <w:rPr>
                <w:rFonts w:eastAsia="Times New Roman" w:cstheme="minorHAnsi"/>
                <w:highlight w:val="yellow"/>
              </w:rPr>
              <w:t>Cascadia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63E27" w14:textId="77777777" w:rsidR="00EA3E30" w:rsidRPr="00227E39" w:rsidRDefault="00EA3E30" w:rsidP="00F91579">
            <w:pPr>
              <w:spacing w:after="0" w:line="240" w:lineRule="auto"/>
              <w:rPr>
                <w:rFonts w:eastAsia="Times New Roman" w:cstheme="minorHAnsi"/>
              </w:rPr>
            </w:pPr>
          </w:p>
        </w:tc>
      </w:tr>
      <w:tr w:rsidR="00EA3E30" w:rsidRPr="00227E39" w14:paraId="1E56E7D9"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A3C44" w14:textId="760C5F31" w:rsidR="00EA3E30" w:rsidRPr="001D2C30" w:rsidRDefault="00EA3E30" w:rsidP="00F91579">
            <w:pPr>
              <w:spacing w:after="0" w:line="240" w:lineRule="auto"/>
              <w:rPr>
                <w:rFonts w:eastAsia="Times New Roman" w:cstheme="minorHAnsi"/>
                <w:highlight w:val="yellow"/>
              </w:rPr>
            </w:pPr>
            <w:r w:rsidRPr="001D2C30">
              <w:rPr>
                <w:rFonts w:eastAsia="Times New Roman" w:cstheme="minorHAnsi"/>
                <w:highlight w:val="yellow"/>
              </w:rPr>
              <w:t>Centralia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6E6F4" w14:textId="77777777" w:rsidR="00EA3E30" w:rsidRPr="00227E39" w:rsidRDefault="00EA3E30" w:rsidP="00F91579">
            <w:pPr>
              <w:spacing w:after="0" w:line="240" w:lineRule="auto"/>
              <w:rPr>
                <w:rFonts w:eastAsia="Times New Roman" w:cstheme="minorHAnsi"/>
              </w:rPr>
            </w:pPr>
          </w:p>
        </w:tc>
      </w:tr>
      <w:tr w:rsidR="00227E39" w:rsidRPr="00227E39" w14:paraId="0CD3B04A"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C543C"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Clark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47B6" w14:textId="593A9ED3" w:rsidR="00F91579" w:rsidRPr="00227E39" w:rsidRDefault="00F91579" w:rsidP="00F91579">
            <w:pPr>
              <w:spacing w:after="0" w:line="240" w:lineRule="auto"/>
              <w:rPr>
                <w:rFonts w:eastAsia="Times New Roman" w:cstheme="minorHAnsi"/>
              </w:rPr>
            </w:pPr>
            <w:r w:rsidRPr="00227E39">
              <w:rPr>
                <w:rFonts w:eastAsia="Times New Roman" w:cstheme="minorHAnsi"/>
              </w:rPr>
              <w:t>Using ALEKS free proctoring (fee waived) and multiple measures</w:t>
            </w:r>
            <w:r w:rsidR="00355080">
              <w:rPr>
                <w:rFonts w:eastAsia="Times New Roman" w:cstheme="minorHAnsi"/>
              </w:rPr>
              <w:t>.</w:t>
            </w:r>
          </w:p>
        </w:tc>
      </w:tr>
      <w:tr w:rsidR="00227E39" w:rsidRPr="00227E39" w14:paraId="36D807F1"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ECFF1"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Clover Park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C1ED8" w14:textId="38EBF6B2" w:rsidR="00F91579" w:rsidRPr="00227E39" w:rsidRDefault="00F91579" w:rsidP="00F91579">
            <w:pPr>
              <w:spacing w:after="0" w:line="240" w:lineRule="auto"/>
              <w:rPr>
                <w:rFonts w:eastAsia="Times New Roman" w:cstheme="minorHAnsi"/>
              </w:rPr>
            </w:pPr>
            <w:r w:rsidRPr="00227E39">
              <w:rPr>
                <w:rFonts w:eastAsia="Times New Roman" w:cstheme="minorHAnsi"/>
              </w:rPr>
              <w:t>Suspended Accuplacer, using multiple measures or self-placement</w:t>
            </w:r>
            <w:r w:rsidR="00355080">
              <w:rPr>
                <w:rFonts w:eastAsia="Times New Roman" w:cstheme="minorHAnsi"/>
              </w:rPr>
              <w:t>.</w:t>
            </w:r>
          </w:p>
        </w:tc>
      </w:tr>
      <w:tr w:rsidR="00EA3E30" w:rsidRPr="00227E39" w14:paraId="081B5AD4"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742D6" w14:textId="09F1B9C8" w:rsidR="00EA3E30" w:rsidRPr="00227E39" w:rsidRDefault="00EA3E30" w:rsidP="00F91579">
            <w:pPr>
              <w:spacing w:after="0" w:line="240" w:lineRule="auto"/>
              <w:rPr>
                <w:rFonts w:eastAsia="Times New Roman" w:cstheme="minorHAnsi"/>
              </w:rPr>
            </w:pPr>
            <w:r w:rsidRPr="001D2C30">
              <w:rPr>
                <w:rFonts w:eastAsia="Times New Roman" w:cstheme="minorHAnsi"/>
                <w:highlight w:val="yellow"/>
              </w:rPr>
              <w:t>Columbia Basin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BBE2C" w14:textId="77777777" w:rsidR="00EA3E30" w:rsidRPr="00227E39" w:rsidRDefault="00EA3E30" w:rsidP="00F91579">
            <w:pPr>
              <w:spacing w:after="0" w:line="240" w:lineRule="auto"/>
              <w:rPr>
                <w:rFonts w:eastAsia="Times New Roman" w:cstheme="minorHAnsi"/>
              </w:rPr>
            </w:pPr>
          </w:p>
        </w:tc>
      </w:tr>
      <w:tr w:rsidR="00227E39" w:rsidRPr="00227E39" w14:paraId="11B042A2"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0B8D9" w14:textId="32C19F00" w:rsidR="00FA7BBD" w:rsidRPr="00227E39" w:rsidRDefault="00FA7BBD" w:rsidP="00F91579">
            <w:pPr>
              <w:spacing w:after="0" w:line="240" w:lineRule="auto"/>
              <w:rPr>
                <w:rFonts w:eastAsia="Times New Roman" w:cstheme="minorHAnsi"/>
              </w:rPr>
            </w:pPr>
            <w:r w:rsidRPr="00227E39">
              <w:rPr>
                <w:rFonts w:eastAsia="Times New Roman" w:cstheme="minorHAnsi"/>
              </w:rPr>
              <w:t>Edmonds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21F16" w14:textId="4322DE7D" w:rsidR="00FA7BBD" w:rsidRPr="00227E39" w:rsidRDefault="00FA7BBD" w:rsidP="00FA7BBD">
            <w:pPr>
              <w:rPr>
                <w:rFonts w:cstheme="minorHAnsi"/>
              </w:rPr>
            </w:pPr>
            <w:r w:rsidRPr="00227E39">
              <w:rPr>
                <w:rFonts w:cstheme="minorHAnsi"/>
              </w:rPr>
              <w:t>Alternative assessment placement (ACT, SAT, HS Transcript, SBA, AP, IB, TOEFL)</w:t>
            </w:r>
            <w:r w:rsidR="00355080">
              <w:rPr>
                <w:rFonts w:cstheme="minorHAnsi"/>
              </w:rPr>
              <w:t>.</w:t>
            </w:r>
          </w:p>
          <w:p w14:paraId="4D2F7951" w14:textId="4F63CFAC" w:rsidR="00FA7BBD" w:rsidRPr="00227E39" w:rsidRDefault="00FA7BBD" w:rsidP="00FA7BBD">
            <w:pPr>
              <w:rPr>
                <w:rFonts w:cstheme="minorHAnsi"/>
              </w:rPr>
            </w:pPr>
            <w:r w:rsidRPr="00227E39">
              <w:rPr>
                <w:rFonts w:cstheme="minorHAnsi"/>
              </w:rPr>
              <w:t xml:space="preserve">Use of </w:t>
            </w:r>
            <w:proofErr w:type="spellStart"/>
            <w:r w:rsidRPr="00355080">
              <w:rPr>
                <w:rFonts w:cstheme="minorHAnsi"/>
                <w:i/>
              </w:rPr>
              <w:t>Examity</w:t>
            </w:r>
            <w:proofErr w:type="spellEnd"/>
            <w:r w:rsidRPr="00227E39">
              <w:rPr>
                <w:rFonts w:cstheme="minorHAnsi"/>
              </w:rPr>
              <w:t xml:space="preserve"> for Math placement (homegrown placement test)</w:t>
            </w:r>
            <w:r w:rsidR="00355080">
              <w:rPr>
                <w:rFonts w:cstheme="minorHAnsi"/>
              </w:rPr>
              <w:t>.</w:t>
            </w:r>
          </w:p>
          <w:p w14:paraId="314DE89A" w14:textId="0DA14E25" w:rsidR="00FA7BBD" w:rsidRPr="00227E39" w:rsidRDefault="00FA7BBD" w:rsidP="00FA7BBD">
            <w:pPr>
              <w:rPr>
                <w:rFonts w:cstheme="minorHAnsi"/>
              </w:rPr>
            </w:pPr>
            <w:r w:rsidRPr="00227E39">
              <w:rPr>
                <w:rFonts w:cstheme="minorHAnsi"/>
              </w:rPr>
              <w:t xml:space="preserve">Use of </w:t>
            </w:r>
            <w:proofErr w:type="spellStart"/>
            <w:r w:rsidRPr="00355080">
              <w:rPr>
                <w:rFonts w:cstheme="minorHAnsi"/>
                <w:i/>
              </w:rPr>
              <w:t>Examity</w:t>
            </w:r>
            <w:proofErr w:type="spellEnd"/>
            <w:r w:rsidRPr="00227E39">
              <w:rPr>
                <w:rFonts w:cstheme="minorHAnsi"/>
              </w:rPr>
              <w:t xml:space="preserve"> for English placement (Accuplacer). Since Live Proctoring with </w:t>
            </w:r>
            <w:proofErr w:type="spellStart"/>
            <w:r w:rsidRPr="00355080">
              <w:rPr>
                <w:rFonts w:cstheme="minorHAnsi"/>
                <w:i/>
              </w:rPr>
              <w:t>Examity</w:t>
            </w:r>
            <w:proofErr w:type="spellEnd"/>
            <w:r w:rsidRPr="00227E39">
              <w:rPr>
                <w:rFonts w:cstheme="minorHAnsi"/>
              </w:rPr>
              <w:t xml:space="preserve"> went down we have moved to a temporary English placement system </w:t>
            </w:r>
            <w:r w:rsidR="00CF72A8" w:rsidRPr="00227E39">
              <w:rPr>
                <w:rFonts w:cstheme="minorHAnsi"/>
              </w:rPr>
              <w:t>devised</w:t>
            </w:r>
            <w:r w:rsidRPr="00227E39">
              <w:rPr>
                <w:rFonts w:cstheme="minorHAnsi"/>
              </w:rPr>
              <w:t xml:space="preserve"> by faculty, and managed by TAS via email.</w:t>
            </w:r>
          </w:p>
          <w:p w14:paraId="3EAC0976" w14:textId="003F89AF" w:rsidR="00CF72A8" w:rsidRPr="00227E39" w:rsidRDefault="00CF72A8" w:rsidP="00CF72A8">
            <w:pPr>
              <w:rPr>
                <w:rFonts w:cstheme="minorHAnsi"/>
              </w:rPr>
            </w:pPr>
            <w:r w:rsidRPr="00227E39">
              <w:rPr>
                <w:rFonts w:cstheme="minorHAnsi"/>
              </w:rPr>
              <w:t xml:space="preserve">RS students can also place with PSAT and </w:t>
            </w:r>
            <w:proofErr w:type="gramStart"/>
            <w:r w:rsidRPr="00227E39">
              <w:rPr>
                <w:rFonts w:cstheme="minorHAnsi"/>
              </w:rPr>
              <w:t>Pre</w:t>
            </w:r>
            <w:r w:rsidRPr="00227E39">
              <w:rPr>
                <w:rFonts w:cstheme="minorHAnsi"/>
              </w:rPr>
              <w:t xml:space="preserve"> </w:t>
            </w:r>
            <w:r w:rsidRPr="00227E39">
              <w:rPr>
                <w:rFonts w:cstheme="minorHAnsi"/>
              </w:rPr>
              <w:t>ACT scores</w:t>
            </w:r>
            <w:proofErr w:type="gramEnd"/>
            <w:r w:rsidRPr="00227E39">
              <w:rPr>
                <w:rFonts w:cstheme="minorHAnsi"/>
              </w:rPr>
              <w:t>.</w:t>
            </w:r>
          </w:p>
          <w:p w14:paraId="47F25E00" w14:textId="77777777" w:rsidR="00CF72A8" w:rsidRPr="00227E39" w:rsidRDefault="00CF72A8" w:rsidP="00FA7BBD">
            <w:pPr>
              <w:rPr>
                <w:rFonts w:cstheme="minorHAnsi"/>
              </w:rPr>
            </w:pPr>
          </w:p>
          <w:p w14:paraId="53C041FC" w14:textId="77777777" w:rsidR="00FA7BBD" w:rsidRPr="00227E39" w:rsidRDefault="00FA7BBD" w:rsidP="00F91579">
            <w:pPr>
              <w:spacing w:after="0" w:line="240" w:lineRule="auto"/>
              <w:rPr>
                <w:rFonts w:eastAsia="Times New Roman" w:cstheme="minorHAnsi"/>
              </w:rPr>
            </w:pPr>
          </w:p>
        </w:tc>
      </w:tr>
      <w:tr w:rsidR="00227E39" w:rsidRPr="00227E39" w14:paraId="5580DC77"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584FA"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Everett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B3381" w14:textId="70B97DE7" w:rsidR="00F91579" w:rsidRPr="00227E39" w:rsidRDefault="00CF72A8" w:rsidP="00F91579">
            <w:pPr>
              <w:spacing w:after="0" w:line="240" w:lineRule="auto"/>
              <w:rPr>
                <w:rFonts w:eastAsia="Times New Roman" w:cstheme="minorHAnsi"/>
              </w:rPr>
            </w:pPr>
            <w:r w:rsidRPr="00227E39">
              <w:rPr>
                <w:rFonts w:eastAsia="Times New Roman" w:cstheme="minorHAnsi"/>
              </w:rPr>
              <w:t>Use of many alternative placement methods/multiple measures</w:t>
            </w:r>
            <w:r w:rsidR="00C72A46">
              <w:rPr>
                <w:rFonts w:eastAsia="Times New Roman" w:cstheme="minorHAnsi"/>
              </w:rPr>
              <w:t>.</w:t>
            </w:r>
          </w:p>
          <w:p w14:paraId="56B396AE" w14:textId="1C89A853" w:rsidR="00F91579" w:rsidRPr="00227E39" w:rsidRDefault="00CF72A8" w:rsidP="00F91579">
            <w:pPr>
              <w:numPr>
                <w:ilvl w:val="0"/>
                <w:numId w:val="1"/>
              </w:numPr>
              <w:spacing w:after="0" w:line="240" w:lineRule="auto"/>
              <w:textAlignment w:val="baseline"/>
              <w:rPr>
                <w:rFonts w:eastAsia="Times New Roman" w:cstheme="minorHAnsi"/>
              </w:rPr>
            </w:pPr>
            <w:r w:rsidRPr="00227E39">
              <w:rPr>
                <w:rFonts w:eastAsia="Times New Roman" w:cstheme="minorHAnsi"/>
              </w:rPr>
              <w:t>Suspended</w:t>
            </w:r>
            <w:r w:rsidR="00F91579" w:rsidRPr="00227E39">
              <w:rPr>
                <w:rFonts w:eastAsia="Times New Roman" w:cstheme="minorHAnsi"/>
              </w:rPr>
              <w:t xml:space="preserve"> Accuplacer and are trying to figure out ways to place students that don't qualify for </w:t>
            </w:r>
            <w:r w:rsidRPr="00227E39">
              <w:rPr>
                <w:rFonts w:eastAsia="Times New Roman" w:cstheme="minorHAnsi"/>
              </w:rPr>
              <w:t xml:space="preserve">with </w:t>
            </w:r>
            <w:r w:rsidR="00F91579" w:rsidRPr="00227E39">
              <w:rPr>
                <w:rFonts w:eastAsia="Times New Roman" w:cstheme="minorHAnsi"/>
              </w:rPr>
              <w:t>alternative placement. </w:t>
            </w:r>
          </w:p>
          <w:p w14:paraId="42A8819B" w14:textId="33467070" w:rsidR="00F91579" w:rsidRPr="00227E39" w:rsidRDefault="00F91579" w:rsidP="00F91579">
            <w:pPr>
              <w:numPr>
                <w:ilvl w:val="0"/>
                <w:numId w:val="1"/>
              </w:numPr>
              <w:spacing w:after="0" w:line="240" w:lineRule="auto"/>
              <w:textAlignment w:val="baseline"/>
              <w:rPr>
                <w:rFonts w:eastAsia="Times New Roman" w:cstheme="minorHAnsi"/>
              </w:rPr>
            </w:pPr>
            <w:r w:rsidRPr="00227E39">
              <w:rPr>
                <w:rFonts w:eastAsia="Times New Roman" w:cstheme="minorHAnsi"/>
              </w:rPr>
              <w:t>Transitional Studies students</w:t>
            </w:r>
            <w:r w:rsidR="00CF72A8" w:rsidRPr="00227E39">
              <w:rPr>
                <w:rFonts w:eastAsia="Times New Roman" w:cstheme="minorHAnsi"/>
              </w:rPr>
              <w:t>-</w:t>
            </w:r>
            <w:r w:rsidRPr="00227E39">
              <w:rPr>
                <w:rFonts w:eastAsia="Times New Roman" w:cstheme="minorHAnsi"/>
              </w:rPr>
              <w:t xml:space="preserve"> </w:t>
            </w:r>
            <w:r w:rsidR="00CF72A8" w:rsidRPr="00227E39">
              <w:rPr>
                <w:rFonts w:eastAsia="Times New Roman" w:cstheme="minorHAnsi"/>
              </w:rPr>
              <w:t xml:space="preserve">not </w:t>
            </w:r>
            <w:r w:rsidRPr="00227E39">
              <w:rPr>
                <w:rFonts w:eastAsia="Times New Roman" w:cstheme="minorHAnsi"/>
              </w:rPr>
              <w:t>offering CASAS, but instead, in a zoom meeting with an advisor, are getting assessed. </w:t>
            </w:r>
          </w:p>
        </w:tc>
      </w:tr>
      <w:tr w:rsidR="000B3BFB" w:rsidRPr="00227E39" w14:paraId="437FB4F1"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0EB01" w14:textId="75DBE8C1" w:rsidR="000B3BFB" w:rsidRPr="00227E39" w:rsidRDefault="000B3BFB" w:rsidP="00F91579">
            <w:pPr>
              <w:spacing w:after="0" w:line="240" w:lineRule="auto"/>
              <w:rPr>
                <w:rFonts w:eastAsia="Times New Roman" w:cstheme="minorHAnsi"/>
              </w:rPr>
            </w:pPr>
            <w:r>
              <w:rPr>
                <w:rFonts w:eastAsia="Times New Roman" w:cstheme="minorHAnsi"/>
              </w:rPr>
              <w:t>Grays Harbor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48A70" w14:textId="77777777" w:rsidR="000B3BFB" w:rsidRPr="00227E39" w:rsidRDefault="000B3BFB" w:rsidP="00F91579">
            <w:pPr>
              <w:spacing w:after="0" w:line="240" w:lineRule="auto"/>
              <w:rPr>
                <w:rFonts w:eastAsia="Times New Roman" w:cstheme="minorHAnsi"/>
              </w:rPr>
            </w:pPr>
          </w:p>
        </w:tc>
      </w:tr>
      <w:tr w:rsidR="00227E39" w:rsidRPr="00227E39" w14:paraId="3A232961"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6B42C"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Green River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D8F5C" w14:textId="04E0B387" w:rsidR="00F91579" w:rsidRPr="00227E39" w:rsidRDefault="00F91579" w:rsidP="00F91579">
            <w:pPr>
              <w:spacing w:after="0" w:line="240" w:lineRule="auto"/>
              <w:rPr>
                <w:rFonts w:eastAsia="Times New Roman" w:cstheme="minorHAnsi"/>
                <w:shd w:val="clear" w:color="auto" w:fill="FFFFFF"/>
              </w:rPr>
            </w:pPr>
            <w:r w:rsidRPr="00227E39">
              <w:rPr>
                <w:rFonts w:eastAsia="Times New Roman" w:cstheme="minorHAnsi"/>
                <w:shd w:val="clear" w:color="auto" w:fill="FFFFFF"/>
              </w:rPr>
              <w:t>Green River is offering both placement assessments online</w:t>
            </w:r>
            <w:r w:rsidR="00CF72A8" w:rsidRPr="00227E39">
              <w:rPr>
                <w:rFonts w:eastAsia="Times New Roman" w:cstheme="minorHAnsi"/>
                <w:shd w:val="clear" w:color="auto" w:fill="FFFFFF"/>
              </w:rPr>
              <w:t xml:space="preserve"> (</w:t>
            </w:r>
            <w:r w:rsidR="00CF72A8" w:rsidRPr="00227E39">
              <w:rPr>
                <w:rFonts w:eastAsia="Times New Roman" w:cstheme="minorHAnsi"/>
              </w:rPr>
              <w:t>College Success Reading and WAMAP Math Entrance Exams</w:t>
            </w:r>
            <w:r w:rsidR="00CF72A8" w:rsidRPr="00227E39">
              <w:rPr>
                <w:rFonts w:eastAsia="Times New Roman" w:cstheme="minorHAnsi"/>
              </w:rPr>
              <w:t xml:space="preserve">) </w:t>
            </w:r>
            <w:r w:rsidRPr="00227E39">
              <w:rPr>
                <w:rFonts w:eastAsia="Times New Roman" w:cstheme="minorHAnsi"/>
                <w:shd w:val="clear" w:color="auto" w:fill="FFFFFF"/>
              </w:rPr>
              <w:t xml:space="preserve">at no cost to students via </w:t>
            </w:r>
            <w:hyperlink r:id="rId6" w:history="1">
              <w:r w:rsidRPr="00227E39">
                <w:rPr>
                  <w:rFonts w:eastAsia="Times New Roman" w:cstheme="minorHAnsi"/>
                  <w:u w:val="single"/>
                </w:rPr>
                <w:t>Proctor U</w:t>
              </w:r>
            </w:hyperlink>
            <w:r w:rsidRPr="00227E39">
              <w:rPr>
                <w:rFonts w:eastAsia="Times New Roman" w:cstheme="minorHAnsi"/>
                <w:shd w:val="clear" w:color="auto" w:fill="FFFFFF"/>
              </w:rPr>
              <w:t xml:space="preserve">. </w:t>
            </w:r>
          </w:p>
          <w:p w14:paraId="5A8F6979" w14:textId="77777777" w:rsidR="00BE5E94" w:rsidRPr="00227E39" w:rsidRDefault="00BE5E94" w:rsidP="00F91579">
            <w:pPr>
              <w:spacing w:after="0" w:line="240" w:lineRule="auto"/>
              <w:rPr>
                <w:rFonts w:eastAsia="Times New Roman" w:cstheme="minorHAnsi"/>
              </w:rPr>
            </w:pPr>
          </w:p>
          <w:p w14:paraId="5DE52EFE" w14:textId="77777777" w:rsidR="00CF72A8" w:rsidRPr="00227E39" w:rsidRDefault="00CF72A8" w:rsidP="00BE5E94">
            <w:pPr>
              <w:rPr>
                <w:rFonts w:eastAsia="Times New Roman" w:cstheme="minorHAnsi"/>
              </w:rPr>
            </w:pPr>
            <w:r w:rsidRPr="00227E39">
              <w:rPr>
                <w:rFonts w:eastAsia="Times New Roman" w:cstheme="minorHAnsi"/>
              </w:rPr>
              <w:t>S</w:t>
            </w:r>
            <w:r w:rsidR="00BE5E94" w:rsidRPr="00227E39">
              <w:rPr>
                <w:rFonts w:eastAsia="Times New Roman" w:cstheme="minorHAnsi"/>
              </w:rPr>
              <w:t xml:space="preserve">everal options for non-assessment placement such as high school or college transcript review, Smarter Balanced Assessment scores, </w:t>
            </w:r>
            <w:r w:rsidR="00BE5E94" w:rsidRPr="00227E39">
              <w:rPr>
                <w:rFonts w:eastAsia="Times New Roman" w:cstheme="minorHAnsi"/>
                <w:shd w:val="clear" w:color="auto" w:fill="FFFFFF"/>
              </w:rPr>
              <w:t>English </w:t>
            </w:r>
            <w:r w:rsidR="00BE5E94" w:rsidRPr="00227E39">
              <w:rPr>
                <w:rFonts w:eastAsia="Times New Roman" w:cstheme="minorHAnsi"/>
              </w:rPr>
              <w:t xml:space="preserve">HS GPA for graduates, AP and IB test scores, Placement Reciprocity, and more - all are detailed at </w:t>
            </w:r>
            <w:hyperlink r:id="rId7" w:history="1">
              <w:r w:rsidR="00BE5E94" w:rsidRPr="00227E39">
                <w:rPr>
                  <w:rStyle w:val="Hyperlink"/>
                  <w:rFonts w:eastAsia="Times New Roman" w:cstheme="minorHAnsi"/>
                  <w:color w:val="auto"/>
                </w:rPr>
                <w:t>www.greenriver.edu/placement</w:t>
              </w:r>
            </w:hyperlink>
            <w:r w:rsidR="00BE5E94" w:rsidRPr="00227E39">
              <w:rPr>
                <w:rFonts w:eastAsia="Times New Roman" w:cstheme="minorHAnsi"/>
              </w:rPr>
              <w:t xml:space="preserve">. </w:t>
            </w:r>
          </w:p>
          <w:p w14:paraId="6F8AC7E2" w14:textId="3B5407BA" w:rsidR="00BE5E94" w:rsidRPr="00227E39" w:rsidRDefault="00CF72A8" w:rsidP="00CF72A8">
            <w:pPr>
              <w:rPr>
                <w:rFonts w:eastAsia="Times New Roman" w:cstheme="minorHAnsi"/>
              </w:rPr>
            </w:pPr>
            <w:r w:rsidRPr="00227E39">
              <w:rPr>
                <w:rFonts w:eastAsia="Times New Roman" w:cstheme="minorHAnsi"/>
              </w:rPr>
              <w:t>Always</w:t>
            </w:r>
            <w:r w:rsidR="00BE5E94" w:rsidRPr="00227E39">
              <w:rPr>
                <w:rFonts w:eastAsia="Times New Roman" w:cstheme="minorHAnsi"/>
              </w:rPr>
              <w:t xml:space="preserve"> encourage students to pursue one of these methods before taking one of our assessments.</w:t>
            </w:r>
          </w:p>
        </w:tc>
      </w:tr>
      <w:tr w:rsidR="00227E39" w:rsidRPr="00227E39" w14:paraId="27B84A7A"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746E0"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Highline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6FB02" w14:textId="42B048D9" w:rsidR="00F91579" w:rsidRPr="00227E39" w:rsidRDefault="00AF0D74" w:rsidP="00F91579">
            <w:pPr>
              <w:spacing w:after="0" w:line="240" w:lineRule="auto"/>
              <w:rPr>
                <w:rFonts w:eastAsia="Times New Roman" w:cstheme="minorHAnsi"/>
              </w:rPr>
            </w:pPr>
            <w:r w:rsidRPr="00227E39">
              <w:rPr>
                <w:rFonts w:eastAsia="Times New Roman" w:cstheme="minorHAnsi"/>
              </w:rPr>
              <w:t>Using</w:t>
            </w:r>
            <w:r w:rsidR="00F91579" w:rsidRPr="00227E39">
              <w:rPr>
                <w:rFonts w:eastAsia="Times New Roman" w:cstheme="minorHAnsi"/>
              </w:rPr>
              <w:t xml:space="preserve"> multiple measures and sending students Directed Self placement with a Zoom appointment afterwards with an Assessment and Placement Advisor. For math, </w:t>
            </w:r>
            <w:r w:rsidRPr="00227E39">
              <w:rPr>
                <w:rFonts w:eastAsia="Times New Roman" w:cstheme="minorHAnsi"/>
              </w:rPr>
              <w:t>they</w:t>
            </w:r>
            <w:r w:rsidR="00F91579" w:rsidRPr="00227E39">
              <w:rPr>
                <w:rFonts w:eastAsia="Times New Roman" w:cstheme="minorHAnsi"/>
              </w:rPr>
              <w:t xml:space="preserve"> are waiting for </w:t>
            </w:r>
            <w:hyperlink r:id="rId8" w:history="1">
              <w:r w:rsidR="00F91579" w:rsidRPr="00227E39">
                <w:rPr>
                  <w:rFonts w:eastAsia="Times New Roman" w:cstheme="minorHAnsi"/>
                  <w:u w:val="single"/>
                </w:rPr>
                <w:t>Proctor U</w:t>
              </w:r>
            </w:hyperlink>
            <w:r w:rsidR="00F91579" w:rsidRPr="00227E39">
              <w:rPr>
                <w:rFonts w:eastAsia="Times New Roman" w:cstheme="minorHAnsi"/>
              </w:rPr>
              <w:t xml:space="preserve"> to set up license f</w:t>
            </w:r>
            <w:r w:rsidRPr="00227E39">
              <w:rPr>
                <w:rFonts w:eastAsia="Times New Roman" w:cstheme="minorHAnsi"/>
              </w:rPr>
              <w:t xml:space="preserve">or </w:t>
            </w:r>
            <w:hyperlink r:id="rId9" w:history="1">
              <w:proofErr w:type="spellStart"/>
              <w:r w:rsidR="00F91579" w:rsidRPr="00227E39">
                <w:rPr>
                  <w:rFonts w:eastAsia="Times New Roman" w:cstheme="minorHAnsi"/>
                  <w:u w:val="single"/>
                </w:rPr>
                <w:t>MyMathTest</w:t>
              </w:r>
              <w:proofErr w:type="spellEnd"/>
            </w:hyperlink>
            <w:r w:rsidR="00F91579" w:rsidRPr="00227E39">
              <w:rPr>
                <w:rFonts w:eastAsia="Times New Roman" w:cstheme="minorHAnsi"/>
              </w:rPr>
              <w:t xml:space="preserve"> to be given remotely.  </w:t>
            </w:r>
            <w:r w:rsidR="00F91579" w:rsidRPr="00227E39">
              <w:rPr>
                <w:rFonts w:eastAsia="Times New Roman" w:cstheme="minorHAnsi"/>
                <w:u w:val="single"/>
              </w:rPr>
              <w:t xml:space="preserve">If </w:t>
            </w:r>
            <w:r w:rsidRPr="00227E39">
              <w:rPr>
                <w:rFonts w:eastAsia="Times New Roman" w:cstheme="minorHAnsi"/>
              </w:rPr>
              <w:t>they</w:t>
            </w:r>
            <w:r w:rsidR="00F91579" w:rsidRPr="00227E39">
              <w:rPr>
                <w:rFonts w:eastAsia="Times New Roman" w:cstheme="minorHAnsi"/>
              </w:rPr>
              <w:t xml:space="preserve"> decide on a self-placement option (still TBD), </w:t>
            </w:r>
            <w:r w:rsidRPr="00227E39">
              <w:rPr>
                <w:rFonts w:eastAsia="Times New Roman" w:cstheme="minorHAnsi"/>
              </w:rPr>
              <w:t>they</w:t>
            </w:r>
            <w:r w:rsidR="00F91579" w:rsidRPr="00227E39">
              <w:rPr>
                <w:rFonts w:eastAsia="Times New Roman" w:cstheme="minorHAnsi"/>
              </w:rPr>
              <w:t xml:space="preserve"> are considering a disclaimer indicating that students can get 100% refund if </w:t>
            </w:r>
            <w:r w:rsidRPr="00227E39">
              <w:rPr>
                <w:rFonts w:eastAsia="Times New Roman" w:cstheme="minorHAnsi"/>
              </w:rPr>
              <w:t xml:space="preserve">students </w:t>
            </w:r>
            <w:r w:rsidR="00F91579" w:rsidRPr="00227E39">
              <w:rPr>
                <w:rFonts w:eastAsia="Times New Roman" w:cstheme="minorHAnsi"/>
              </w:rPr>
              <w:t>self-place into class that is too difficult for them.</w:t>
            </w:r>
          </w:p>
        </w:tc>
      </w:tr>
      <w:tr w:rsidR="00227E39" w:rsidRPr="00227E39" w14:paraId="0A04D16D"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E007C"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Lake Washington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377D9" w14:textId="77777777" w:rsidR="00CD4B79" w:rsidRPr="00227E39" w:rsidRDefault="00FE3A1E" w:rsidP="00945729">
            <w:pPr>
              <w:rPr>
                <w:rFonts w:cstheme="minorHAnsi"/>
              </w:rPr>
            </w:pPr>
            <w:r w:rsidRPr="00227E39">
              <w:rPr>
                <w:rFonts w:cstheme="minorHAnsi"/>
              </w:rPr>
              <w:t>Using</w:t>
            </w:r>
            <w:r w:rsidR="00945729" w:rsidRPr="00227E39">
              <w:rPr>
                <w:rFonts w:cstheme="minorHAnsi"/>
              </w:rPr>
              <w:t xml:space="preserve"> multiple measures</w:t>
            </w:r>
            <w:r w:rsidR="00CD4B79" w:rsidRPr="00227E39">
              <w:rPr>
                <w:rFonts w:cstheme="minorHAnsi"/>
              </w:rPr>
              <w:t xml:space="preserve"> and have</w:t>
            </w:r>
            <w:r w:rsidR="00945729" w:rsidRPr="00227E39">
              <w:rPr>
                <w:rFonts w:cstheme="minorHAnsi"/>
              </w:rPr>
              <w:t xml:space="preserve"> become more lenient on how long placement scores are good for using reciprocity. </w:t>
            </w:r>
            <w:r w:rsidR="00CD4B79" w:rsidRPr="00227E39">
              <w:rPr>
                <w:rFonts w:cstheme="minorHAnsi"/>
              </w:rPr>
              <w:t>Will</w:t>
            </w:r>
            <w:r w:rsidR="00945729" w:rsidRPr="00227E39">
              <w:rPr>
                <w:rFonts w:cstheme="minorHAnsi"/>
              </w:rPr>
              <w:t xml:space="preserve"> accept placement scores that are older than 1 year during this time. </w:t>
            </w:r>
            <w:r w:rsidR="00CD4B79" w:rsidRPr="00227E39">
              <w:rPr>
                <w:rFonts w:cstheme="minorHAnsi"/>
              </w:rPr>
              <w:t>Are</w:t>
            </w:r>
            <w:r w:rsidR="00945729" w:rsidRPr="00227E39">
              <w:rPr>
                <w:rFonts w:cstheme="minorHAnsi"/>
              </w:rPr>
              <w:t xml:space="preserve"> accepting high school transcripts and Smarter Balanced Scores, even if they are older than </w:t>
            </w:r>
            <w:r w:rsidR="00CD4B79" w:rsidRPr="00227E39">
              <w:rPr>
                <w:rFonts w:cstheme="minorHAnsi"/>
              </w:rPr>
              <w:t xml:space="preserve">the </w:t>
            </w:r>
            <w:r w:rsidR="00945729" w:rsidRPr="00227E39">
              <w:rPr>
                <w:rFonts w:cstheme="minorHAnsi"/>
              </w:rPr>
              <w:t xml:space="preserve">published acceptable time frame. </w:t>
            </w:r>
          </w:p>
          <w:p w14:paraId="72CB04A9" w14:textId="18D06EF5" w:rsidR="00945729" w:rsidRPr="00227E39" w:rsidRDefault="00CD4B79" w:rsidP="00945729">
            <w:pPr>
              <w:rPr>
                <w:rFonts w:cstheme="minorHAnsi"/>
              </w:rPr>
            </w:pPr>
            <w:r w:rsidRPr="00227E39">
              <w:rPr>
                <w:rFonts w:cstheme="minorHAnsi"/>
              </w:rPr>
              <w:t>Trying</w:t>
            </w:r>
            <w:r w:rsidR="00945729" w:rsidRPr="00227E39">
              <w:rPr>
                <w:rFonts w:cstheme="minorHAnsi"/>
              </w:rPr>
              <w:t xml:space="preserve"> to use any placement option possible before referring a student to the proctored Guided Self Placement. Guide Self Placement is proctored through Zoom for both Math and English. The Math portion of Guided Self Placement is done through WAMAP and the English portion is an essay prompt and response. </w:t>
            </w:r>
          </w:p>
          <w:p w14:paraId="083590E8" w14:textId="003C466C" w:rsidR="00F91579" w:rsidRPr="00227E39" w:rsidRDefault="00F91579" w:rsidP="00F91579">
            <w:pPr>
              <w:spacing w:after="0" w:line="240" w:lineRule="auto"/>
              <w:rPr>
                <w:rFonts w:eastAsia="Times New Roman" w:cstheme="minorHAnsi"/>
              </w:rPr>
            </w:pPr>
          </w:p>
        </w:tc>
      </w:tr>
      <w:tr w:rsidR="00227E39" w:rsidRPr="00227E39" w14:paraId="2AAF1CB3"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FE76" w14:textId="77777777" w:rsidR="00F91579" w:rsidRPr="00227E39" w:rsidRDefault="00F91579" w:rsidP="00F91579">
            <w:pPr>
              <w:spacing w:after="0" w:line="240" w:lineRule="auto"/>
              <w:rPr>
                <w:rFonts w:eastAsia="Times New Roman" w:cstheme="minorHAnsi"/>
              </w:rPr>
            </w:pPr>
            <w:r w:rsidRPr="00227E39">
              <w:rPr>
                <w:rFonts w:eastAsia="Times New Roman" w:cstheme="minorHAnsi"/>
              </w:rPr>
              <w:t>Lower Columbia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E9F0E" w14:textId="77777777"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Smarter Balanced Math &amp; English placement</w:t>
            </w:r>
          </w:p>
          <w:p w14:paraId="43F8AF42" w14:textId="77777777"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 xml:space="preserve">  *   High School Transcripts placements for Math</w:t>
            </w:r>
          </w:p>
          <w:p w14:paraId="36684248" w14:textId="77777777"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 xml:space="preserve">  *   GED Math placement</w:t>
            </w:r>
          </w:p>
          <w:p w14:paraId="58C38CB0" w14:textId="77777777"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 xml:space="preserve">  *   SAT Math placement</w:t>
            </w:r>
          </w:p>
          <w:p w14:paraId="60F90F2E" w14:textId="77777777"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 xml:space="preserve">  *   ABE Math placement</w:t>
            </w:r>
          </w:p>
          <w:p w14:paraId="4DC85058" w14:textId="77777777" w:rsidR="00BE5E94" w:rsidRPr="00227E39" w:rsidRDefault="00BE5E94" w:rsidP="00BE5E94">
            <w:pPr>
              <w:pStyle w:val="PlainText"/>
              <w:rPr>
                <w:rFonts w:asciiTheme="minorHAnsi" w:hAnsiTheme="minorHAnsi" w:cstheme="minorHAnsi"/>
                <w:szCs w:val="22"/>
              </w:rPr>
            </w:pPr>
          </w:p>
          <w:p w14:paraId="18BF2ABF" w14:textId="4D0CC3D9" w:rsidR="00BE5E94" w:rsidRPr="00227E39" w:rsidRDefault="00BE5E94" w:rsidP="00BE5E94">
            <w:pPr>
              <w:pStyle w:val="PlainText"/>
              <w:rPr>
                <w:rFonts w:asciiTheme="minorHAnsi" w:hAnsiTheme="minorHAnsi" w:cstheme="minorHAnsi"/>
                <w:szCs w:val="22"/>
              </w:rPr>
            </w:pPr>
            <w:r w:rsidRPr="00227E39">
              <w:rPr>
                <w:rFonts w:asciiTheme="minorHAnsi" w:hAnsiTheme="minorHAnsi" w:cstheme="minorHAnsi"/>
                <w:szCs w:val="22"/>
              </w:rPr>
              <w:t xml:space="preserve">For placement exams, </w:t>
            </w:r>
            <w:r w:rsidR="00CD4B79" w:rsidRPr="00227E39">
              <w:rPr>
                <w:rFonts w:asciiTheme="minorHAnsi" w:hAnsiTheme="minorHAnsi" w:cstheme="minorHAnsi"/>
                <w:szCs w:val="22"/>
              </w:rPr>
              <w:t>see</w:t>
            </w:r>
            <w:r w:rsidRPr="00227E39">
              <w:rPr>
                <w:rFonts w:asciiTheme="minorHAnsi" w:hAnsiTheme="minorHAnsi" w:cstheme="minorHAnsi"/>
                <w:szCs w:val="22"/>
              </w:rPr>
              <w:t xml:space="preserve"> the following:</w:t>
            </w:r>
          </w:p>
          <w:p w14:paraId="00881EB2" w14:textId="1C785158" w:rsidR="00BE5E94" w:rsidRPr="00227E39" w:rsidRDefault="00BE5E94" w:rsidP="00CD4B79">
            <w:pPr>
              <w:pStyle w:val="PlainText"/>
              <w:numPr>
                <w:ilvl w:val="0"/>
                <w:numId w:val="4"/>
              </w:numPr>
              <w:rPr>
                <w:rFonts w:asciiTheme="minorHAnsi" w:hAnsiTheme="minorHAnsi" w:cstheme="minorHAnsi"/>
                <w:szCs w:val="22"/>
              </w:rPr>
            </w:pPr>
            <w:r w:rsidRPr="00227E39">
              <w:rPr>
                <w:rFonts w:asciiTheme="minorHAnsi" w:hAnsiTheme="minorHAnsi" w:cstheme="minorHAnsi"/>
                <w:szCs w:val="22"/>
              </w:rPr>
              <w:t>English placement is a Directed Self-Placement and has been available online for students for 2 years now.</w:t>
            </w:r>
          </w:p>
          <w:p w14:paraId="2048FA18" w14:textId="308DF539" w:rsidR="00F91579" w:rsidRPr="00227E39" w:rsidRDefault="00CD4B79" w:rsidP="00CD4B79">
            <w:pPr>
              <w:pStyle w:val="ListParagraph"/>
              <w:numPr>
                <w:ilvl w:val="0"/>
                <w:numId w:val="4"/>
              </w:numPr>
              <w:spacing w:after="0" w:line="240" w:lineRule="auto"/>
              <w:rPr>
                <w:rFonts w:eastAsia="Times New Roman" w:cstheme="minorHAnsi"/>
              </w:rPr>
            </w:pPr>
            <w:r w:rsidRPr="00227E39">
              <w:rPr>
                <w:rFonts w:cstheme="minorHAnsi"/>
              </w:rPr>
              <w:t>Live</w:t>
            </w:r>
            <w:r w:rsidR="00BE5E94" w:rsidRPr="00227E39">
              <w:rPr>
                <w:rFonts w:cstheme="minorHAnsi"/>
              </w:rPr>
              <w:t xml:space="preserve"> Zoom proctoring for Math placement. </w:t>
            </w:r>
            <w:r w:rsidRPr="00227E39">
              <w:rPr>
                <w:rFonts w:cstheme="minorHAnsi"/>
              </w:rPr>
              <w:t>They use</w:t>
            </w:r>
            <w:r w:rsidR="00BE5E94" w:rsidRPr="00227E39">
              <w:rPr>
                <w:rFonts w:cstheme="minorHAnsi"/>
              </w:rPr>
              <w:t xml:space="preserve"> </w:t>
            </w:r>
            <w:proofErr w:type="spellStart"/>
            <w:r w:rsidR="00BE5E94" w:rsidRPr="00227E39">
              <w:rPr>
                <w:rFonts w:cstheme="minorHAnsi"/>
              </w:rPr>
              <w:t>MyMathLabs</w:t>
            </w:r>
            <w:proofErr w:type="spellEnd"/>
            <w:r w:rsidR="00BE5E94" w:rsidRPr="00227E39">
              <w:rPr>
                <w:rFonts w:cstheme="minorHAnsi"/>
              </w:rPr>
              <w:t xml:space="preserve"> embedded in Canvas to proctor this exam</w:t>
            </w:r>
          </w:p>
        </w:tc>
      </w:tr>
      <w:tr w:rsidR="001D2C30" w:rsidRPr="00227E39" w14:paraId="4E1D3F0C"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C55B5" w14:textId="77777777" w:rsidR="001D2C30" w:rsidRPr="00227E39" w:rsidRDefault="001D2C30" w:rsidP="00F9157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F3FE" w14:textId="77777777" w:rsidR="001D2C30" w:rsidRPr="00227E39" w:rsidRDefault="001D2C30" w:rsidP="00BE5E94">
            <w:pPr>
              <w:pStyle w:val="PlainText"/>
              <w:rPr>
                <w:rFonts w:asciiTheme="minorHAnsi" w:hAnsiTheme="minorHAnsi" w:cstheme="minorHAnsi"/>
                <w:szCs w:val="22"/>
              </w:rPr>
            </w:pPr>
          </w:p>
        </w:tc>
      </w:tr>
      <w:tr w:rsidR="001D2C30" w:rsidRPr="00227E39" w14:paraId="5A1C40F6"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1E37B" w14:textId="5626CF7A" w:rsidR="001D2C30" w:rsidRPr="00227E39" w:rsidRDefault="001D2C30" w:rsidP="001D2C30">
            <w:pPr>
              <w:spacing w:after="0" w:line="240" w:lineRule="auto"/>
              <w:rPr>
                <w:rFonts w:eastAsia="Times New Roman" w:cstheme="minorHAnsi"/>
              </w:rPr>
            </w:pPr>
            <w:r w:rsidRPr="00227E39">
              <w:rPr>
                <w:rFonts w:eastAsia="Times New Roman" w:cstheme="minorHAnsi"/>
              </w:rPr>
              <w:t>North Seattle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5B15" w14:textId="77777777" w:rsidR="001D2C30" w:rsidRPr="00227E39" w:rsidRDefault="001D2C30" w:rsidP="001D2C30">
            <w:pPr>
              <w:rPr>
                <w:rFonts w:eastAsia="Times New Roman" w:cstheme="minorHAnsi"/>
              </w:rPr>
            </w:pPr>
            <w:r w:rsidRPr="00227E39">
              <w:rPr>
                <w:rFonts w:eastAsia="Times New Roman" w:cstheme="minorHAnsi"/>
              </w:rPr>
              <w:t>During remote operations at North Seattle College we are using multiple measures for placement, and a Directed Self-Placement for English, which is an online tool. We are also launching a math placement tool developed by our math department that will be available online hosted through Canvas (set to launch very soon). </w:t>
            </w:r>
          </w:p>
          <w:p w14:paraId="70F09F4D" w14:textId="77777777" w:rsidR="001D2C30" w:rsidRPr="00227E39" w:rsidRDefault="001D2C30" w:rsidP="001D2C30">
            <w:pPr>
              <w:pStyle w:val="PlainText"/>
              <w:rPr>
                <w:rFonts w:asciiTheme="minorHAnsi" w:hAnsiTheme="minorHAnsi" w:cstheme="minorHAnsi"/>
                <w:szCs w:val="22"/>
              </w:rPr>
            </w:pPr>
          </w:p>
        </w:tc>
      </w:tr>
      <w:tr w:rsidR="001D2C30" w:rsidRPr="00227E39" w14:paraId="5B038D54"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E1A98" w14:textId="51FF0E13" w:rsidR="001D2C30" w:rsidRPr="00227E39" w:rsidRDefault="001D2C30" w:rsidP="001D2C30">
            <w:pPr>
              <w:spacing w:after="0" w:line="240" w:lineRule="auto"/>
              <w:rPr>
                <w:rFonts w:eastAsia="Times New Roman" w:cstheme="minorHAnsi"/>
              </w:rPr>
            </w:pPr>
            <w:r w:rsidRPr="001D2C30">
              <w:rPr>
                <w:rFonts w:eastAsia="Times New Roman" w:cstheme="minorHAnsi"/>
                <w:highlight w:val="yellow"/>
              </w:rPr>
              <w:t>Peninsula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F06C6" w14:textId="77777777" w:rsidR="001D2C30" w:rsidRPr="00227E39" w:rsidRDefault="001D2C30" w:rsidP="001D2C30">
            <w:pPr>
              <w:spacing w:after="0" w:line="240" w:lineRule="auto"/>
              <w:rPr>
                <w:rFonts w:eastAsia="Calibri" w:cstheme="minorHAnsi"/>
              </w:rPr>
            </w:pPr>
          </w:p>
        </w:tc>
      </w:tr>
      <w:tr w:rsidR="001D2C30" w:rsidRPr="00227E39" w14:paraId="746F9E85"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CB86D"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Pierce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BE652" w14:textId="2D50DDBC" w:rsidR="001D2C30" w:rsidRPr="00227E39" w:rsidRDefault="001D2C30" w:rsidP="001D2C30">
            <w:pPr>
              <w:pStyle w:val="NormalWeb"/>
              <w:rPr>
                <w:rFonts w:asciiTheme="minorHAnsi" w:hAnsiTheme="minorHAnsi" w:cstheme="minorHAnsi"/>
                <w:sz w:val="22"/>
                <w:szCs w:val="22"/>
                <w:shd w:val="clear" w:color="auto" w:fill="FFFFFF"/>
              </w:rPr>
            </w:pPr>
            <w:r w:rsidRPr="00227E39">
              <w:rPr>
                <w:rFonts w:asciiTheme="minorHAnsi" w:hAnsiTheme="minorHAnsi" w:cstheme="minorHAnsi"/>
                <w:sz w:val="22"/>
                <w:szCs w:val="22"/>
                <w:shd w:val="clear" w:color="auto" w:fill="FFFFFF"/>
              </w:rPr>
              <w:t xml:space="preserve">Suspended use of in person assessments and are encouraging the use of multiple measures. Guided Self Placement for English and math can be completed remotely. Guided Self Placement is available for new Running Start students (qualifying for Fall 2020). </w:t>
            </w:r>
          </w:p>
        </w:tc>
      </w:tr>
      <w:tr w:rsidR="001D2C30" w:rsidRPr="00227E39" w14:paraId="2AF505DA"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359EA" w14:textId="0440324E" w:rsidR="001D2C30" w:rsidRPr="00227E39" w:rsidRDefault="001D2C30" w:rsidP="001D2C30">
            <w:pPr>
              <w:spacing w:after="0" w:line="240" w:lineRule="auto"/>
              <w:rPr>
                <w:rFonts w:eastAsia="Times New Roman" w:cstheme="minorHAnsi"/>
              </w:rPr>
            </w:pPr>
            <w:r w:rsidRPr="001D2C30">
              <w:rPr>
                <w:rFonts w:eastAsia="Times New Roman" w:cstheme="minorHAnsi"/>
                <w:highlight w:val="yellow"/>
              </w:rPr>
              <w:t>Renton</w:t>
            </w:r>
            <w:r>
              <w:rPr>
                <w:rFonts w:eastAsia="Times New Roman" w:cs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D5DD2" w14:textId="77777777" w:rsidR="001D2C30" w:rsidRPr="00227E39" w:rsidRDefault="001D2C30" w:rsidP="001D2C30">
            <w:pPr>
              <w:pStyle w:val="NormalWeb"/>
              <w:rPr>
                <w:rFonts w:asciiTheme="minorHAnsi" w:hAnsiTheme="minorHAnsi" w:cstheme="minorHAnsi"/>
                <w:sz w:val="22"/>
                <w:szCs w:val="22"/>
                <w:shd w:val="clear" w:color="auto" w:fill="FFFFFF"/>
              </w:rPr>
            </w:pPr>
          </w:p>
        </w:tc>
      </w:tr>
      <w:tr w:rsidR="001D2C30" w:rsidRPr="00227E39" w14:paraId="10AEDCCF"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14023"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Seattle Central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6673E" w14:textId="3BB99056" w:rsidR="001D2C30" w:rsidRPr="00227E39" w:rsidRDefault="001D2C30" w:rsidP="001D2C30">
            <w:pPr>
              <w:spacing w:after="0" w:line="240" w:lineRule="auto"/>
              <w:rPr>
                <w:rFonts w:eastAsia="Times New Roman" w:cstheme="minorHAnsi"/>
              </w:rPr>
            </w:pPr>
            <w:r w:rsidRPr="00227E39">
              <w:rPr>
                <w:rFonts w:eastAsia="Times New Roman" w:cstheme="minorHAnsi"/>
              </w:rPr>
              <w:t>Offering ALEKS math placement testing online as well as Directed Self-Placement for English.</w:t>
            </w:r>
          </w:p>
          <w:p w14:paraId="09D377FD" w14:textId="77777777" w:rsidR="001D2C30" w:rsidRPr="00227E39" w:rsidRDefault="001D2C30" w:rsidP="001D2C30">
            <w:pPr>
              <w:spacing w:after="0" w:line="240" w:lineRule="auto"/>
              <w:rPr>
                <w:rFonts w:eastAsia="Times New Roman" w:cstheme="minorHAnsi"/>
              </w:rPr>
            </w:pPr>
          </w:p>
        </w:tc>
      </w:tr>
      <w:tr w:rsidR="001D2C30" w:rsidRPr="00227E39" w14:paraId="012E2841"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49683" w14:textId="77777777" w:rsidR="001D2C30" w:rsidRPr="00227E39" w:rsidRDefault="001D2C30" w:rsidP="001D2C30">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F08B7" w14:textId="77777777" w:rsidR="001D2C30" w:rsidRPr="00227E39" w:rsidRDefault="001D2C30" w:rsidP="001D2C30">
            <w:pPr>
              <w:spacing w:after="0" w:line="240" w:lineRule="auto"/>
              <w:rPr>
                <w:rFonts w:eastAsia="Times New Roman" w:cstheme="minorHAnsi"/>
              </w:rPr>
            </w:pPr>
          </w:p>
        </w:tc>
      </w:tr>
      <w:tr w:rsidR="001D2C30" w:rsidRPr="00227E39" w14:paraId="4BAB8D92"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8AD6C" w14:textId="1E0A0B6E" w:rsidR="001D2C30" w:rsidRPr="00227E39" w:rsidRDefault="001D2C30" w:rsidP="001D2C30">
            <w:pPr>
              <w:spacing w:after="0" w:line="240" w:lineRule="auto"/>
              <w:rPr>
                <w:rFonts w:eastAsia="Times New Roman" w:cstheme="minorHAnsi"/>
              </w:rPr>
            </w:pPr>
            <w:r w:rsidRPr="00227E39">
              <w:rPr>
                <w:rFonts w:eastAsia="Times New Roman" w:cstheme="minorHAnsi"/>
              </w:rPr>
              <w:t>Shoreline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54E96" w14:textId="77777777" w:rsidR="001D2C30" w:rsidRPr="00227E39" w:rsidRDefault="001D2C30" w:rsidP="001D2C30">
            <w:pPr>
              <w:rPr>
                <w:rFonts w:cstheme="minorHAnsi"/>
              </w:rPr>
            </w:pPr>
            <w:r w:rsidRPr="00227E39">
              <w:rPr>
                <w:rFonts w:cstheme="minorHAnsi"/>
              </w:rPr>
              <w:t xml:space="preserve">Using online Directed Self Placement (DSP) for English using Formstack and implemented remote proctoring via </w:t>
            </w:r>
            <w:proofErr w:type="spellStart"/>
            <w:r w:rsidRPr="00227E39">
              <w:rPr>
                <w:rFonts w:cstheme="minorHAnsi"/>
              </w:rPr>
              <w:t>Honorlock</w:t>
            </w:r>
            <w:proofErr w:type="spellEnd"/>
            <w:r w:rsidRPr="00227E39">
              <w:rPr>
                <w:rFonts w:cstheme="minorHAnsi"/>
              </w:rPr>
              <w:t xml:space="preserve"> for ALEKS math placement. </w:t>
            </w:r>
            <w:proofErr w:type="spellStart"/>
            <w:r w:rsidRPr="00227E39">
              <w:rPr>
                <w:rFonts w:cstheme="minorHAnsi"/>
              </w:rPr>
              <w:t>Honorlock</w:t>
            </w:r>
            <w:proofErr w:type="spellEnd"/>
            <w:r w:rsidRPr="00227E39">
              <w:rPr>
                <w:rFonts w:cstheme="minorHAnsi"/>
              </w:rPr>
              <w:t xml:space="preserve"> has an embedded fee which we are crediting back to student accounts. We also have multiple measures.</w:t>
            </w:r>
          </w:p>
          <w:p w14:paraId="7CB1CA51" w14:textId="77777777" w:rsidR="001D2C30" w:rsidRPr="00227E39" w:rsidRDefault="001D2C30" w:rsidP="001D2C30">
            <w:pPr>
              <w:spacing w:after="0" w:line="240" w:lineRule="auto"/>
              <w:rPr>
                <w:rFonts w:eastAsia="Times New Roman" w:cstheme="minorHAnsi"/>
              </w:rPr>
            </w:pPr>
          </w:p>
        </w:tc>
      </w:tr>
      <w:tr w:rsidR="001D2C30" w:rsidRPr="00227E39" w14:paraId="09EDFA08"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46F4B"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South Seattle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E6824" w14:textId="171FF25E" w:rsidR="001D2C30" w:rsidRPr="00227E39" w:rsidRDefault="001D2C30" w:rsidP="001D2C30">
            <w:pPr>
              <w:spacing w:after="0" w:line="240" w:lineRule="auto"/>
              <w:rPr>
                <w:rFonts w:eastAsia="Times New Roman" w:cstheme="minorHAnsi"/>
              </w:rPr>
            </w:pPr>
            <w:r w:rsidRPr="00227E39">
              <w:rPr>
                <w:rFonts w:eastAsia="Times New Roman" w:cstheme="minorHAnsi"/>
              </w:rPr>
              <w:t>English DSP-At-Home to all students.  This includes the Promise Scholarship candidates.  All math examinees are linked to Seattle Central’s ALEKS-At-Home version with results posted to South’s Student Assessment Office.  The Office continues to analyze and post placement documents of over 17 alternative placement measures</w:t>
            </w:r>
            <w:r>
              <w:rPr>
                <w:rFonts w:eastAsia="Times New Roman" w:cstheme="minorHAnsi"/>
              </w:rPr>
              <w:t>.</w:t>
            </w:r>
          </w:p>
        </w:tc>
      </w:tr>
      <w:tr w:rsidR="001D2C30" w:rsidRPr="00227E39" w14:paraId="7DA61350"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DCD4A"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Spokane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95532" w14:textId="3FA1C5E8" w:rsidR="001D2C30" w:rsidRPr="00227E39" w:rsidRDefault="001D2C30" w:rsidP="001D2C30">
            <w:pPr>
              <w:spacing w:after="0" w:line="240" w:lineRule="auto"/>
              <w:rPr>
                <w:rFonts w:eastAsia="Times New Roman" w:cstheme="minorHAnsi"/>
              </w:rPr>
            </w:pPr>
            <w:r w:rsidRPr="00227E39">
              <w:rPr>
                <w:rFonts w:eastAsia="Times New Roman" w:cstheme="minorHAnsi"/>
              </w:rPr>
              <w:t>Math faculty work with new students individually</w:t>
            </w:r>
            <w:r>
              <w:rPr>
                <w:rFonts w:eastAsia="Times New Roman" w:cstheme="minorHAnsi"/>
              </w:rPr>
              <w:t>.</w:t>
            </w:r>
          </w:p>
        </w:tc>
      </w:tr>
      <w:tr w:rsidR="001D2C30" w:rsidRPr="00227E39" w14:paraId="33D96A80"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FCE15"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SPSCC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1FCBC" w14:textId="64D8FB10" w:rsidR="001D2C30" w:rsidRPr="00227E39" w:rsidRDefault="001D2C30" w:rsidP="001D2C30">
            <w:pPr>
              <w:spacing w:after="0" w:line="240" w:lineRule="auto"/>
              <w:rPr>
                <w:rFonts w:eastAsia="Times New Roman" w:cstheme="minorHAnsi"/>
              </w:rPr>
            </w:pPr>
            <w:r w:rsidRPr="00227E39">
              <w:rPr>
                <w:rFonts w:eastAsia="Times New Roman" w:cstheme="minorHAnsi"/>
              </w:rPr>
              <w:t>Self-placement, plus any additional information they can receive from the student.</w:t>
            </w:r>
          </w:p>
        </w:tc>
      </w:tr>
      <w:tr w:rsidR="001D2C30" w:rsidRPr="00227E39" w14:paraId="19BFB306"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77ECD"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Tacoma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5133" w14:textId="3C32333E" w:rsidR="001D2C30" w:rsidRPr="00227E39" w:rsidRDefault="001D2C30" w:rsidP="001D2C30">
            <w:pPr>
              <w:spacing w:after="0" w:line="240" w:lineRule="auto"/>
              <w:rPr>
                <w:rFonts w:eastAsia="Times New Roman" w:cstheme="minorHAnsi"/>
              </w:rPr>
            </w:pPr>
            <w:r w:rsidRPr="00227E39">
              <w:rPr>
                <w:rFonts w:eastAsia="Times New Roman" w:cstheme="minorHAnsi"/>
              </w:rPr>
              <w:t>Multiple measures, suspending Accuplacer</w:t>
            </w:r>
            <w:r>
              <w:rPr>
                <w:rFonts w:eastAsia="Times New Roman" w:cstheme="minorHAnsi"/>
              </w:rPr>
              <w:t>.</w:t>
            </w:r>
          </w:p>
        </w:tc>
      </w:tr>
      <w:tr w:rsidR="001D2C30" w:rsidRPr="00227E39" w14:paraId="078CCC13"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12AB6" w14:textId="5C46AB70" w:rsidR="001D2C30" w:rsidRPr="001D2C30" w:rsidRDefault="001D2C30" w:rsidP="001D2C30">
            <w:pPr>
              <w:spacing w:after="0" w:line="240" w:lineRule="auto"/>
              <w:rPr>
                <w:rFonts w:eastAsia="Times New Roman" w:cstheme="minorHAnsi"/>
                <w:highlight w:val="yellow"/>
              </w:rPr>
            </w:pPr>
            <w:r w:rsidRPr="001D2C30">
              <w:rPr>
                <w:rFonts w:eastAsia="Times New Roman" w:cstheme="minorHAnsi"/>
                <w:highlight w:val="yellow"/>
              </w:rPr>
              <w:t>Walla Walla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8361" w14:textId="77777777" w:rsidR="001D2C30" w:rsidRPr="00227E39" w:rsidRDefault="001D2C30" w:rsidP="001D2C30">
            <w:pPr>
              <w:spacing w:after="0" w:line="240" w:lineRule="auto"/>
              <w:rPr>
                <w:rFonts w:eastAsia="Times New Roman" w:cstheme="minorHAnsi"/>
              </w:rPr>
            </w:pPr>
          </w:p>
        </w:tc>
      </w:tr>
      <w:tr w:rsidR="001D2C30" w:rsidRPr="00227E39" w14:paraId="7D1CABF4"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3A812"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Wenatchee Valley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5010E" w14:textId="5437A4ED" w:rsidR="001D2C30" w:rsidRPr="00227E39" w:rsidRDefault="001D2C30" w:rsidP="001D2C30">
            <w:pPr>
              <w:rPr>
                <w:rFonts w:cstheme="minorHAnsi"/>
              </w:rPr>
            </w:pPr>
            <w:r w:rsidRPr="00227E39">
              <w:rPr>
                <w:rFonts w:cstheme="minorHAnsi"/>
              </w:rPr>
              <w:t>WVC has suspended Accuplacer testing for the time being.</w:t>
            </w:r>
            <w:r w:rsidRPr="00227E39">
              <w:rPr>
                <w:rFonts w:cstheme="minorHAnsi"/>
              </w:rPr>
              <w:t xml:space="preserve"> Co</w:t>
            </w:r>
            <w:r w:rsidRPr="00227E39">
              <w:rPr>
                <w:rFonts w:cstheme="minorHAnsi"/>
              </w:rPr>
              <w:t xml:space="preserve">ntinue to accept a variety of other recent documentation (within the last 3yrs) for placement (SBAC, ACT, SAT, AP, GED, and high school transcripts). Math Department had previously set up an online placement option via </w:t>
            </w:r>
            <w:proofErr w:type="spellStart"/>
            <w:r w:rsidRPr="00227E39">
              <w:rPr>
                <w:rFonts w:cstheme="minorHAnsi"/>
              </w:rPr>
              <w:t>EdReady</w:t>
            </w:r>
            <w:proofErr w:type="spellEnd"/>
            <w:r w:rsidRPr="00227E39">
              <w:rPr>
                <w:rFonts w:cstheme="minorHAnsi"/>
              </w:rPr>
              <w:t xml:space="preserve"> which </w:t>
            </w:r>
            <w:r w:rsidRPr="00227E39">
              <w:rPr>
                <w:rFonts w:cstheme="minorHAnsi"/>
              </w:rPr>
              <w:t>they are</w:t>
            </w:r>
            <w:r w:rsidRPr="00227E39">
              <w:rPr>
                <w:rFonts w:cstheme="minorHAnsi"/>
              </w:rPr>
              <w:t xml:space="preserve"> using more heavily now and the Math Department is working to update and fine-tune. The English Department is starting to look at expanding the placement cut-scores on the current options to include Dev Ed placement</w:t>
            </w:r>
            <w:r w:rsidRPr="00227E39">
              <w:rPr>
                <w:rFonts w:cstheme="minorHAnsi"/>
              </w:rPr>
              <w:t>. Still</w:t>
            </w:r>
            <w:r w:rsidRPr="00227E39">
              <w:rPr>
                <w:rFonts w:cstheme="minorHAnsi"/>
              </w:rPr>
              <w:t xml:space="preserve"> in the early stages of looking for alternate placement options if students do not have outside placement documents that meet our current requirements. </w:t>
            </w:r>
          </w:p>
          <w:p w14:paraId="3D766761" w14:textId="77777777" w:rsidR="001D2C30" w:rsidRPr="00227E39" w:rsidRDefault="001D2C30" w:rsidP="001D2C30">
            <w:pPr>
              <w:rPr>
                <w:rFonts w:cstheme="minorHAnsi"/>
              </w:rPr>
            </w:pPr>
            <w:r w:rsidRPr="00227E39">
              <w:rPr>
                <w:rFonts w:cstheme="minorHAnsi"/>
              </w:rPr>
              <w:t>The English Department and Running Start did set some temporary placement options for high school students:</w:t>
            </w:r>
          </w:p>
          <w:p w14:paraId="0268C04B" w14:textId="77777777" w:rsidR="001D2C30" w:rsidRPr="00227E39" w:rsidRDefault="001D2C30" w:rsidP="001D2C30">
            <w:pPr>
              <w:numPr>
                <w:ilvl w:val="0"/>
                <w:numId w:val="2"/>
              </w:numPr>
              <w:spacing w:after="0" w:line="240" w:lineRule="auto"/>
              <w:rPr>
                <w:rFonts w:eastAsia="Times New Roman" w:cstheme="minorHAnsi"/>
                <w:i/>
                <w:iCs/>
              </w:rPr>
            </w:pPr>
            <w:r w:rsidRPr="00227E39">
              <w:rPr>
                <w:rFonts w:eastAsia="Times New Roman" w:cstheme="minorHAnsi"/>
                <w:i/>
                <w:iCs/>
              </w:rPr>
              <w:t>Students with a HS GPA of 3.0 will automatically qualify for the program (will need to submit transcript).</w:t>
            </w:r>
          </w:p>
          <w:p w14:paraId="07A5BEBD" w14:textId="77777777" w:rsidR="001D2C30" w:rsidRPr="00227E39" w:rsidRDefault="001D2C30" w:rsidP="001D2C30">
            <w:pPr>
              <w:numPr>
                <w:ilvl w:val="0"/>
                <w:numId w:val="2"/>
              </w:numPr>
              <w:spacing w:after="0" w:line="240" w:lineRule="auto"/>
              <w:rPr>
                <w:rFonts w:eastAsia="Times New Roman" w:cstheme="minorHAnsi"/>
                <w:i/>
                <w:iCs/>
              </w:rPr>
            </w:pPr>
            <w:r w:rsidRPr="00227E39">
              <w:rPr>
                <w:rFonts w:eastAsia="Times New Roman" w:cstheme="minorHAnsi"/>
                <w:i/>
                <w:iCs/>
              </w:rPr>
              <w:t xml:space="preserve">Students with a HS GPA of 2.5 or higher, but lower than a 3.0, will need to complete an essay on Canvas. We will use the Accuplacer criteria to hand score these essays. We have the Accuplacer language for each Accuplacer score 1-5. (Ben is familiar with Accuplacer and he also teaches Dev English. Janna and Rebecca from the English dept. have been working with RS on this option) Rebecca and Janna have given RS a </w:t>
            </w:r>
            <w:proofErr w:type="gramStart"/>
            <w:r w:rsidRPr="00227E39">
              <w:rPr>
                <w:rFonts w:eastAsia="Times New Roman" w:cstheme="minorHAnsi"/>
                <w:i/>
                <w:iCs/>
              </w:rPr>
              <w:t>few  ideas</w:t>
            </w:r>
            <w:proofErr w:type="gramEnd"/>
            <w:r w:rsidRPr="00227E39">
              <w:rPr>
                <w:rFonts w:eastAsia="Times New Roman" w:cstheme="minorHAnsi"/>
                <w:i/>
                <w:iCs/>
              </w:rPr>
              <w:t xml:space="preserve"> for prompts that relate to academic plan.</w:t>
            </w:r>
          </w:p>
          <w:p w14:paraId="7C9302B2" w14:textId="77777777" w:rsidR="001D2C30" w:rsidRPr="00227E39" w:rsidRDefault="001D2C30" w:rsidP="001D2C30">
            <w:pPr>
              <w:numPr>
                <w:ilvl w:val="1"/>
                <w:numId w:val="2"/>
              </w:numPr>
              <w:spacing w:after="0" w:line="240" w:lineRule="auto"/>
              <w:rPr>
                <w:rFonts w:eastAsia="Times New Roman" w:cstheme="minorHAnsi"/>
                <w:i/>
                <w:iCs/>
              </w:rPr>
            </w:pPr>
            <w:r w:rsidRPr="00227E39">
              <w:rPr>
                <w:rFonts w:eastAsia="Times New Roman" w:cstheme="minorHAnsi"/>
                <w:i/>
                <w:iCs/>
              </w:rPr>
              <w:t>Student will also need to turn in a HS transcript</w:t>
            </w:r>
          </w:p>
          <w:p w14:paraId="2EDB53AD" w14:textId="77777777" w:rsidR="001D2C30" w:rsidRPr="00227E39" w:rsidRDefault="001D2C30" w:rsidP="001D2C30">
            <w:pPr>
              <w:numPr>
                <w:ilvl w:val="1"/>
                <w:numId w:val="2"/>
              </w:numPr>
              <w:spacing w:after="0" w:line="240" w:lineRule="auto"/>
              <w:rPr>
                <w:rFonts w:eastAsia="Times New Roman" w:cstheme="minorHAnsi"/>
                <w:i/>
                <w:iCs/>
              </w:rPr>
            </w:pPr>
            <w:r w:rsidRPr="00227E39">
              <w:rPr>
                <w:rFonts w:eastAsia="Times New Roman" w:cstheme="minorHAnsi"/>
                <w:i/>
                <w:iCs/>
              </w:rPr>
              <w:t>Create an academic plan with one of us</w:t>
            </w:r>
          </w:p>
          <w:p w14:paraId="2F25E97E" w14:textId="77777777" w:rsidR="001D2C30" w:rsidRPr="00227E39" w:rsidRDefault="001D2C30" w:rsidP="001D2C30">
            <w:pPr>
              <w:numPr>
                <w:ilvl w:val="0"/>
                <w:numId w:val="2"/>
              </w:numPr>
              <w:spacing w:after="0" w:line="240" w:lineRule="auto"/>
              <w:rPr>
                <w:rFonts w:eastAsia="Times New Roman" w:cstheme="minorHAnsi"/>
                <w:i/>
                <w:iCs/>
              </w:rPr>
            </w:pPr>
            <w:r w:rsidRPr="00227E39">
              <w:rPr>
                <w:rFonts w:eastAsia="Times New Roman" w:cstheme="minorHAnsi"/>
                <w:i/>
                <w:iCs/>
              </w:rPr>
              <w:t>Students can use PSAT score of 500 or higher.</w:t>
            </w:r>
          </w:p>
          <w:p w14:paraId="4093B1E6" w14:textId="41ABC946" w:rsidR="001D2C30" w:rsidRPr="00227E39" w:rsidRDefault="001D2C30" w:rsidP="001D2C30">
            <w:pPr>
              <w:spacing w:after="0" w:line="240" w:lineRule="auto"/>
              <w:rPr>
                <w:rFonts w:eastAsia="Times New Roman" w:cstheme="minorHAnsi"/>
              </w:rPr>
            </w:pPr>
          </w:p>
        </w:tc>
      </w:tr>
      <w:tr w:rsidR="001D2C30" w:rsidRPr="00227E39" w14:paraId="41B1D025"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DA2F4" w14:textId="77777777" w:rsidR="001D2C30" w:rsidRPr="00227E39" w:rsidRDefault="001D2C30" w:rsidP="001D2C30">
            <w:pPr>
              <w:spacing w:after="0" w:line="240" w:lineRule="auto"/>
              <w:rPr>
                <w:rFonts w:eastAsia="Times New Roman" w:cstheme="minorHAnsi"/>
              </w:rPr>
            </w:pPr>
            <w:r w:rsidRPr="00227E39">
              <w:rPr>
                <w:rFonts w:eastAsia="Times New Roman" w:cstheme="minorHAnsi"/>
              </w:rPr>
              <w:t>Whatcom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15975" w14:textId="59EDEE9C" w:rsidR="001D2C30" w:rsidRPr="00227E39" w:rsidRDefault="001D2C30" w:rsidP="001D2C30">
            <w:pPr>
              <w:spacing w:after="0" w:line="240" w:lineRule="auto"/>
              <w:rPr>
                <w:rFonts w:eastAsia="Times New Roman" w:cstheme="minorHAnsi"/>
              </w:rPr>
            </w:pPr>
            <w:r w:rsidRPr="00227E39">
              <w:rPr>
                <w:rFonts w:eastAsia="Times New Roman" w:cstheme="minorHAnsi"/>
              </w:rPr>
              <w:t>Informed self-placement in math; f</w:t>
            </w:r>
            <w:r w:rsidRPr="00227E39">
              <w:rPr>
                <w:rFonts w:eastAsia="Times New Roman" w:cstheme="minorHAnsi"/>
                <w:shd w:val="clear" w:color="auto" w:fill="FFFFFF"/>
              </w:rPr>
              <w:t>or math they are using existing robust local high school placement guidelines (</w:t>
            </w:r>
            <w:r w:rsidRPr="00227E39">
              <w:rPr>
                <w:rFonts w:eastAsia="Times New Roman" w:cstheme="minorHAnsi"/>
              </w:rPr>
              <w:t>HS Transcript Guide)</w:t>
            </w:r>
            <w:r w:rsidRPr="00227E39">
              <w:rPr>
                <w:rFonts w:eastAsia="Times New Roman" w:cstheme="minorHAnsi"/>
                <w:shd w:val="clear" w:color="auto" w:fill="FFFFFF"/>
              </w:rPr>
              <w:t xml:space="preserve"> combined with college course topic descriptions as a stand-in informed self-placement option with the assistance of a remote advisor.</w:t>
            </w:r>
          </w:p>
        </w:tc>
      </w:tr>
      <w:tr w:rsidR="001D2C30" w:rsidRPr="00227E39" w14:paraId="49B5F781" w14:textId="77777777" w:rsidTr="00F915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ABE05" w14:textId="79804F69" w:rsidR="001D2C30" w:rsidRPr="00227E39" w:rsidRDefault="001D2C30" w:rsidP="001D2C30">
            <w:pPr>
              <w:spacing w:after="0" w:line="240" w:lineRule="auto"/>
              <w:rPr>
                <w:rFonts w:eastAsia="Times New Roman" w:cstheme="minorHAnsi"/>
              </w:rPr>
            </w:pPr>
            <w:r w:rsidRPr="00227E39">
              <w:rPr>
                <w:rFonts w:eastAsia="Times New Roman" w:cstheme="minorHAnsi"/>
              </w:rPr>
              <w:t>Yakima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0913" w14:textId="377B4E2C" w:rsidR="001D2C30" w:rsidRPr="00227E39" w:rsidRDefault="001D2C30" w:rsidP="001D2C30">
            <w:pPr>
              <w:rPr>
                <w:rFonts w:cstheme="minorHAnsi"/>
              </w:rPr>
            </w:pPr>
            <w:r w:rsidRPr="00227E39">
              <w:rPr>
                <w:rFonts w:cstheme="minorHAnsi"/>
              </w:rPr>
              <w:t>Using</w:t>
            </w:r>
            <w:r w:rsidRPr="00227E39">
              <w:rPr>
                <w:rFonts w:cstheme="minorHAnsi"/>
              </w:rPr>
              <w:t xml:space="preserve"> our alternatives (HS transcripts, SAT/ACT, SBAC). </w:t>
            </w:r>
            <w:r w:rsidRPr="00227E39">
              <w:rPr>
                <w:rFonts w:cstheme="minorHAnsi"/>
              </w:rPr>
              <w:t>Now are</w:t>
            </w:r>
            <w:r w:rsidRPr="00227E39">
              <w:rPr>
                <w:rFonts w:cstheme="minorHAnsi"/>
              </w:rPr>
              <w:t xml:space="preserve"> having student’s take the DSP The Write Class at home. </w:t>
            </w:r>
            <w:r w:rsidRPr="00227E39">
              <w:rPr>
                <w:rFonts w:cstheme="minorHAnsi"/>
              </w:rPr>
              <w:t>Still</w:t>
            </w:r>
            <w:r w:rsidRPr="00227E39">
              <w:rPr>
                <w:rFonts w:cstheme="minorHAnsi"/>
              </w:rPr>
              <w:t xml:space="preserve"> working on a remote math option. </w:t>
            </w:r>
          </w:p>
          <w:p w14:paraId="1047FECA" w14:textId="134B874F" w:rsidR="001D2C30" w:rsidRPr="00227E39" w:rsidRDefault="001D2C30" w:rsidP="001D2C30">
            <w:pPr>
              <w:rPr>
                <w:rFonts w:cstheme="minorHAnsi"/>
              </w:rPr>
            </w:pPr>
            <w:r w:rsidRPr="00227E39">
              <w:rPr>
                <w:rFonts w:cstheme="minorHAnsi"/>
              </w:rPr>
              <w:t xml:space="preserve">As for Running Start students, multiple measures also apply, but </w:t>
            </w:r>
            <w:r w:rsidRPr="00227E39">
              <w:rPr>
                <w:rFonts w:cstheme="minorHAnsi"/>
              </w:rPr>
              <w:t xml:space="preserve">using a </w:t>
            </w:r>
            <w:r w:rsidRPr="00227E39">
              <w:rPr>
                <w:rFonts w:cstheme="minorHAnsi"/>
              </w:rPr>
              <w:t xml:space="preserve">different placement for their English, so waiting on a solution for that as well. </w:t>
            </w:r>
          </w:p>
          <w:p w14:paraId="0288807D" w14:textId="77777777" w:rsidR="001D2C30" w:rsidRPr="00227E39" w:rsidRDefault="001D2C30" w:rsidP="001D2C30">
            <w:pPr>
              <w:spacing w:after="0" w:line="240" w:lineRule="auto"/>
              <w:rPr>
                <w:rFonts w:eastAsia="Times New Roman" w:cstheme="minorHAnsi"/>
              </w:rPr>
            </w:pPr>
          </w:p>
        </w:tc>
      </w:tr>
    </w:tbl>
    <w:p w14:paraId="79043C62" w14:textId="5D8AF1D5" w:rsidR="00E3438D" w:rsidRPr="00227E39" w:rsidRDefault="00F91579">
      <w:pPr>
        <w:rPr>
          <w:rFonts w:cstheme="minorHAnsi"/>
        </w:rPr>
      </w:pPr>
      <w:r w:rsidRPr="00227E39">
        <w:rPr>
          <w:rFonts w:eastAsia="Times New Roman" w:cstheme="minorHAnsi"/>
        </w:rPr>
        <w:br/>
      </w:r>
    </w:p>
    <w:sectPr w:rsidR="00E3438D" w:rsidRPr="0022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F59B9"/>
    <w:multiLevelType w:val="hybridMultilevel"/>
    <w:tmpl w:val="38D4A794"/>
    <w:lvl w:ilvl="0" w:tplc="3E4EC5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FE556A"/>
    <w:multiLevelType w:val="multilevel"/>
    <w:tmpl w:val="3188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457E9"/>
    <w:multiLevelType w:val="hybridMultilevel"/>
    <w:tmpl w:val="A49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79"/>
    <w:rsid w:val="000B3BFB"/>
    <w:rsid w:val="0018561B"/>
    <w:rsid w:val="001D2C30"/>
    <w:rsid w:val="00227E39"/>
    <w:rsid w:val="00230E65"/>
    <w:rsid w:val="00355080"/>
    <w:rsid w:val="004C00FF"/>
    <w:rsid w:val="00583345"/>
    <w:rsid w:val="006A3690"/>
    <w:rsid w:val="00945729"/>
    <w:rsid w:val="009A6462"/>
    <w:rsid w:val="00A512BA"/>
    <w:rsid w:val="00AF0D74"/>
    <w:rsid w:val="00B74E87"/>
    <w:rsid w:val="00BE5E94"/>
    <w:rsid w:val="00C72A46"/>
    <w:rsid w:val="00CD4B79"/>
    <w:rsid w:val="00CF72A8"/>
    <w:rsid w:val="00EA3E30"/>
    <w:rsid w:val="00F4319D"/>
    <w:rsid w:val="00F91579"/>
    <w:rsid w:val="00F95A64"/>
    <w:rsid w:val="00FA7BBD"/>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9C2"/>
  <w15:chartTrackingRefBased/>
  <w15:docId w15:val="{4C962AF1-5F95-45F1-B0D6-A4F62E38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5E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5E94"/>
    <w:rPr>
      <w:rFonts w:ascii="Calibri" w:hAnsi="Calibri"/>
      <w:szCs w:val="21"/>
    </w:rPr>
  </w:style>
  <w:style w:type="character" w:styleId="Hyperlink">
    <w:name w:val="Hyperlink"/>
    <w:basedOn w:val="DefaultParagraphFont"/>
    <w:uiPriority w:val="99"/>
    <w:semiHidden/>
    <w:unhideWhenUsed/>
    <w:rsid w:val="00BE5E94"/>
    <w:rPr>
      <w:color w:val="0563C1"/>
      <w:u w:val="single"/>
    </w:rPr>
  </w:style>
  <w:style w:type="paragraph" w:styleId="NormalWeb">
    <w:name w:val="Normal (Web)"/>
    <w:basedOn w:val="Normal"/>
    <w:uiPriority w:val="99"/>
    <w:semiHidden/>
    <w:unhideWhenUsed/>
    <w:rsid w:val="00230E6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D4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746">
      <w:bodyDiv w:val="1"/>
      <w:marLeft w:val="0"/>
      <w:marRight w:val="0"/>
      <w:marTop w:val="0"/>
      <w:marBottom w:val="0"/>
      <w:divBdr>
        <w:top w:val="none" w:sz="0" w:space="0" w:color="auto"/>
        <w:left w:val="none" w:sz="0" w:space="0" w:color="auto"/>
        <w:bottom w:val="none" w:sz="0" w:space="0" w:color="auto"/>
        <w:right w:val="none" w:sz="0" w:space="0" w:color="auto"/>
      </w:divBdr>
      <w:divsChild>
        <w:div w:id="729696815">
          <w:marLeft w:val="-108"/>
          <w:marRight w:val="0"/>
          <w:marTop w:val="0"/>
          <w:marBottom w:val="0"/>
          <w:divBdr>
            <w:top w:val="none" w:sz="0" w:space="0" w:color="auto"/>
            <w:left w:val="none" w:sz="0" w:space="0" w:color="auto"/>
            <w:bottom w:val="none" w:sz="0" w:space="0" w:color="auto"/>
            <w:right w:val="none" w:sz="0" w:space="0" w:color="auto"/>
          </w:divBdr>
        </w:div>
      </w:divsChild>
    </w:div>
    <w:div w:id="178198447">
      <w:bodyDiv w:val="1"/>
      <w:marLeft w:val="0"/>
      <w:marRight w:val="0"/>
      <w:marTop w:val="0"/>
      <w:marBottom w:val="0"/>
      <w:divBdr>
        <w:top w:val="none" w:sz="0" w:space="0" w:color="auto"/>
        <w:left w:val="none" w:sz="0" w:space="0" w:color="auto"/>
        <w:bottom w:val="none" w:sz="0" w:space="0" w:color="auto"/>
        <w:right w:val="none" w:sz="0" w:space="0" w:color="auto"/>
      </w:divBdr>
    </w:div>
    <w:div w:id="223951898">
      <w:bodyDiv w:val="1"/>
      <w:marLeft w:val="0"/>
      <w:marRight w:val="0"/>
      <w:marTop w:val="0"/>
      <w:marBottom w:val="0"/>
      <w:divBdr>
        <w:top w:val="none" w:sz="0" w:space="0" w:color="auto"/>
        <w:left w:val="none" w:sz="0" w:space="0" w:color="auto"/>
        <w:bottom w:val="none" w:sz="0" w:space="0" w:color="auto"/>
        <w:right w:val="none" w:sz="0" w:space="0" w:color="auto"/>
      </w:divBdr>
    </w:div>
    <w:div w:id="246886655">
      <w:bodyDiv w:val="1"/>
      <w:marLeft w:val="0"/>
      <w:marRight w:val="0"/>
      <w:marTop w:val="0"/>
      <w:marBottom w:val="0"/>
      <w:divBdr>
        <w:top w:val="none" w:sz="0" w:space="0" w:color="auto"/>
        <w:left w:val="none" w:sz="0" w:space="0" w:color="auto"/>
        <w:bottom w:val="none" w:sz="0" w:space="0" w:color="auto"/>
        <w:right w:val="none" w:sz="0" w:space="0" w:color="auto"/>
      </w:divBdr>
    </w:div>
    <w:div w:id="518080857">
      <w:bodyDiv w:val="1"/>
      <w:marLeft w:val="0"/>
      <w:marRight w:val="0"/>
      <w:marTop w:val="0"/>
      <w:marBottom w:val="0"/>
      <w:divBdr>
        <w:top w:val="none" w:sz="0" w:space="0" w:color="auto"/>
        <w:left w:val="none" w:sz="0" w:space="0" w:color="auto"/>
        <w:bottom w:val="none" w:sz="0" w:space="0" w:color="auto"/>
        <w:right w:val="none" w:sz="0" w:space="0" w:color="auto"/>
      </w:divBdr>
    </w:div>
    <w:div w:id="565603917">
      <w:bodyDiv w:val="1"/>
      <w:marLeft w:val="0"/>
      <w:marRight w:val="0"/>
      <w:marTop w:val="0"/>
      <w:marBottom w:val="0"/>
      <w:divBdr>
        <w:top w:val="none" w:sz="0" w:space="0" w:color="auto"/>
        <w:left w:val="none" w:sz="0" w:space="0" w:color="auto"/>
        <w:bottom w:val="none" w:sz="0" w:space="0" w:color="auto"/>
        <w:right w:val="none" w:sz="0" w:space="0" w:color="auto"/>
      </w:divBdr>
    </w:div>
    <w:div w:id="841699050">
      <w:bodyDiv w:val="1"/>
      <w:marLeft w:val="0"/>
      <w:marRight w:val="0"/>
      <w:marTop w:val="0"/>
      <w:marBottom w:val="0"/>
      <w:divBdr>
        <w:top w:val="none" w:sz="0" w:space="0" w:color="auto"/>
        <w:left w:val="none" w:sz="0" w:space="0" w:color="auto"/>
        <w:bottom w:val="none" w:sz="0" w:space="0" w:color="auto"/>
        <w:right w:val="none" w:sz="0" w:space="0" w:color="auto"/>
      </w:divBdr>
    </w:div>
    <w:div w:id="1152676806">
      <w:bodyDiv w:val="1"/>
      <w:marLeft w:val="0"/>
      <w:marRight w:val="0"/>
      <w:marTop w:val="0"/>
      <w:marBottom w:val="0"/>
      <w:divBdr>
        <w:top w:val="none" w:sz="0" w:space="0" w:color="auto"/>
        <w:left w:val="none" w:sz="0" w:space="0" w:color="auto"/>
        <w:bottom w:val="none" w:sz="0" w:space="0" w:color="auto"/>
        <w:right w:val="none" w:sz="0" w:space="0" w:color="auto"/>
      </w:divBdr>
    </w:div>
    <w:div w:id="1381132087">
      <w:bodyDiv w:val="1"/>
      <w:marLeft w:val="0"/>
      <w:marRight w:val="0"/>
      <w:marTop w:val="0"/>
      <w:marBottom w:val="0"/>
      <w:divBdr>
        <w:top w:val="none" w:sz="0" w:space="0" w:color="auto"/>
        <w:left w:val="none" w:sz="0" w:space="0" w:color="auto"/>
        <w:bottom w:val="none" w:sz="0" w:space="0" w:color="auto"/>
        <w:right w:val="none" w:sz="0" w:space="0" w:color="auto"/>
      </w:divBdr>
    </w:div>
    <w:div w:id="1396585713">
      <w:bodyDiv w:val="1"/>
      <w:marLeft w:val="0"/>
      <w:marRight w:val="0"/>
      <w:marTop w:val="0"/>
      <w:marBottom w:val="0"/>
      <w:divBdr>
        <w:top w:val="none" w:sz="0" w:space="0" w:color="auto"/>
        <w:left w:val="none" w:sz="0" w:space="0" w:color="auto"/>
        <w:bottom w:val="none" w:sz="0" w:space="0" w:color="auto"/>
        <w:right w:val="none" w:sz="0" w:space="0" w:color="auto"/>
      </w:divBdr>
    </w:div>
    <w:div w:id="1485007593">
      <w:bodyDiv w:val="1"/>
      <w:marLeft w:val="0"/>
      <w:marRight w:val="0"/>
      <w:marTop w:val="0"/>
      <w:marBottom w:val="0"/>
      <w:divBdr>
        <w:top w:val="none" w:sz="0" w:space="0" w:color="auto"/>
        <w:left w:val="none" w:sz="0" w:space="0" w:color="auto"/>
        <w:bottom w:val="none" w:sz="0" w:space="0" w:color="auto"/>
        <w:right w:val="none" w:sz="0" w:space="0" w:color="auto"/>
      </w:divBdr>
    </w:div>
    <w:div w:id="1781340538">
      <w:bodyDiv w:val="1"/>
      <w:marLeft w:val="0"/>
      <w:marRight w:val="0"/>
      <w:marTop w:val="0"/>
      <w:marBottom w:val="0"/>
      <w:divBdr>
        <w:top w:val="none" w:sz="0" w:space="0" w:color="auto"/>
        <w:left w:val="none" w:sz="0" w:space="0" w:color="auto"/>
        <w:bottom w:val="none" w:sz="0" w:space="0" w:color="auto"/>
        <w:right w:val="none" w:sz="0" w:space="0" w:color="auto"/>
      </w:divBdr>
    </w:div>
    <w:div w:id="1787389646">
      <w:bodyDiv w:val="1"/>
      <w:marLeft w:val="0"/>
      <w:marRight w:val="0"/>
      <w:marTop w:val="0"/>
      <w:marBottom w:val="0"/>
      <w:divBdr>
        <w:top w:val="none" w:sz="0" w:space="0" w:color="auto"/>
        <w:left w:val="none" w:sz="0" w:space="0" w:color="auto"/>
        <w:bottom w:val="none" w:sz="0" w:space="0" w:color="auto"/>
        <w:right w:val="none" w:sz="0" w:space="0" w:color="auto"/>
      </w:divBdr>
    </w:div>
    <w:div w:id="2035687987">
      <w:bodyDiv w:val="1"/>
      <w:marLeft w:val="0"/>
      <w:marRight w:val="0"/>
      <w:marTop w:val="0"/>
      <w:marBottom w:val="0"/>
      <w:divBdr>
        <w:top w:val="none" w:sz="0" w:space="0" w:color="auto"/>
        <w:left w:val="none" w:sz="0" w:space="0" w:color="auto"/>
        <w:bottom w:val="none" w:sz="0" w:space="0" w:color="auto"/>
        <w:right w:val="none" w:sz="0" w:space="0" w:color="auto"/>
      </w:divBdr>
    </w:div>
    <w:div w:id="21366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toru.com/" TargetMode="External"/><Relationship Id="rId3" Type="http://schemas.openxmlformats.org/officeDocument/2006/relationships/settings" Target="settings.xml"/><Relationship Id="rId7" Type="http://schemas.openxmlformats.org/officeDocument/2006/relationships/hyperlink" Target="http://www.greenriver.edu/pla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toru.com/" TargetMode="External"/><Relationship Id="rId11" Type="http://schemas.openxmlformats.org/officeDocument/2006/relationships/theme" Target="theme/theme1.xml"/><Relationship Id="rId5" Type="http://schemas.openxmlformats.org/officeDocument/2006/relationships/hyperlink" Target="https://www.ale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mylabandmastering.com/northamerica/mymath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Traugott</dc:creator>
  <cp:keywords/>
  <dc:description/>
  <cp:lastModifiedBy>Jamie Traugott</cp:lastModifiedBy>
  <cp:revision>19</cp:revision>
  <dcterms:created xsi:type="dcterms:W3CDTF">2020-04-02T14:35:00Z</dcterms:created>
  <dcterms:modified xsi:type="dcterms:W3CDTF">2020-04-07T21:04:00Z</dcterms:modified>
</cp:coreProperties>
</file>