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D45" w:rsidRPr="0036157A" w:rsidRDefault="00844D45" w:rsidP="00844D45">
      <w:pPr>
        <w:rPr>
          <w:b/>
          <w:sz w:val="28"/>
          <w:szCs w:val="28"/>
        </w:rPr>
      </w:pPr>
      <w:r w:rsidRPr="0036157A">
        <w:rPr>
          <w:b/>
          <w:sz w:val="28"/>
          <w:szCs w:val="28"/>
        </w:rPr>
        <w:t>WSSSC Meeting Notes, 3/26/2020</w:t>
      </w:r>
    </w:p>
    <w:p w:rsidR="0036157A" w:rsidRPr="0036157A" w:rsidRDefault="007A4676" w:rsidP="00844D45">
      <w:pPr>
        <w:rPr>
          <w:b/>
          <w:sz w:val="24"/>
          <w:szCs w:val="24"/>
        </w:rPr>
      </w:pPr>
      <w:r w:rsidRPr="0036157A">
        <w:rPr>
          <w:b/>
          <w:sz w:val="24"/>
          <w:szCs w:val="24"/>
        </w:rPr>
        <w:t>Update from SBCTC Deputy Directo</w:t>
      </w:r>
      <w:r w:rsidR="0036157A">
        <w:rPr>
          <w:b/>
          <w:sz w:val="24"/>
          <w:szCs w:val="24"/>
        </w:rPr>
        <w:t>r for Education Carli Schiffner</w:t>
      </w:r>
      <w:r w:rsidRPr="0036157A">
        <w:rPr>
          <w:b/>
          <w:sz w:val="24"/>
          <w:szCs w:val="24"/>
        </w:rPr>
        <w:t xml:space="preserve"> </w:t>
      </w:r>
    </w:p>
    <w:p w:rsidR="00844D45" w:rsidRPr="00844D45" w:rsidRDefault="0036157A" w:rsidP="00844D45">
      <w:pPr>
        <w:rPr>
          <w:sz w:val="24"/>
          <w:szCs w:val="24"/>
        </w:rPr>
      </w:pPr>
      <w:r>
        <w:rPr>
          <w:sz w:val="24"/>
          <w:szCs w:val="24"/>
        </w:rPr>
        <w:t>W</w:t>
      </w:r>
      <w:r w:rsidR="007A4676">
        <w:rPr>
          <w:sz w:val="24"/>
          <w:szCs w:val="24"/>
        </w:rPr>
        <w:t xml:space="preserve">e are interpreting the most recent Executive Order end-date to be April 7. In-person classes could resume </w:t>
      </w:r>
      <w:r w:rsidR="00844D45" w:rsidRPr="00844D45">
        <w:rPr>
          <w:sz w:val="24"/>
          <w:szCs w:val="24"/>
        </w:rPr>
        <w:t xml:space="preserve">April 27, </w:t>
      </w:r>
      <w:r w:rsidR="007A4676">
        <w:rPr>
          <w:sz w:val="24"/>
          <w:szCs w:val="24"/>
        </w:rPr>
        <w:t xml:space="preserve">with </w:t>
      </w:r>
      <w:r w:rsidR="00844D45" w:rsidRPr="00844D45">
        <w:rPr>
          <w:sz w:val="24"/>
          <w:szCs w:val="24"/>
        </w:rPr>
        <w:t xml:space="preserve">clinics </w:t>
      </w:r>
      <w:r w:rsidR="007A4676">
        <w:rPr>
          <w:sz w:val="24"/>
          <w:szCs w:val="24"/>
        </w:rPr>
        <w:t xml:space="preserve">re-opening </w:t>
      </w:r>
      <w:r w:rsidR="00844D45" w:rsidRPr="00844D45">
        <w:rPr>
          <w:sz w:val="24"/>
          <w:szCs w:val="24"/>
        </w:rPr>
        <w:t>May 18</w:t>
      </w:r>
      <w:r w:rsidR="007A4676">
        <w:rPr>
          <w:sz w:val="24"/>
          <w:szCs w:val="24"/>
        </w:rPr>
        <w:t xml:space="preserve">. These dates are likely to be pushed out further, considering that COVID-19 infections </w:t>
      </w:r>
      <w:proofErr w:type="gramStart"/>
      <w:r w:rsidR="00844D45" w:rsidRPr="00844D45">
        <w:rPr>
          <w:sz w:val="24"/>
          <w:szCs w:val="24"/>
        </w:rPr>
        <w:t>haven’t</w:t>
      </w:r>
      <w:proofErr w:type="gramEnd"/>
      <w:r w:rsidR="00844D45" w:rsidRPr="00844D45">
        <w:rPr>
          <w:sz w:val="24"/>
          <w:szCs w:val="24"/>
        </w:rPr>
        <w:t xml:space="preserve"> plateau</w:t>
      </w:r>
      <w:r w:rsidR="007A4676">
        <w:rPr>
          <w:sz w:val="24"/>
          <w:szCs w:val="24"/>
        </w:rPr>
        <w:t>ed</w:t>
      </w:r>
      <w:r w:rsidR="00844D45" w:rsidRPr="00844D45">
        <w:rPr>
          <w:sz w:val="24"/>
          <w:szCs w:val="24"/>
        </w:rPr>
        <w:t xml:space="preserve"> yet</w:t>
      </w:r>
      <w:r w:rsidR="007A4676">
        <w:rPr>
          <w:sz w:val="24"/>
          <w:szCs w:val="24"/>
        </w:rPr>
        <w:t>.</w:t>
      </w:r>
    </w:p>
    <w:p w:rsidR="0036157A" w:rsidRPr="0036157A" w:rsidRDefault="00EC7651" w:rsidP="00844D45">
      <w:pPr>
        <w:rPr>
          <w:b/>
          <w:sz w:val="24"/>
          <w:szCs w:val="24"/>
        </w:rPr>
      </w:pPr>
      <w:r>
        <w:rPr>
          <w:b/>
          <w:sz w:val="24"/>
          <w:szCs w:val="24"/>
        </w:rPr>
        <w:t>Placement Testing</w:t>
      </w:r>
    </w:p>
    <w:p w:rsidR="00844D45" w:rsidRPr="00844D45" w:rsidRDefault="00EC7651" w:rsidP="00844D45">
      <w:pPr>
        <w:rPr>
          <w:sz w:val="24"/>
          <w:szCs w:val="24"/>
        </w:rPr>
      </w:pPr>
      <w:r>
        <w:rPr>
          <w:sz w:val="24"/>
          <w:szCs w:val="24"/>
        </w:rPr>
        <w:t xml:space="preserve"> Sampling of w</w:t>
      </w:r>
      <w:r w:rsidR="007A4676">
        <w:rPr>
          <w:sz w:val="24"/>
          <w:szCs w:val="24"/>
        </w:rPr>
        <w:t>hat colleges are doing…</w:t>
      </w:r>
    </w:p>
    <w:p w:rsidR="00844D45" w:rsidRPr="00844D45" w:rsidRDefault="00844D45" w:rsidP="0036157A">
      <w:pPr>
        <w:rPr>
          <w:sz w:val="24"/>
          <w:szCs w:val="24"/>
        </w:rPr>
      </w:pPr>
      <w:r w:rsidRPr="00844D45">
        <w:rPr>
          <w:sz w:val="24"/>
          <w:szCs w:val="24"/>
        </w:rPr>
        <w:t>CPTC suspend</w:t>
      </w:r>
      <w:r w:rsidR="007A4676">
        <w:rPr>
          <w:sz w:val="24"/>
          <w:szCs w:val="24"/>
        </w:rPr>
        <w:t xml:space="preserve">ed </w:t>
      </w:r>
      <w:proofErr w:type="spellStart"/>
      <w:r w:rsidR="007A4676">
        <w:rPr>
          <w:sz w:val="24"/>
          <w:szCs w:val="24"/>
        </w:rPr>
        <w:t>Accuplacer</w:t>
      </w:r>
      <w:proofErr w:type="spellEnd"/>
      <w:r w:rsidR="007A4676">
        <w:rPr>
          <w:sz w:val="24"/>
          <w:szCs w:val="24"/>
        </w:rPr>
        <w:t xml:space="preserve">, using </w:t>
      </w:r>
      <w:r w:rsidRPr="00844D45">
        <w:rPr>
          <w:sz w:val="24"/>
          <w:szCs w:val="24"/>
        </w:rPr>
        <w:t>multiple measures or self-placement</w:t>
      </w:r>
    </w:p>
    <w:p w:rsidR="00844D45" w:rsidRPr="00844D45" w:rsidRDefault="00844D45" w:rsidP="0036157A">
      <w:pPr>
        <w:rPr>
          <w:sz w:val="24"/>
          <w:szCs w:val="24"/>
        </w:rPr>
      </w:pPr>
      <w:r w:rsidRPr="00844D45">
        <w:rPr>
          <w:sz w:val="24"/>
          <w:szCs w:val="24"/>
        </w:rPr>
        <w:t xml:space="preserve">Clark </w:t>
      </w:r>
      <w:r w:rsidR="007A4676">
        <w:rPr>
          <w:sz w:val="24"/>
          <w:szCs w:val="24"/>
        </w:rPr>
        <w:t xml:space="preserve">is using ALEKS free proctoring (fee waived) and </w:t>
      </w:r>
      <w:r w:rsidRPr="00844D45">
        <w:rPr>
          <w:sz w:val="24"/>
          <w:szCs w:val="24"/>
        </w:rPr>
        <w:t xml:space="preserve">multiple measures </w:t>
      </w:r>
    </w:p>
    <w:p w:rsidR="00844D45" w:rsidRPr="00844D45" w:rsidRDefault="00844D45" w:rsidP="0036157A">
      <w:pPr>
        <w:rPr>
          <w:sz w:val="24"/>
          <w:szCs w:val="24"/>
        </w:rPr>
      </w:pPr>
      <w:r w:rsidRPr="00844D45">
        <w:rPr>
          <w:sz w:val="24"/>
          <w:szCs w:val="24"/>
        </w:rPr>
        <w:t>TCC multiple measures, suspend</w:t>
      </w:r>
      <w:r w:rsidR="007A4676">
        <w:rPr>
          <w:sz w:val="24"/>
          <w:szCs w:val="24"/>
        </w:rPr>
        <w:t xml:space="preserve">ing </w:t>
      </w:r>
      <w:proofErr w:type="spellStart"/>
      <w:r w:rsidR="007A4676">
        <w:rPr>
          <w:sz w:val="24"/>
          <w:szCs w:val="24"/>
        </w:rPr>
        <w:t>Accuplacer</w:t>
      </w:r>
      <w:proofErr w:type="spellEnd"/>
    </w:p>
    <w:p w:rsidR="00844D45" w:rsidRPr="00844D45" w:rsidRDefault="00844D45" w:rsidP="0036157A">
      <w:pPr>
        <w:rPr>
          <w:sz w:val="24"/>
          <w:szCs w:val="24"/>
        </w:rPr>
      </w:pPr>
      <w:r w:rsidRPr="00844D45">
        <w:rPr>
          <w:sz w:val="24"/>
          <w:szCs w:val="24"/>
        </w:rPr>
        <w:t>WVC similar to TCC, moving toward multiple measures for English. Math in good shape</w:t>
      </w:r>
    </w:p>
    <w:p w:rsidR="00844D45" w:rsidRPr="00844D45" w:rsidRDefault="00844D45" w:rsidP="0036157A">
      <w:pPr>
        <w:rPr>
          <w:sz w:val="24"/>
          <w:szCs w:val="24"/>
        </w:rPr>
      </w:pPr>
      <w:r w:rsidRPr="00844D45">
        <w:rPr>
          <w:sz w:val="24"/>
          <w:szCs w:val="24"/>
        </w:rPr>
        <w:t xml:space="preserve">Highline </w:t>
      </w:r>
      <w:proofErr w:type="gramStart"/>
      <w:r w:rsidR="007A4676">
        <w:rPr>
          <w:sz w:val="24"/>
          <w:szCs w:val="24"/>
        </w:rPr>
        <w:t>is focused</w:t>
      </w:r>
      <w:proofErr w:type="gramEnd"/>
      <w:r w:rsidR="007A4676">
        <w:rPr>
          <w:sz w:val="24"/>
          <w:szCs w:val="24"/>
        </w:rPr>
        <w:t xml:space="preserve"> on Math, talking to </w:t>
      </w:r>
      <w:proofErr w:type="spellStart"/>
      <w:r w:rsidR="007A4676">
        <w:rPr>
          <w:sz w:val="24"/>
          <w:szCs w:val="24"/>
        </w:rPr>
        <w:t>P</w:t>
      </w:r>
      <w:r w:rsidRPr="00844D45">
        <w:rPr>
          <w:sz w:val="24"/>
          <w:szCs w:val="24"/>
        </w:rPr>
        <w:t>roctorU</w:t>
      </w:r>
      <w:proofErr w:type="spellEnd"/>
      <w:r w:rsidRPr="00844D45">
        <w:rPr>
          <w:sz w:val="24"/>
          <w:szCs w:val="24"/>
        </w:rPr>
        <w:t xml:space="preserve">, writing a disclaimer </w:t>
      </w:r>
      <w:r w:rsidR="007A4676">
        <w:rPr>
          <w:sz w:val="24"/>
          <w:szCs w:val="24"/>
        </w:rPr>
        <w:t xml:space="preserve">indicating that </w:t>
      </w:r>
      <w:r w:rsidRPr="00844D45">
        <w:rPr>
          <w:sz w:val="24"/>
          <w:szCs w:val="24"/>
        </w:rPr>
        <w:t xml:space="preserve">students can get </w:t>
      </w:r>
      <w:r w:rsidR="007A4676">
        <w:rPr>
          <w:sz w:val="24"/>
          <w:szCs w:val="24"/>
        </w:rPr>
        <w:t xml:space="preserve">100% refund if </w:t>
      </w:r>
      <w:r w:rsidR="007B170A">
        <w:rPr>
          <w:sz w:val="24"/>
          <w:szCs w:val="24"/>
        </w:rPr>
        <w:t xml:space="preserve">they </w:t>
      </w:r>
      <w:r w:rsidR="007A4676">
        <w:rPr>
          <w:sz w:val="24"/>
          <w:szCs w:val="24"/>
        </w:rPr>
        <w:t xml:space="preserve">self-place into </w:t>
      </w:r>
      <w:r w:rsidRPr="00844D45">
        <w:rPr>
          <w:sz w:val="24"/>
          <w:szCs w:val="24"/>
        </w:rPr>
        <w:t>class</w:t>
      </w:r>
      <w:r w:rsidR="007A4676">
        <w:rPr>
          <w:sz w:val="24"/>
          <w:szCs w:val="24"/>
        </w:rPr>
        <w:t xml:space="preserve"> that is too difficult for them</w:t>
      </w:r>
    </w:p>
    <w:p w:rsidR="00844D45" w:rsidRPr="00844D45" w:rsidRDefault="007A4676" w:rsidP="0036157A">
      <w:pPr>
        <w:rPr>
          <w:sz w:val="24"/>
          <w:szCs w:val="24"/>
        </w:rPr>
      </w:pPr>
      <w:r>
        <w:rPr>
          <w:sz w:val="24"/>
          <w:szCs w:val="24"/>
        </w:rPr>
        <w:t>SPSCC uses self-</w:t>
      </w:r>
      <w:r w:rsidR="00844D45" w:rsidRPr="00844D45">
        <w:rPr>
          <w:sz w:val="24"/>
          <w:szCs w:val="24"/>
        </w:rPr>
        <w:t xml:space="preserve">placement, </w:t>
      </w:r>
      <w:r>
        <w:rPr>
          <w:sz w:val="24"/>
          <w:szCs w:val="24"/>
        </w:rPr>
        <w:t xml:space="preserve">plus </w:t>
      </w:r>
      <w:r w:rsidR="00844D45" w:rsidRPr="00844D45">
        <w:rPr>
          <w:sz w:val="24"/>
          <w:szCs w:val="24"/>
        </w:rPr>
        <w:t>whatever</w:t>
      </w:r>
      <w:r>
        <w:rPr>
          <w:sz w:val="24"/>
          <w:szCs w:val="24"/>
        </w:rPr>
        <w:t xml:space="preserve"> other</w:t>
      </w:r>
      <w:r w:rsidR="00844D45" w:rsidRPr="00844D45">
        <w:rPr>
          <w:sz w:val="24"/>
          <w:szCs w:val="24"/>
        </w:rPr>
        <w:t xml:space="preserve"> info they can get</w:t>
      </w:r>
    </w:p>
    <w:p w:rsidR="00844D45" w:rsidRPr="00844D45" w:rsidRDefault="007A4676" w:rsidP="0036157A">
      <w:pPr>
        <w:rPr>
          <w:sz w:val="24"/>
          <w:szCs w:val="24"/>
        </w:rPr>
      </w:pPr>
      <w:r>
        <w:rPr>
          <w:sz w:val="24"/>
          <w:szCs w:val="24"/>
        </w:rPr>
        <w:t>Seattle Colleges are using/piloting guided self-</w:t>
      </w:r>
      <w:r w:rsidR="00844D45" w:rsidRPr="00844D45">
        <w:rPr>
          <w:sz w:val="24"/>
          <w:szCs w:val="24"/>
        </w:rPr>
        <w:t>placement</w:t>
      </w:r>
    </w:p>
    <w:p w:rsidR="007A4676" w:rsidRDefault="000E10A5" w:rsidP="007A4676">
      <w:pPr>
        <w:rPr>
          <w:sz w:val="24"/>
          <w:szCs w:val="24"/>
        </w:rPr>
      </w:pPr>
      <w:r>
        <w:rPr>
          <w:sz w:val="24"/>
          <w:szCs w:val="24"/>
        </w:rPr>
        <w:t xml:space="preserve">A comment and question on </w:t>
      </w:r>
      <w:r w:rsidR="00EC7651">
        <w:rPr>
          <w:sz w:val="24"/>
          <w:szCs w:val="24"/>
        </w:rPr>
        <w:t xml:space="preserve">TEAS </w:t>
      </w:r>
      <w:r w:rsidR="00844D45" w:rsidRPr="00844D45">
        <w:rPr>
          <w:sz w:val="24"/>
          <w:szCs w:val="24"/>
        </w:rPr>
        <w:t xml:space="preserve">testing, </w:t>
      </w:r>
      <w:r>
        <w:rPr>
          <w:sz w:val="24"/>
          <w:szCs w:val="24"/>
        </w:rPr>
        <w:t xml:space="preserve">that it is </w:t>
      </w:r>
      <w:r w:rsidR="00844D45" w:rsidRPr="00844D45">
        <w:rPr>
          <w:sz w:val="24"/>
          <w:szCs w:val="24"/>
        </w:rPr>
        <w:t>not available until June</w:t>
      </w:r>
      <w:r>
        <w:rPr>
          <w:sz w:val="24"/>
          <w:szCs w:val="24"/>
        </w:rPr>
        <w:t>--</w:t>
      </w:r>
      <w:r w:rsidR="00844D45" w:rsidRPr="00844D45">
        <w:rPr>
          <w:sz w:val="24"/>
          <w:szCs w:val="24"/>
        </w:rPr>
        <w:t>LWI</w:t>
      </w:r>
      <w:r w:rsidR="00EC7651">
        <w:rPr>
          <w:sz w:val="24"/>
          <w:szCs w:val="24"/>
        </w:rPr>
        <w:t>T worked out arrangement for TEAS</w:t>
      </w:r>
      <w:r w:rsidR="00844D45" w:rsidRPr="00844D45">
        <w:rPr>
          <w:sz w:val="24"/>
          <w:szCs w:val="24"/>
        </w:rPr>
        <w:t xml:space="preserve"> via Zoom, but one </w:t>
      </w:r>
      <w:r>
        <w:rPr>
          <w:sz w:val="24"/>
          <w:szCs w:val="24"/>
        </w:rPr>
        <w:t xml:space="preserve">student </w:t>
      </w:r>
      <w:r w:rsidR="00844D45" w:rsidRPr="00844D45">
        <w:rPr>
          <w:sz w:val="24"/>
          <w:szCs w:val="24"/>
        </w:rPr>
        <w:t>at a time</w:t>
      </w:r>
      <w:r w:rsidR="007A4676" w:rsidRPr="007A4676">
        <w:rPr>
          <w:sz w:val="24"/>
          <w:szCs w:val="24"/>
        </w:rPr>
        <w:t xml:space="preserve"> </w:t>
      </w:r>
    </w:p>
    <w:p w:rsidR="006212A7" w:rsidRPr="006212A7" w:rsidRDefault="006212A7" w:rsidP="006212A7">
      <w:pPr>
        <w:rPr>
          <w:sz w:val="24"/>
          <w:szCs w:val="24"/>
        </w:rPr>
      </w:pPr>
      <w:r w:rsidRPr="006212A7">
        <w:rPr>
          <w:sz w:val="24"/>
          <w:szCs w:val="24"/>
        </w:rPr>
        <w:t xml:space="preserve">A question: are there potential classified bargaining concerns with </w:t>
      </w:r>
      <w:proofErr w:type="gramStart"/>
      <w:r w:rsidRPr="006212A7">
        <w:rPr>
          <w:sz w:val="24"/>
          <w:szCs w:val="24"/>
        </w:rPr>
        <w:t>3</w:t>
      </w:r>
      <w:r w:rsidRPr="006212A7">
        <w:rPr>
          <w:sz w:val="24"/>
          <w:szCs w:val="24"/>
          <w:vertAlign w:val="superscript"/>
        </w:rPr>
        <w:t>rd</w:t>
      </w:r>
      <w:proofErr w:type="gramEnd"/>
      <w:r w:rsidRPr="006212A7">
        <w:rPr>
          <w:sz w:val="24"/>
          <w:szCs w:val="24"/>
        </w:rPr>
        <w:t xml:space="preserve"> party proctoring?</w:t>
      </w:r>
    </w:p>
    <w:p w:rsidR="007A4676" w:rsidRPr="007A4676" w:rsidRDefault="007A4676" w:rsidP="007A4676">
      <w:pPr>
        <w:rPr>
          <w:sz w:val="24"/>
          <w:szCs w:val="24"/>
        </w:rPr>
      </w:pPr>
      <w:r w:rsidRPr="007A4676">
        <w:rPr>
          <w:sz w:val="24"/>
          <w:szCs w:val="24"/>
        </w:rPr>
        <w:t>LWIT is using instructional support techs as proctors</w:t>
      </w:r>
    </w:p>
    <w:p w:rsidR="007A4676" w:rsidRPr="007A4676" w:rsidRDefault="007A4676" w:rsidP="007A4676">
      <w:pPr>
        <w:rPr>
          <w:sz w:val="24"/>
          <w:szCs w:val="24"/>
        </w:rPr>
      </w:pPr>
      <w:r w:rsidRPr="007A4676">
        <w:rPr>
          <w:sz w:val="24"/>
          <w:szCs w:val="24"/>
        </w:rPr>
        <w:t xml:space="preserve">There was a question on ATB eligibility testing from </w:t>
      </w:r>
      <w:proofErr w:type="gramStart"/>
      <w:r w:rsidRPr="007A4676">
        <w:rPr>
          <w:sz w:val="24"/>
          <w:szCs w:val="24"/>
        </w:rPr>
        <w:t>GHC,</w:t>
      </w:r>
      <w:proofErr w:type="gramEnd"/>
      <w:r w:rsidRPr="007A4676">
        <w:rPr>
          <w:sz w:val="24"/>
          <w:szCs w:val="24"/>
        </w:rPr>
        <w:t xml:space="preserve"> Joe Holliday will connect with Will Durden at SBCTC</w:t>
      </w:r>
    </w:p>
    <w:p w:rsidR="0036157A" w:rsidRPr="0036157A" w:rsidRDefault="007A4676" w:rsidP="00844D45">
      <w:pPr>
        <w:rPr>
          <w:b/>
          <w:sz w:val="24"/>
          <w:szCs w:val="24"/>
        </w:rPr>
      </w:pPr>
      <w:r w:rsidRPr="0036157A">
        <w:rPr>
          <w:b/>
          <w:sz w:val="24"/>
          <w:szCs w:val="24"/>
        </w:rPr>
        <w:t>Nursing</w:t>
      </w:r>
    </w:p>
    <w:p w:rsidR="00844D45" w:rsidRPr="00844D45" w:rsidRDefault="0036157A" w:rsidP="00844D45">
      <w:pPr>
        <w:rPr>
          <w:sz w:val="24"/>
          <w:szCs w:val="24"/>
        </w:rPr>
      </w:pPr>
      <w:r>
        <w:rPr>
          <w:sz w:val="24"/>
          <w:szCs w:val="24"/>
        </w:rPr>
        <w:t>A priority is g</w:t>
      </w:r>
      <w:r w:rsidR="000E10A5">
        <w:rPr>
          <w:sz w:val="24"/>
          <w:szCs w:val="24"/>
        </w:rPr>
        <w:t xml:space="preserve">etting students graduated under the circumstances. Carli indicated there </w:t>
      </w:r>
      <w:proofErr w:type="gramStart"/>
      <w:r w:rsidR="000E10A5">
        <w:rPr>
          <w:sz w:val="24"/>
          <w:szCs w:val="24"/>
        </w:rPr>
        <w:t>will</w:t>
      </w:r>
      <w:proofErr w:type="gramEnd"/>
      <w:r w:rsidR="000E10A5">
        <w:rPr>
          <w:sz w:val="24"/>
          <w:szCs w:val="24"/>
        </w:rPr>
        <w:t xml:space="preserve"> be a j</w:t>
      </w:r>
      <w:r w:rsidR="00844D45" w:rsidRPr="00844D45">
        <w:rPr>
          <w:sz w:val="24"/>
          <w:szCs w:val="24"/>
        </w:rPr>
        <w:t>oint letter from</w:t>
      </w:r>
      <w:r w:rsidR="007B170A">
        <w:rPr>
          <w:sz w:val="24"/>
          <w:szCs w:val="24"/>
        </w:rPr>
        <w:t xml:space="preserve"> all three</w:t>
      </w:r>
      <w:r w:rsidR="00844D45" w:rsidRPr="00844D45">
        <w:rPr>
          <w:sz w:val="24"/>
          <w:szCs w:val="24"/>
        </w:rPr>
        <w:t xml:space="preserve"> </w:t>
      </w:r>
      <w:r w:rsidR="000E10A5">
        <w:rPr>
          <w:sz w:val="24"/>
          <w:szCs w:val="24"/>
        </w:rPr>
        <w:t xml:space="preserve">higher education sectors </w:t>
      </w:r>
      <w:r>
        <w:rPr>
          <w:sz w:val="24"/>
          <w:szCs w:val="24"/>
        </w:rPr>
        <w:t xml:space="preserve">to the Nursing Commission </w:t>
      </w:r>
      <w:r w:rsidR="000E10A5">
        <w:rPr>
          <w:sz w:val="24"/>
          <w:szCs w:val="24"/>
        </w:rPr>
        <w:t>to petition for substitution of</w:t>
      </w:r>
      <w:r w:rsidR="00844D45" w:rsidRPr="00844D45">
        <w:rPr>
          <w:sz w:val="24"/>
          <w:szCs w:val="24"/>
        </w:rPr>
        <w:t xml:space="preserve"> clinical </w:t>
      </w:r>
      <w:r w:rsidR="000E10A5">
        <w:rPr>
          <w:sz w:val="24"/>
          <w:szCs w:val="24"/>
        </w:rPr>
        <w:t xml:space="preserve">hours with simulation </w:t>
      </w:r>
      <w:r w:rsidR="00844D45" w:rsidRPr="00844D45">
        <w:rPr>
          <w:sz w:val="24"/>
          <w:szCs w:val="24"/>
        </w:rPr>
        <w:t xml:space="preserve">and </w:t>
      </w:r>
      <w:r>
        <w:rPr>
          <w:sz w:val="24"/>
          <w:szCs w:val="24"/>
        </w:rPr>
        <w:t xml:space="preserve">ask for </w:t>
      </w:r>
      <w:r w:rsidR="00844D45" w:rsidRPr="00844D45">
        <w:rPr>
          <w:sz w:val="24"/>
          <w:szCs w:val="24"/>
        </w:rPr>
        <w:t xml:space="preserve">support </w:t>
      </w:r>
      <w:r w:rsidR="000E10A5">
        <w:rPr>
          <w:sz w:val="24"/>
          <w:szCs w:val="24"/>
        </w:rPr>
        <w:t>for a means of graduating al</w:t>
      </w:r>
      <w:r>
        <w:rPr>
          <w:sz w:val="24"/>
          <w:szCs w:val="24"/>
        </w:rPr>
        <w:t xml:space="preserve">lied health students. The letter </w:t>
      </w:r>
      <w:proofErr w:type="gramStart"/>
      <w:r>
        <w:rPr>
          <w:sz w:val="24"/>
          <w:szCs w:val="24"/>
        </w:rPr>
        <w:t>will be delivered</w:t>
      </w:r>
      <w:proofErr w:type="gramEnd"/>
      <w:r>
        <w:rPr>
          <w:sz w:val="24"/>
          <w:szCs w:val="24"/>
        </w:rPr>
        <w:t xml:space="preserve"> on Monday.</w:t>
      </w:r>
    </w:p>
    <w:p w:rsidR="00844D45" w:rsidRPr="0036157A" w:rsidRDefault="00844D45" w:rsidP="00844D45">
      <w:pPr>
        <w:rPr>
          <w:b/>
          <w:sz w:val="24"/>
          <w:szCs w:val="24"/>
        </w:rPr>
      </w:pPr>
      <w:r w:rsidRPr="0036157A">
        <w:rPr>
          <w:b/>
          <w:sz w:val="24"/>
          <w:szCs w:val="24"/>
        </w:rPr>
        <w:t>Accessibility</w:t>
      </w:r>
      <w:r w:rsidR="0036157A" w:rsidRPr="0036157A">
        <w:rPr>
          <w:b/>
          <w:sz w:val="24"/>
          <w:szCs w:val="24"/>
        </w:rPr>
        <w:t xml:space="preserve"> </w:t>
      </w:r>
    </w:p>
    <w:p w:rsidR="00844D45" w:rsidRPr="00844D45" w:rsidRDefault="00844D45" w:rsidP="001418DE">
      <w:pPr>
        <w:rPr>
          <w:sz w:val="24"/>
          <w:szCs w:val="24"/>
        </w:rPr>
      </w:pPr>
      <w:r w:rsidRPr="00844D45">
        <w:rPr>
          <w:sz w:val="24"/>
          <w:szCs w:val="24"/>
        </w:rPr>
        <w:t>Clark</w:t>
      </w:r>
      <w:r w:rsidR="001418DE">
        <w:rPr>
          <w:sz w:val="24"/>
          <w:szCs w:val="24"/>
        </w:rPr>
        <w:t xml:space="preserve"> College reports</w:t>
      </w:r>
      <w:r w:rsidRPr="00844D45">
        <w:rPr>
          <w:sz w:val="24"/>
          <w:szCs w:val="24"/>
        </w:rPr>
        <w:t xml:space="preserve"> continuing issues</w:t>
      </w:r>
    </w:p>
    <w:p w:rsidR="00844D45" w:rsidRPr="00844D45" w:rsidRDefault="00844D45" w:rsidP="001418DE">
      <w:pPr>
        <w:rPr>
          <w:sz w:val="24"/>
          <w:szCs w:val="24"/>
        </w:rPr>
      </w:pPr>
      <w:r w:rsidRPr="00844D45">
        <w:rPr>
          <w:sz w:val="24"/>
          <w:szCs w:val="24"/>
        </w:rPr>
        <w:lastRenderedPageBreak/>
        <w:t xml:space="preserve">Mark </w:t>
      </w:r>
      <w:proofErr w:type="gramStart"/>
      <w:r w:rsidR="001418DE">
        <w:rPr>
          <w:sz w:val="24"/>
          <w:szCs w:val="24"/>
        </w:rPr>
        <w:t>Jenkins(</w:t>
      </w:r>
      <w:proofErr w:type="gramEnd"/>
      <w:r w:rsidR="001418DE">
        <w:rPr>
          <w:sz w:val="24"/>
          <w:szCs w:val="24"/>
        </w:rPr>
        <w:t xml:space="preserve">SBCTC) </w:t>
      </w:r>
      <w:r w:rsidRPr="00844D45">
        <w:rPr>
          <w:sz w:val="24"/>
          <w:szCs w:val="24"/>
        </w:rPr>
        <w:t>is working with Ed Tech Advisory group,</w:t>
      </w:r>
      <w:r w:rsidR="001418DE">
        <w:rPr>
          <w:sz w:val="24"/>
          <w:szCs w:val="24"/>
        </w:rPr>
        <w:t xml:space="preserve"> accessibility is top priority. Group is </w:t>
      </w:r>
      <w:r w:rsidRPr="00844D45">
        <w:rPr>
          <w:sz w:val="24"/>
          <w:szCs w:val="24"/>
        </w:rPr>
        <w:t>develop</w:t>
      </w:r>
      <w:r w:rsidR="001418DE">
        <w:rPr>
          <w:sz w:val="24"/>
          <w:szCs w:val="24"/>
        </w:rPr>
        <w:t>ing</w:t>
      </w:r>
      <w:r w:rsidRPr="00844D45">
        <w:rPr>
          <w:sz w:val="24"/>
          <w:szCs w:val="24"/>
        </w:rPr>
        <w:t xml:space="preserve"> procurement guidelines and</w:t>
      </w:r>
      <w:r w:rsidR="001418DE">
        <w:rPr>
          <w:sz w:val="24"/>
          <w:szCs w:val="24"/>
        </w:rPr>
        <w:t xml:space="preserve"> accessibility checklist (adapted</w:t>
      </w:r>
      <w:r w:rsidRPr="00844D45">
        <w:rPr>
          <w:sz w:val="24"/>
          <w:szCs w:val="24"/>
        </w:rPr>
        <w:t xml:space="preserve"> from California), putting out trai</w:t>
      </w:r>
      <w:r w:rsidR="001418DE">
        <w:rPr>
          <w:sz w:val="24"/>
          <w:szCs w:val="24"/>
        </w:rPr>
        <w:t xml:space="preserve">nings that embed accessibility, for example </w:t>
      </w:r>
      <w:proofErr w:type="spellStart"/>
      <w:r w:rsidRPr="00844D45">
        <w:rPr>
          <w:sz w:val="24"/>
          <w:szCs w:val="24"/>
        </w:rPr>
        <w:t>Panopto</w:t>
      </w:r>
      <w:proofErr w:type="spellEnd"/>
      <w:r w:rsidRPr="00844D45">
        <w:rPr>
          <w:sz w:val="24"/>
          <w:szCs w:val="24"/>
        </w:rPr>
        <w:t>, Canvas, Zoom</w:t>
      </w:r>
      <w:r w:rsidR="00A93D0D">
        <w:rPr>
          <w:sz w:val="24"/>
          <w:szCs w:val="24"/>
        </w:rPr>
        <w:t>.</w:t>
      </w:r>
    </w:p>
    <w:p w:rsidR="00844D45" w:rsidRDefault="00844D45" w:rsidP="00844D45">
      <w:pPr>
        <w:rPr>
          <w:sz w:val="24"/>
          <w:szCs w:val="24"/>
        </w:rPr>
      </w:pPr>
      <w:r w:rsidRPr="00844D45">
        <w:rPr>
          <w:sz w:val="24"/>
          <w:szCs w:val="24"/>
        </w:rPr>
        <w:t>Joe B</w:t>
      </w:r>
      <w:r w:rsidR="001418DE">
        <w:rPr>
          <w:sz w:val="24"/>
          <w:szCs w:val="24"/>
        </w:rPr>
        <w:t>arrientos reported that at South Seattle College a</w:t>
      </w:r>
      <w:r w:rsidRPr="00844D45">
        <w:rPr>
          <w:sz w:val="24"/>
          <w:szCs w:val="24"/>
        </w:rPr>
        <w:t xml:space="preserve"> reminder</w:t>
      </w:r>
      <w:r w:rsidR="001418DE">
        <w:rPr>
          <w:sz w:val="24"/>
          <w:szCs w:val="24"/>
        </w:rPr>
        <w:t xml:space="preserve"> </w:t>
      </w:r>
      <w:proofErr w:type="gramStart"/>
      <w:r w:rsidR="001418DE">
        <w:rPr>
          <w:sz w:val="24"/>
          <w:szCs w:val="24"/>
        </w:rPr>
        <w:t>was sent</w:t>
      </w:r>
      <w:proofErr w:type="gramEnd"/>
      <w:r w:rsidRPr="00844D45">
        <w:rPr>
          <w:sz w:val="24"/>
          <w:szCs w:val="24"/>
        </w:rPr>
        <w:t xml:space="preserve"> to all staf</w:t>
      </w:r>
      <w:r w:rsidR="001418DE">
        <w:rPr>
          <w:sz w:val="24"/>
          <w:szCs w:val="24"/>
        </w:rPr>
        <w:t xml:space="preserve">f and faculty, cautioning them </w:t>
      </w:r>
      <w:r w:rsidRPr="00844D45">
        <w:rPr>
          <w:sz w:val="24"/>
          <w:szCs w:val="24"/>
        </w:rPr>
        <w:t>to</w:t>
      </w:r>
      <w:r w:rsidR="001418DE">
        <w:rPr>
          <w:sz w:val="24"/>
          <w:szCs w:val="24"/>
        </w:rPr>
        <w:t xml:space="preserve"> be thinking of accessibility. Concern is that m</w:t>
      </w:r>
      <w:r w:rsidRPr="00844D45">
        <w:rPr>
          <w:sz w:val="24"/>
          <w:szCs w:val="24"/>
        </w:rPr>
        <w:t xml:space="preserve">any faculty </w:t>
      </w:r>
      <w:r w:rsidR="001418DE">
        <w:rPr>
          <w:sz w:val="24"/>
          <w:szCs w:val="24"/>
        </w:rPr>
        <w:t xml:space="preserve">are </w:t>
      </w:r>
      <w:r w:rsidRPr="00844D45">
        <w:rPr>
          <w:sz w:val="24"/>
          <w:szCs w:val="24"/>
        </w:rPr>
        <w:t>not proficient i</w:t>
      </w:r>
      <w:r w:rsidR="001418DE">
        <w:rPr>
          <w:sz w:val="24"/>
          <w:szCs w:val="24"/>
        </w:rPr>
        <w:t xml:space="preserve">n </w:t>
      </w:r>
      <w:proofErr w:type="spellStart"/>
      <w:r w:rsidR="001418DE">
        <w:rPr>
          <w:sz w:val="24"/>
          <w:szCs w:val="24"/>
        </w:rPr>
        <w:t>Panopto</w:t>
      </w:r>
      <w:proofErr w:type="spellEnd"/>
      <w:r w:rsidR="001418DE">
        <w:rPr>
          <w:sz w:val="24"/>
          <w:szCs w:val="24"/>
        </w:rPr>
        <w:t xml:space="preserve">, not tech savvy. Joe B asked </w:t>
      </w:r>
      <w:r w:rsidRPr="00844D45">
        <w:rPr>
          <w:sz w:val="24"/>
          <w:szCs w:val="24"/>
        </w:rPr>
        <w:t>Mark for list of resources, training that faculty can use</w:t>
      </w:r>
      <w:r w:rsidR="001418DE">
        <w:rPr>
          <w:sz w:val="24"/>
          <w:szCs w:val="24"/>
        </w:rPr>
        <w:t xml:space="preserve">. </w:t>
      </w:r>
      <w:r w:rsidRPr="00844D45">
        <w:rPr>
          <w:sz w:val="24"/>
          <w:szCs w:val="24"/>
        </w:rPr>
        <w:t xml:space="preserve">Mark </w:t>
      </w:r>
      <w:r w:rsidR="001418DE">
        <w:rPr>
          <w:sz w:val="24"/>
          <w:szCs w:val="24"/>
        </w:rPr>
        <w:t xml:space="preserve">replied that </w:t>
      </w:r>
      <w:r w:rsidRPr="00844D45">
        <w:rPr>
          <w:sz w:val="24"/>
          <w:szCs w:val="24"/>
        </w:rPr>
        <w:t>we are working on it, will distribute in next few days, check with your eLea</w:t>
      </w:r>
      <w:r w:rsidR="001418DE">
        <w:rPr>
          <w:sz w:val="24"/>
          <w:szCs w:val="24"/>
        </w:rPr>
        <w:t xml:space="preserve">rning Director or </w:t>
      </w:r>
      <w:r w:rsidRPr="00844D45">
        <w:rPr>
          <w:sz w:val="24"/>
          <w:szCs w:val="24"/>
        </w:rPr>
        <w:t>contact Mark directly if needed</w:t>
      </w:r>
      <w:r w:rsidR="001418DE">
        <w:rPr>
          <w:sz w:val="24"/>
          <w:szCs w:val="24"/>
        </w:rPr>
        <w:t xml:space="preserve"> in the meantime. </w:t>
      </w:r>
      <w:hyperlink r:id="rId6" w:history="1">
        <w:r w:rsidR="001418DE" w:rsidRPr="007112D2">
          <w:rPr>
            <w:rStyle w:val="Hyperlink"/>
            <w:sz w:val="24"/>
            <w:szCs w:val="24"/>
          </w:rPr>
          <w:t>mjenkins@sbctc.edu</w:t>
        </w:r>
      </w:hyperlink>
      <w:r w:rsidR="001418DE">
        <w:rPr>
          <w:sz w:val="24"/>
          <w:szCs w:val="24"/>
        </w:rPr>
        <w:t>.</w:t>
      </w:r>
    </w:p>
    <w:p w:rsidR="00844D45" w:rsidRPr="0036157A" w:rsidRDefault="00844D45" w:rsidP="00844D45">
      <w:pPr>
        <w:rPr>
          <w:b/>
          <w:sz w:val="24"/>
          <w:szCs w:val="24"/>
        </w:rPr>
      </w:pPr>
      <w:r w:rsidRPr="0036157A">
        <w:rPr>
          <w:b/>
          <w:sz w:val="24"/>
          <w:szCs w:val="24"/>
        </w:rPr>
        <w:t>Financial Aid</w:t>
      </w:r>
    </w:p>
    <w:p w:rsidR="00844D45" w:rsidRPr="00844D45" w:rsidRDefault="00844D45" w:rsidP="00844D45">
      <w:pPr>
        <w:rPr>
          <w:sz w:val="24"/>
          <w:szCs w:val="24"/>
        </w:rPr>
      </w:pPr>
      <w:r w:rsidRPr="00844D45">
        <w:rPr>
          <w:sz w:val="24"/>
          <w:szCs w:val="24"/>
        </w:rPr>
        <w:t xml:space="preserve">Joe </w:t>
      </w:r>
      <w:r w:rsidR="001418DE">
        <w:rPr>
          <w:sz w:val="24"/>
          <w:szCs w:val="24"/>
        </w:rPr>
        <w:t xml:space="preserve">Holliday </w:t>
      </w:r>
      <w:r w:rsidRPr="00844D45">
        <w:rPr>
          <w:sz w:val="24"/>
          <w:szCs w:val="24"/>
        </w:rPr>
        <w:t xml:space="preserve">provided </w:t>
      </w:r>
      <w:r w:rsidR="001418DE">
        <w:rPr>
          <w:sz w:val="24"/>
          <w:szCs w:val="24"/>
        </w:rPr>
        <w:t xml:space="preserve">an </w:t>
      </w:r>
      <w:r w:rsidRPr="00844D45">
        <w:rPr>
          <w:sz w:val="24"/>
          <w:szCs w:val="24"/>
        </w:rPr>
        <w:t>update</w:t>
      </w:r>
      <w:r w:rsidR="001418DE">
        <w:rPr>
          <w:sz w:val="24"/>
          <w:szCs w:val="24"/>
        </w:rPr>
        <w:t xml:space="preserve"> on state and federal financial aid. A collation of WSAC guidance </w:t>
      </w:r>
      <w:proofErr w:type="gramStart"/>
      <w:r w:rsidR="001418DE">
        <w:rPr>
          <w:sz w:val="24"/>
          <w:szCs w:val="24"/>
        </w:rPr>
        <w:t>was sent</w:t>
      </w:r>
      <w:proofErr w:type="gramEnd"/>
      <w:r w:rsidR="001418DE">
        <w:rPr>
          <w:sz w:val="24"/>
          <w:szCs w:val="24"/>
        </w:rPr>
        <w:t xml:space="preserve"> to the WSSSC list earlier this week. Federal guidance is less clear but we are monitoring closely. Joe also provided a summary (from AACC) about Title IV components of the federal sti</w:t>
      </w:r>
      <w:r w:rsidR="0036157A">
        <w:rPr>
          <w:sz w:val="24"/>
          <w:szCs w:val="24"/>
        </w:rPr>
        <w:t>mulus bill passed by the Senate</w:t>
      </w:r>
      <w:r w:rsidR="001418DE">
        <w:rPr>
          <w:sz w:val="24"/>
          <w:szCs w:val="24"/>
        </w:rPr>
        <w:t xml:space="preserve">. Funding to institutions would include funds for emergency grants to students, flexibility to convert federal </w:t>
      </w:r>
      <w:proofErr w:type="spellStart"/>
      <w:r w:rsidR="001418DE">
        <w:rPr>
          <w:sz w:val="24"/>
          <w:szCs w:val="24"/>
        </w:rPr>
        <w:t>workstudy</w:t>
      </w:r>
      <w:proofErr w:type="spellEnd"/>
      <w:r w:rsidR="001418DE">
        <w:rPr>
          <w:sz w:val="24"/>
          <w:szCs w:val="24"/>
        </w:rPr>
        <w:t xml:space="preserve"> to SEOG, some easing of loan requirements. Bill is not law yet, needs House approval, President’s signature.</w:t>
      </w:r>
    </w:p>
    <w:p w:rsidR="00844D45" w:rsidRPr="00844D45" w:rsidRDefault="00844D45" w:rsidP="00844D45">
      <w:pPr>
        <w:rPr>
          <w:sz w:val="24"/>
          <w:szCs w:val="24"/>
        </w:rPr>
      </w:pPr>
      <w:r w:rsidRPr="00844D45">
        <w:rPr>
          <w:sz w:val="24"/>
          <w:szCs w:val="24"/>
        </w:rPr>
        <w:t xml:space="preserve">Clark </w:t>
      </w:r>
      <w:r w:rsidR="001418DE">
        <w:rPr>
          <w:sz w:val="24"/>
          <w:szCs w:val="24"/>
        </w:rPr>
        <w:t xml:space="preserve">College </w:t>
      </w:r>
      <w:r w:rsidRPr="00844D45">
        <w:rPr>
          <w:sz w:val="24"/>
          <w:szCs w:val="24"/>
        </w:rPr>
        <w:t>is looking at gap funding, concern that emergency gr</w:t>
      </w:r>
      <w:r w:rsidR="0036157A">
        <w:rPr>
          <w:sz w:val="24"/>
          <w:szCs w:val="24"/>
        </w:rPr>
        <w:t>ants will count against</w:t>
      </w:r>
      <w:r w:rsidR="001418DE">
        <w:rPr>
          <w:sz w:val="24"/>
          <w:szCs w:val="24"/>
        </w:rPr>
        <w:t xml:space="preserve"> maximum aid,</w:t>
      </w:r>
      <w:r w:rsidRPr="00844D45">
        <w:rPr>
          <w:sz w:val="24"/>
          <w:szCs w:val="24"/>
        </w:rPr>
        <w:t xml:space="preserve"> complications of distance learning,</w:t>
      </w:r>
    </w:p>
    <w:p w:rsidR="00844D45" w:rsidRPr="00844D45" w:rsidRDefault="00A81AB8" w:rsidP="00844D45">
      <w:pPr>
        <w:rPr>
          <w:sz w:val="24"/>
          <w:szCs w:val="24"/>
        </w:rPr>
      </w:pPr>
      <w:r>
        <w:rPr>
          <w:sz w:val="24"/>
          <w:szCs w:val="24"/>
        </w:rPr>
        <w:t>Return of federal f</w:t>
      </w:r>
      <w:r w:rsidR="00844D45" w:rsidRPr="00844D45">
        <w:rPr>
          <w:sz w:val="24"/>
          <w:szCs w:val="24"/>
        </w:rPr>
        <w:t>unds rules</w:t>
      </w:r>
      <w:r>
        <w:rPr>
          <w:sz w:val="24"/>
          <w:szCs w:val="24"/>
        </w:rPr>
        <w:t xml:space="preserve"> are a </w:t>
      </w:r>
      <w:proofErr w:type="gramStart"/>
      <w:r>
        <w:rPr>
          <w:sz w:val="24"/>
          <w:szCs w:val="24"/>
        </w:rPr>
        <w:t>concern,</w:t>
      </w:r>
      <w:proofErr w:type="gramEnd"/>
      <w:r>
        <w:rPr>
          <w:sz w:val="24"/>
          <w:szCs w:val="24"/>
        </w:rPr>
        <w:t xml:space="preserve"> we are </w:t>
      </w:r>
      <w:r w:rsidR="00844D45" w:rsidRPr="00844D45">
        <w:rPr>
          <w:sz w:val="24"/>
          <w:szCs w:val="24"/>
        </w:rPr>
        <w:t xml:space="preserve">awaiting details of </w:t>
      </w:r>
      <w:r>
        <w:rPr>
          <w:sz w:val="24"/>
          <w:szCs w:val="24"/>
        </w:rPr>
        <w:t xml:space="preserve">federal </w:t>
      </w:r>
      <w:r w:rsidR="00844D45" w:rsidRPr="00844D45">
        <w:rPr>
          <w:sz w:val="24"/>
          <w:szCs w:val="24"/>
        </w:rPr>
        <w:t>stimulus</w:t>
      </w:r>
      <w:r>
        <w:rPr>
          <w:sz w:val="24"/>
          <w:szCs w:val="24"/>
        </w:rPr>
        <w:t xml:space="preserve"> package.</w:t>
      </w:r>
    </w:p>
    <w:p w:rsidR="00844D45" w:rsidRPr="00844D45" w:rsidRDefault="00844D45" w:rsidP="00844D45">
      <w:pPr>
        <w:rPr>
          <w:sz w:val="24"/>
          <w:szCs w:val="24"/>
        </w:rPr>
      </w:pPr>
      <w:r w:rsidRPr="00844D45">
        <w:rPr>
          <w:sz w:val="24"/>
          <w:szCs w:val="24"/>
        </w:rPr>
        <w:t>Clark is disbursing aid 10 days before quarter, concerned about effect of rules change</w:t>
      </w:r>
      <w:r w:rsidR="00A81AB8">
        <w:rPr>
          <w:sz w:val="24"/>
          <w:szCs w:val="24"/>
        </w:rPr>
        <w:t xml:space="preserve"> if after that date. </w:t>
      </w:r>
      <w:r w:rsidR="0036157A">
        <w:rPr>
          <w:sz w:val="24"/>
          <w:szCs w:val="24"/>
        </w:rPr>
        <w:t>Other colleges are in the same situation.</w:t>
      </w:r>
    </w:p>
    <w:p w:rsidR="00844D45" w:rsidRPr="00844D45" w:rsidRDefault="00A81AB8" w:rsidP="00844D45">
      <w:pPr>
        <w:rPr>
          <w:sz w:val="24"/>
          <w:szCs w:val="24"/>
        </w:rPr>
      </w:pPr>
      <w:r>
        <w:rPr>
          <w:sz w:val="24"/>
          <w:szCs w:val="24"/>
        </w:rPr>
        <w:t>We n</w:t>
      </w:r>
      <w:r w:rsidR="00844D45" w:rsidRPr="00844D45">
        <w:rPr>
          <w:sz w:val="24"/>
          <w:szCs w:val="24"/>
        </w:rPr>
        <w:t xml:space="preserve">eed system voice and advocacy, </w:t>
      </w:r>
      <w:r>
        <w:rPr>
          <w:sz w:val="24"/>
          <w:szCs w:val="24"/>
        </w:rPr>
        <w:t xml:space="preserve">for example to get financial aid </w:t>
      </w:r>
      <w:r w:rsidR="00844D45" w:rsidRPr="00844D45">
        <w:rPr>
          <w:sz w:val="24"/>
          <w:szCs w:val="24"/>
        </w:rPr>
        <w:t xml:space="preserve">flexibility for I grades and </w:t>
      </w:r>
      <w:proofErr w:type="spellStart"/>
      <w:r w:rsidR="0036157A">
        <w:rPr>
          <w:sz w:val="24"/>
          <w:szCs w:val="24"/>
        </w:rPr>
        <w:t>and</w:t>
      </w:r>
      <w:proofErr w:type="spellEnd"/>
      <w:r w:rsidR="0036157A">
        <w:rPr>
          <w:sz w:val="24"/>
          <w:szCs w:val="24"/>
        </w:rPr>
        <w:t xml:space="preserve"> holding students harmless </w:t>
      </w:r>
      <w:r>
        <w:rPr>
          <w:sz w:val="24"/>
          <w:szCs w:val="24"/>
        </w:rPr>
        <w:t xml:space="preserve">on SAP. Carli recommended and the group agreed to </w:t>
      </w:r>
      <w:r w:rsidR="00844D45" w:rsidRPr="00844D45">
        <w:rPr>
          <w:sz w:val="24"/>
          <w:szCs w:val="24"/>
        </w:rPr>
        <w:t xml:space="preserve">convene </w:t>
      </w:r>
      <w:r>
        <w:rPr>
          <w:sz w:val="24"/>
          <w:szCs w:val="24"/>
        </w:rPr>
        <w:t>a small workgroup on this. Christina Castorena and Michele Waltz will represent WSSSC. Joe Holliday will ask Ha Nguyen at SBCTC to identify FAC members. State Board staff will also serve, tentatively Joe, Scott Copeland, Ha Nguyen.</w:t>
      </w:r>
    </w:p>
    <w:p w:rsidR="00844D45" w:rsidRPr="00844D45" w:rsidRDefault="00A81AB8" w:rsidP="00844D45">
      <w:pPr>
        <w:rPr>
          <w:sz w:val="24"/>
          <w:szCs w:val="24"/>
        </w:rPr>
      </w:pPr>
      <w:r>
        <w:rPr>
          <w:sz w:val="24"/>
          <w:szCs w:val="24"/>
        </w:rPr>
        <w:t xml:space="preserve">A question about guided pathways funding (HB 2158). Carli said we are watching closely. The state’s ability to collect on </w:t>
      </w:r>
      <w:r w:rsidR="0036157A">
        <w:rPr>
          <w:sz w:val="24"/>
          <w:szCs w:val="24"/>
        </w:rPr>
        <w:t xml:space="preserve">the </w:t>
      </w:r>
      <w:r>
        <w:rPr>
          <w:sz w:val="24"/>
          <w:szCs w:val="24"/>
        </w:rPr>
        <w:t>B&amp;</w:t>
      </w:r>
      <w:r w:rsidR="00844D45" w:rsidRPr="00844D45">
        <w:rPr>
          <w:sz w:val="24"/>
          <w:szCs w:val="24"/>
        </w:rPr>
        <w:t xml:space="preserve">O tax </w:t>
      </w:r>
      <w:r>
        <w:rPr>
          <w:sz w:val="24"/>
          <w:szCs w:val="24"/>
        </w:rPr>
        <w:t xml:space="preserve">funding the bill </w:t>
      </w:r>
      <w:proofErr w:type="gramStart"/>
      <w:r>
        <w:rPr>
          <w:sz w:val="24"/>
          <w:szCs w:val="24"/>
        </w:rPr>
        <w:t>has been severely impacted</w:t>
      </w:r>
      <w:proofErr w:type="gramEnd"/>
      <w:r>
        <w:rPr>
          <w:sz w:val="24"/>
          <w:szCs w:val="24"/>
        </w:rPr>
        <w:t>. We a</w:t>
      </w:r>
      <w:r w:rsidR="00844D45" w:rsidRPr="00844D45">
        <w:rPr>
          <w:sz w:val="24"/>
          <w:szCs w:val="24"/>
        </w:rPr>
        <w:t xml:space="preserve">nticipate </w:t>
      </w:r>
      <w:r>
        <w:rPr>
          <w:sz w:val="24"/>
          <w:szCs w:val="24"/>
        </w:rPr>
        <w:t xml:space="preserve">a </w:t>
      </w:r>
      <w:r w:rsidR="00844D45" w:rsidRPr="00844D45">
        <w:rPr>
          <w:sz w:val="24"/>
          <w:szCs w:val="24"/>
        </w:rPr>
        <w:t>Special Leg</w:t>
      </w:r>
      <w:r>
        <w:rPr>
          <w:sz w:val="24"/>
          <w:szCs w:val="24"/>
        </w:rPr>
        <w:t>islative S</w:t>
      </w:r>
      <w:r w:rsidR="00844D45" w:rsidRPr="00844D45">
        <w:rPr>
          <w:sz w:val="24"/>
          <w:szCs w:val="24"/>
        </w:rPr>
        <w:t>ession in Ju</w:t>
      </w:r>
      <w:r>
        <w:rPr>
          <w:sz w:val="24"/>
          <w:szCs w:val="24"/>
        </w:rPr>
        <w:t xml:space="preserve">ne, and will strive to protect our funding. Kristi Wellington Baker added that we need to </w:t>
      </w:r>
      <w:r w:rsidR="00844D45" w:rsidRPr="00844D45">
        <w:rPr>
          <w:sz w:val="24"/>
          <w:szCs w:val="24"/>
        </w:rPr>
        <w:t>work together to advocate for our funding</w:t>
      </w:r>
      <w:r>
        <w:rPr>
          <w:sz w:val="24"/>
          <w:szCs w:val="24"/>
        </w:rPr>
        <w:t>.</w:t>
      </w:r>
    </w:p>
    <w:p w:rsidR="00A81AB8" w:rsidRPr="0036157A" w:rsidRDefault="00A81AB8" w:rsidP="00844D45">
      <w:pPr>
        <w:rPr>
          <w:b/>
          <w:sz w:val="24"/>
          <w:szCs w:val="24"/>
        </w:rPr>
      </w:pPr>
      <w:r w:rsidRPr="0036157A">
        <w:rPr>
          <w:b/>
          <w:sz w:val="24"/>
          <w:szCs w:val="24"/>
        </w:rPr>
        <w:t>Dual Credit</w:t>
      </w:r>
    </w:p>
    <w:p w:rsidR="00844D45" w:rsidRPr="00844D45" w:rsidRDefault="00844D45" w:rsidP="00844D45">
      <w:pPr>
        <w:rPr>
          <w:sz w:val="24"/>
          <w:szCs w:val="24"/>
        </w:rPr>
      </w:pPr>
      <w:r w:rsidRPr="00844D45">
        <w:rPr>
          <w:sz w:val="24"/>
          <w:szCs w:val="24"/>
        </w:rPr>
        <w:t>Joe H</w:t>
      </w:r>
      <w:r w:rsidR="00A81AB8">
        <w:rPr>
          <w:sz w:val="24"/>
          <w:szCs w:val="24"/>
        </w:rPr>
        <w:t>olliday and Jamilyn Penn provided a</w:t>
      </w:r>
      <w:r w:rsidRPr="00844D45">
        <w:rPr>
          <w:sz w:val="24"/>
          <w:szCs w:val="24"/>
        </w:rPr>
        <w:t xml:space="preserve"> summary of </w:t>
      </w:r>
      <w:r w:rsidR="00A81AB8">
        <w:rPr>
          <w:sz w:val="24"/>
          <w:szCs w:val="24"/>
        </w:rPr>
        <w:t xml:space="preserve">a cross-sector </w:t>
      </w:r>
      <w:r w:rsidRPr="00844D45">
        <w:rPr>
          <w:sz w:val="24"/>
          <w:szCs w:val="24"/>
        </w:rPr>
        <w:t>dual credit call</w:t>
      </w:r>
      <w:r w:rsidR="00A81AB8">
        <w:rPr>
          <w:sz w:val="24"/>
          <w:szCs w:val="24"/>
        </w:rPr>
        <w:t xml:space="preserve"> yesterday. Jamilyn has done some follow </w:t>
      </w:r>
      <w:r w:rsidRPr="00844D45">
        <w:rPr>
          <w:sz w:val="24"/>
          <w:szCs w:val="24"/>
        </w:rPr>
        <w:t>up with OSPI</w:t>
      </w:r>
      <w:r w:rsidR="00A81AB8">
        <w:rPr>
          <w:sz w:val="24"/>
          <w:szCs w:val="24"/>
        </w:rPr>
        <w:t xml:space="preserve">. The sense is that colleges will need to work out </w:t>
      </w:r>
      <w:proofErr w:type="spellStart"/>
      <w:r w:rsidR="00A81AB8">
        <w:rPr>
          <w:sz w:val="24"/>
          <w:szCs w:val="24"/>
        </w:rPr>
        <w:t>CiHS</w:t>
      </w:r>
      <w:proofErr w:type="spellEnd"/>
      <w:r w:rsidR="00A81AB8">
        <w:rPr>
          <w:sz w:val="24"/>
          <w:szCs w:val="24"/>
        </w:rPr>
        <w:t xml:space="preserve"> issues with their local school districts and high</w:t>
      </w:r>
      <w:r w:rsidR="007B170A">
        <w:rPr>
          <w:sz w:val="24"/>
          <w:szCs w:val="24"/>
        </w:rPr>
        <w:t xml:space="preserve"> </w:t>
      </w:r>
      <w:proofErr w:type="gramStart"/>
      <w:r w:rsidR="007B170A">
        <w:rPr>
          <w:sz w:val="24"/>
          <w:szCs w:val="24"/>
        </w:rPr>
        <w:t>schools,</w:t>
      </w:r>
      <w:proofErr w:type="gramEnd"/>
      <w:r w:rsidR="007B170A">
        <w:rPr>
          <w:sz w:val="24"/>
          <w:szCs w:val="24"/>
        </w:rPr>
        <w:t xml:space="preserve"> it may not be </w:t>
      </w:r>
      <w:r w:rsidR="00A81AB8">
        <w:rPr>
          <w:sz w:val="24"/>
          <w:szCs w:val="24"/>
        </w:rPr>
        <w:t xml:space="preserve">a priority at OSPI and in the districts. </w:t>
      </w:r>
      <w:r w:rsidRPr="00844D45">
        <w:rPr>
          <w:sz w:val="24"/>
          <w:szCs w:val="24"/>
        </w:rPr>
        <w:t xml:space="preserve">Carli </w:t>
      </w:r>
      <w:r w:rsidR="00A81AB8">
        <w:rPr>
          <w:sz w:val="24"/>
          <w:szCs w:val="24"/>
        </w:rPr>
        <w:t xml:space="preserve">asked if </w:t>
      </w:r>
      <w:r w:rsidRPr="00844D45">
        <w:rPr>
          <w:sz w:val="24"/>
          <w:szCs w:val="24"/>
        </w:rPr>
        <w:t xml:space="preserve">we </w:t>
      </w:r>
      <w:r w:rsidR="00A93D0D">
        <w:rPr>
          <w:sz w:val="24"/>
          <w:szCs w:val="24"/>
        </w:rPr>
        <w:t xml:space="preserve">can </w:t>
      </w:r>
      <w:r w:rsidRPr="00844D45">
        <w:rPr>
          <w:sz w:val="24"/>
          <w:szCs w:val="24"/>
        </w:rPr>
        <w:t>get a list of your questions and concerns, she i</w:t>
      </w:r>
      <w:r w:rsidR="00A81AB8">
        <w:rPr>
          <w:sz w:val="24"/>
          <w:szCs w:val="24"/>
        </w:rPr>
        <w:t xml:space="preserve">s meeting with OSPI next week. One idea to explore: </w:t>
      </w:r>
      <w:r w:rsidR="00A93D0D">
        <w:rPr>
          <w:sz w:val="24"/>
          <w:szCs w:val="24"/>
        </w:rPr>
        <w:t>c</w:t>
      </w:r>
      <w:r w:rsidRPr="00844D45">
        <w:rPr>
          <w:sz w:val="24"/>
          <w:szCs w:val="24"/>
        </w:rPr>
        <w:t xml:space="preserve">an there be a crosswalk of </w:t>
      </w:r>
      <w:r w:rsidR="00A93D0D">
        <w:rPr>
          <w:sz w:val="24"/>
          <w:szCs w:val="24"/>
        </w:rPr>
        <w:t xml:space="preserve">high school </w:t>
      </w:r>
      <w:r w:rsidRPr="00844D45">
        <w:rPr>
          <w:sz w:val="24"/>
          <w:szCs w:val="24"/>
        </w:rPr>
        <w:t xml:space="preserve">core </w:t>
      </w:r>
      <w:r w:rsidRPr="00844D45">
        <w:rPr>
          <w:sz w:val="24"/>
          <w:szCs w:val="24"/>
        </w:rPr>
        <w:lastRenderedPageBreak/>
        <w:t>requirements</w:t>
      </w:r>
      <w:r w:rsidR="00A81AB8">
        <w:rPr>
          <w:sz w:val="24"/>
          <w:szCs w:val="24"/>
        </w:rPr>
        <w:t xml:space="preserve"> to Running Start and </w:t>
      </w:r>
      <w:proofErr w:type="spellStart"/>
      <w:r w:rsidR="00A81AB8">
        <w:rPr>
          <w:sz w:val="24"/>
          <w:szCs w:val="24"/>
        </w:rPr>
        <w:t>CiHS</w:t>
      </w:r>
      <w:proofErr w:type="spellEnd"/>
      <w:r w:rsidR="00A81AB8">
        <w:rPr>
          <w:sz w:val="24"/>
          <w:szCs w:val="24"/>
        </w:rPr>
        <w:t xml:space="preserve"> courses, so that students can graduate high school on time. Pleas</w:t>
      </w:r>
      <w:r w:rsidR="00EC7651">
        <w:rPr>
          <w:sz w:val="24"/>
          <w:szCs w:val="24"/>
        </w:rPr>
        <w:t>e submit those to Joe Holliday.</w:t>
      </w:r>
    </w:p>
    <w:p w:rsidR="00844D45" w:rsidRPr="0036157A" w:rsidRDefault="00844D45" w:rsidP="00844D45">
      <w:pPr>
        <w:rPr>
          <w:b/>
          <w:sz w:val="24"/>
          <w:szCs w:val="24"/>
        </w:rPr>
      </w:pPr>
      <w:r w:rsidRPr="0036157A">
        <w:rPr>
          <w:b/>
          <w:sz w:val="24"/>
          <w:szCs w:val="24"/>
        </w:rPr>
        <w:t>Commencement</w:t>
      </w:r>
    </w:p>
    <w:p w:rsidR="00A81AB8" w:rsidRDefault="00A81AB8" w:rsidP="00844D45">
      <w:pPr>
        <w:rPr>
          <w:sz w:val="24"/>
          <w:szCs w:val="24"/>
        </w:rPr>
      </w:pPr>
      <w:r>
        <w:rPr>
          <w:sz w:val="24"/>
          <w:szCs w:val="24"/>
        </w:rPr>
        <w:t>Bates has already cancelled there Commencement. The Ta</w:t>
      </w:r>
      <w:r w:rsidR="007B170A">
        <w:rPr>
          <w:sz w:val="24"/>
          <w:szCs w:val="24"/>
        </w:rPr>
        <w:t>coma Dome was very cooperative.</w:t>
      </w:r>
      <w:bookmarkStart w:id="0" w:name="_GoBack"/>
      <w:bookmarkEnd w:id="0"/>
    </w:p>
    <w:p w:rsidR="00A81AB8" w:rsidRPr="00844D45" w:rsidRDefault="00A81AB8" w:rsidP="00844D45">
      <w:pPr>
        <w:rPr>
          <w:sz w:val="24"/>
          <w:szCs w:val="24"/>
        </w:rPr>
      </w:pPr>
      <w:r>
        <w:rPr>
          <w:sz w:val="24"/>
          <w:szCs w:val="24"/>
        </w:rPr>
        <w:t xml:space="preserve">Most colleges have set a date by which they will decide to cancel or postpone commencement, this week or next. Postponing might be a better strategy to avoid cancellation fees, in some cases. CUSP is discussing this. </w:t>
      </w:r>
    </w:p>
    <w:p w:rsidR="00844D45" w:rsidRPr="00EC7651" w:rsidRDefault="00EC7651" w:rsidP="00844D45">
      <w:pPr>
        <w:rPr>
          <w:b/>
          <w:sz w:val="24"/>
          <w:szCs w:val="24"/>
        </w:rPr>
      </w:pPr>
      <w:proofErr w:type="gramStart"/>
      <w:r>
        <w:rPr>
          <w:b/>
          <w:sz w:val="24"/>
          <w:szCs w:val="24"/>
        </w:rPr>
        <w:t>Tele-</w:t>
      </w:r>
      <w:r w:rsidR="00494599" w:rsidRPr="00EC7651">
        <w:rPr>
          <w:b/>
          <w:sz w:val="24"/>
          <w:szCs w:val="24"/>
        </w:rPr>
        <w:t>Counseling</w:t>
      </w:r>
      <w:proofErr w:type="gramEnd"/>
    </w:p>
    <w:p w:rsidR="0036157A" w:rsidRDefault="00844D45" w:rsidP="001C2F37">
      <w:pPr>
        <w:rPr>
          <w:sz w:val="24"/>
          <w:szCs w:val="24"/>
        </w:rPr>
      </w:pPr>
      <w:r w:rsidRPr="00844D45">
        <w:rPr>
          <w:sz w:val="24"/>
          <w:szCs w:val="24"/>
        </w:rPr>
        <w:t xml:space="preserve">Highline is using Zoom for counseling, certification for </w:t>
      </w:r>
      <w:proofErr w:type="spellStart"/>
      <w:r w:rsidRPr="00844D45">
        <w:rPr>
          <w:sz w:val="24"/>
          <w:szCs w:val="24"/>
        </w:rPr>
        <w:t>teletherapy</w:t>
      </w:r>
      <w:proofErr w:type="spellEnd"/>
      <w:r w:rsidRPr="00844D45">
        <w:rPr>
          <w:sz w:val="24"/>
          <w:szCs w:val="24"/>
        </w:rPr>
        <w:t xml:space="preserve"> available</w:t>
      </w:r>
      <w:r w:rsidR="00494599">
        <w:rPr>
          <w:sz w:val="24"/>
          <w:szCs w:val="24"/>
        </w:rPr>
        <w:t xml:space="preserve"> and some counselors have it. </w:t>
      </w:r>
      <w:r w:rsidR="0036157A">
        <w:rPr>
          <w:sz w:val="24"/>
          <w:szCs w:val="24"/>
        </w:rPr>
        <w:t xml:space="preserve">Aaron Reader shared several links related to this with the WSSSC list today. </w:t>
      </w:r>
    </w:p>
    <w:p w:rsidR="0036157A" w:rsidRDefault="00844D45" w:rsidP="001C2F37">
      <w:pPr>
        <w:rPr>
          <w:sz w:val="24"/>
          <w:szCs w:val="24"/>
        </w:rPr>
      </w:pPr>
      <w:r w:rsidRPr="00844D45">
        <w:rPr>
          <w:sz w:val="24"/>
          <w:szCs w:val="24"/>
        </w:rPr>
        <w:t xml:space="preserve">Clark does telehealth </w:t>
      </w:r>
      <w:r w:rsidR="00494599">
        <w:rPr>
          <w:sz w:val="24"/>
          <w:szCs w:val="24"/>
        </w:rPr>
        <w:t>certificat</w:t>
      </w:r>
      <w:r w:rsidR="00EC7651">
        <w:rPr>
          <w:sz w:val="24"/>
          <w:szCs w:val="24"/>
        </w:rPr>
        <w:t xml:space="preserve">ion as well, challenging though </w:t>
      </w:r>
      <w:r w:rsidRPr="00844D45">
        <w:rPr>
          <w:sz w:val="24"/>
          <w:szCs w:val="24"/>
        </w:rPr>
        <w:t xml:space="preserve">if students </w:t>
      </w:r>
      <w:r w:rsidR="00494599">
        <w:rPr>
          <w:sz w:val="24"/>
          <w:szCs w:val="24"/>
        </w:rPr>
        <w:t xml:space="preserve">are non-Washington residents. </w:t>
      </w:r>
    </w:p>
    <w:p w:rsidR="001C2F37" w:rsidRDefault="00494599" w:rsidP="001C2F37">
      <w:r>
        <w:rPr>
          <w:sz w:val="24"/>
          <w:szCs w:val="24"/>
        </w:rPr>
        <w:t xml:space="preserve">Michele Waltz shared a link with Joe earlier in the week, US Health and Human Services Department is waiving HIPAA requirements during the COVID-19 pandemic. Zoom has a HIPAA-compliant version. </w:t>
      </w:r>
      <w:r w:rsidR="001C2F37">
        <w:rPr>
          <w:sz w:val="24"/>
          <w:szCs w:val="24"/>
        </w:rPr>
        <w:t xml:space="preserve">Here is the link: </w:t>
      </w:r>
      <w:hyperlink r:id="rId7" w:history="1">
        <w:r w:rsidR="001C2F37">
          <w:rPr>
            <w:rStyle w:val="Hyperlink"/>
          </w:rPr>
          <w:t>https://www.hhs.gov/hipaa/for-professionals/special-topics/emergency-preparedness/notification-enforcement-discretion-telehealth/index.html</w:t>
        </w:r>
      </w:hyperlink>
    </w:p>
    <w:p w:rsidR="00494599" w:rsidRPr="00844D45" w:rsidRDefault="00EC7651" w:rsidP="00844D45">
      <w:pPr>
        <w:rPr>
          <w:sz w:val="24"/>
          <w:szCs w:val="24"/>
        </w:rPr>
      </w:pPr>
      <w:r>
        <w:rPr>
          <w:sz w:val="24"/>
          <w:szCs w:val="24"/>
        </w:rPr>
        <w:t>Next Meeting: we will plan on 1-</w:t>
      </w:r>
      <w:r w:rsidR="00494599">
        <w:rPr>
          <w:sz w:val="24"/>
          <w:szCs w:val="24"/>
        </w:rPr>
        <w:t xml:space="preserve">hour meetings, and we will record them for those unable to participate. About half of today’s call was </w:t>
      </w:r>
      <w:proofErr w:type="gramStart"/>
      <w:r w:rsidR="00494599">
        <w:rPr>
          <w:sz w:val="24"/>
          <w:szCs w:val="24"/>
        </w:rPr>
        <w:t>recorded,</w:t>
      </w:r>
      <w:proofErr w:type="gramEnd"/>
      <w:r w:rsidR="00494599">
        <w:rPr>
          <w:sz w:val="24"/>
          <w:szCs w:val="24"/>
        </w:rPr>
        <w:t xml:space="preserve"> Joe will share a link to the recording when available. </w:t>
      </w:r>
    </w:p>
    <w:p w:rsidR="00844D45" w:rsidRPr="00844D45" w:rsidRDefault="00844D45">
      <w:pPr>
        <w:rPr>
          <w:sz w:val="24"/>
          <w:szCs w:val="24"/>
        </w:rPr>
      </w:pPr>
    </w:p>
    <w:sectPr w:rsidR="00844D45" w:rsidRPr="00844D45">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4E69" w:rsidRDefault="00AB4E69" w:rsidP="005C6BFC">
      <w:pPr>
        <w:spacing w:after="0" w:line="240" w:lineRule="auto"/>
      </w:pPr>
      <w:r>
        <w:separator/>
      </w:r>
    </w:p>
  </w:endnote>
  <w:endnote w:type="continuationSeparator" w:id="0">
    <w:p w:rsidR="00AB4E69" w:rsidRDefault="00AB4E69" w:rsidP="005C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02718"/>
      <w:docPartObj>
        <w:docPartGallery w:val="Page Numbers (Bottom of Page)"/>
        <w:docPartUnique/>
      </w:docPartObj>
    </w:sdtPr>
    <w:sdtEndPr>
      <w:rPr>
        <w:noProof/>
      </w:rPr>
    </w:sdtEndPr>
    <w:sdtContent>
      <w:p w:rsidR="005C6BFC" w:rsidRDefault="005C6BFC">
        <w:pPr>
          <w:pStyle w:val="Footer"/>
          <w:jc w:val="center"/>
        </w:pPr>
        <w:r>
          <w:fldChar w:fldCharType="begin"/>
        </w:r>
        <w:r>
          <w:instrText xml:space="preserve"> PAGE   \* MERGEFORMAT </w:instrText>
        </w:r>
        <w:r>
          <w:fldChar w:fldCharType="separate"/>
        </w:r>
        <w:r w:rsidR="007B170A">
          <w:rPr>
            <w:noProof/>
          </w:rPr>
          <w:t>2</w:t>
        </w:r>
        <w:r>
          <w:rPr>
            <w:noProof/>
          </w:rPr>
          <w:fldChar w:fldCharType="end"/>
        </w:r>
      </w:p>
    </w:sdtContent>
  </w:sdt>
  <w:p w:rsidR="005C6BFC" w:rsidRDefault="005C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4E69" w:rsidRDefault="00AB4E69" w:rsidP="005C6BFC">
      <w:pPr>
        <w:spacing w:after="0" w:line="240" w:lineRule="auto"/>
      </w:pPr>
      <w:r>
        <w:separator/>
      </w:r>
    </w:p>
  </w:footnote>
  <w:footnote w:type="continuationSeparator" w:id="0">
    <w:p w:rsidR="00AB4E69" w:rsidRDefault="00AB4E69" w:rsidP="005C6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FC" w:rsidRDefault="005C6B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FC" w:rsidRDefault="005C6B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BFC" w:rsidRDefault="005C6B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D45"/>
    <w:rsid w:val="000E10A5"/>
    <w:rsid w:val="001418DE"/>
    <w:rsid w:val="001C2F37"/>
    <w:rsid w:val="0036157A"/>
    <w:rsid w:val="00486354"/>
    <w:rsid w:val="00494599"/>
    <w:rsid w:val="005954A4"/>
    <w:rsid w:val="005C6BFC"/>
    <w:rsid w:val="006212A7"/>
    <w:rsid w:val="007A4676"/>
    <w:rsid w:val="007B170A"/>
    <w:rsid w:val="00844D45"/>
    <w:rsid w:val="00963E17"/>
    <w:rsid w:val="00A81AB8"/>
    <w:rsid w:val="00A93D0D"/>
    <w:rsid w:val="00AB4E69"/>
    <w:rsid w:val="00E334A7"/>
    <w:rsid w:val="00EC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EC3D8"/>
  <w15:chartTrackingRefBased/>
  <w15:docId w15:val="{388F8A92-DE03-41B1-8F41-87F99056C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8DE"/>
    <w:rPr>
      <w:color w:val="0563C1" w:themeColor="hyperlink"/>
      <w:u w:val="single"/>
    </w:rPr>
  </w:style>
  <w:style w:type="paragraph" w:styleId="Header">
    <w:name w:val="header"/>
    <w:basedOn w:val="Normal"/>
    <w:link w:val="HeaderChar"/>
    <w:uiPriority w:val="99"/>
    <w:unhideWhenUsed/>
    <w:rsid w:val="005C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6BFC"/>
  </w:style>
  <w:style w:type="paragraph" w:styleId="Footer">
    <w:name w:val="footer"/>
    <w:basedOn w:val="Normal"/>
    <w:link w:val="FooterChar"/>
    <w:uiPriority w:val="99"/>
    <w:unhideWhenUsed/>
    <w:rsid w:val="005C6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890711">
      <w:bodyDiv w:val="1"/>
      <w:marLeft w:val="0"/>
      <w:marRight w:val="0"/>
      <w:marTop w:val="0"/>
      <w:marBottom w:val="0"/>
      <w:divBdr>
        <w:top w:val="none" w:sz="0" w:space="0" w:color="auto"/>
        <w:left w:val="none" w:sz="0" w:space="0" w:color="auto"/>
        <w:bottom w:val="none" w:sz="0" w:space="0" w:color="auto"/>
        <w:right w:val="none" w:sz="0" w:space="0" w:color="auto"/>
      </w:divBdr>
    </w:div>
    <w:div w:id="1068959156">
      <w:bodyDiv w:val="1"/>
      <w:marLeft w:val="0"/>
      <w:marRight w:val="0"/>
      <w:marTop w:val="0"/>
      <w:marBottom w:val="0"/>
      <w:divBdr>
        <w:top w:val="none" w:sz="0" w:space="0" w:color="auto"/>
        <w:left w:val="none" w:sz="0" w:space="0" w:color="auto"/>
        <w:bottom w:val="none" w:sz="0" w:space="0" w:color="auto"/>
        <w:right w:val="none" w:sz="0" w:space="0" w:color="auto"/>
      </w:divBdr>
    </w:div>
    <w:div w:id="203989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hhs.gov/hipaa/for-professionals/special-topics/emergency-preparedness/notification-enforcement-discretion-telehealth/index.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jenkins@sbctc.edu"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Holliday</dc:creator>
  <cp:keywords/>
  <dc:description/>
  <cp:lastModifiedBy>Joe Holliday</cp:lastModifiedBy>
  <cp:revision>10</cp:revision>
  <dcterms:created xsi:type="dcterms:W3CDTF">2020-03-26T16:35:00Z</dcterms:created>
  <dcterms:modified xsi:type="dcterms:W3CDTF">2020-03-27T16:20:00Z</dcterms:modified>
</cp:coreProperties>
</file>