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60" w:rsidRPr="00C561A9" w:rsidRDefault="001D76FC">
      <w:pPr>
        <w:rPr>
          <w:b/>
          <w:u w:val="single"/>
        </w:rPr>
      </w:pPr>
      <w:r w:rsidRPr="001D76FC">
        <w:rPr>
          <w:b/>
          <w:u w:val="single"/>
        </w:rPr>
        <w:t>Tobacco/Vapor Product Free College Campus Initiatives and Grant Opportunities:</w:t>
      </w:r>
    </w:p>
    <w:p w:rsidR="001D76FC" w:rsidRDefault="00916E09" w:rsidP="001D76FC">
      <w:pPr>
        <w:pStyle w:val="ListParagraph"/>
        <w:numPr>
          <w:ilvl w:val="0"/>
          <w:numId w:val="1"/>
        </w:numPr>
      </w:pPr>
      <w:hyperlink r:id="rId5" w:history="1">
        <w:r w:rsidR="001D76FC" w:rsidRPr="00891AC4">
          <w:rPr>
            <w:rStyle w:val="Hyperlink"/>
          </w:rPr>
          <w:t>Tobacco-Free Generation Campus Initiative (TFGCI)</w:t>
        </w:r>
      </w:hyperlink>
      <w:r w:rsidR="001D76FC" w:rsidRPr="00732160">
        <w:t>, which provides generous grants to accelerate and expand the adoption and implementation of 100% smoke- and tobacco-free policies on college and university campuses across the nation.</w:t>
      </w:r>
      <w:r w:rsidR="001D76FC">
        <w:t xml:space="preserve"> </w:t>
      </w:r>
    </w:p>
    <w:p w:rsidR="001D76FC" w:rsidRDefault="001D76FC" w:rsidP="001D76FC">
      <w:pPr>
        <w:pStyle w:val="ListParagraph"/>
        <w:numPr>
          <w:ilvl w:val="1"/>
          <w:numId w:val="1"/>
        </w:numPr>
      </w:pPr>
      <w:r>
        <w:t xml:space="preserve">Toolkit and Guide materials: </w:t>
      </w:r>
      <w:hyperlink r:id="rId6" w:history="1">
        <w:r w:rsidRPr="00CA0F8B">
          <w:rPr>
            <w:rStyle w:val="Hyperlink"/>
          </w:rPr>
          <w:t>https://www.tobaccofreecampus.org/toolkits-guides</w:t>
        </w:r>
      </w:hyperlink>
    </w:p>
    <w:p w:rsidR="001D76FC" w:rsidRDefault="001D76FC" w:rsidP="001D76FC">
      <w:pPr>
        <w:pStyle w:val="ListParagraph"/>
        <w:ind w:left="1440"/>
      </w:pPr>
    </w:p>
    <w:p w:rsidR="008170AC" w:rsidRDefault="00732160" w:rsidP="001D76FC">
      <w:pPr>
        <w:pStyle w:val="ListParagraph"/>
        <w:numPr>
          <w:ilvl w:val="0"/>
          <w:numId w:val="1"/>
        </w:numPr>
      </w:pPr>
      <w:r w:rsidRPr="00732160">
        <w:t>Since 2015, Truth Initiative® has awarded funding to 154 historically black colleges and universities, minority serving institutions and community colleges to advocate for, adopt and implement a 100% smoke- or tobacco-free policy</w:t>
      </w:r>
      <w:r>
        <w:t xml:space="preserve">. The </w:t>
      </w:r>
      <w:hyperlink r:id="rId7" w:history="1">
        <w:r w:rsidRPr="00891AC4">
          <w:rPr>
            <w:rStyle w:val="Hyperlink"/>
          </w:rPr>
          <w:t>Tobacco-Free College Program</w:t>
        </w:r>
      </w:hyperlink>
      <w:r>
        <w:t xml:space="preserve"> </w:t>
      </w:r>
      <w:r w:rsidRPr="00732160">
        <w:t>offers grants of up to $20,000 to community and women’s colleges, and minority-serving institutions to adopt a 100% tobacco-free campus policy.</w:t>
      </w:r>
    </w:p>
    <w:p w:rsidR="001D76FC" w:rsidRDefault="001D76FC" w:rsidP="001D76FC">
      <w:pPr>
        <w:pStyle w:val="ListParagraph"/>
      </w:pPr>
    </w:p>
    <w:p w:rsidR="00ED0F79" w:rsidRDefault="00891AC4" w:rsidP="00ED0F79">
      <w:pPr>
        <w:pStyle w:val="ListParagraph"/>
        <w:numPr>
          <w:ilvl w:val="0"/>
          <w:numId w:val="1"/>
        </w:numPr>
      </w:pPr>
      <w:r>
        <w:t>American Lung Association in Washington</w:t>
      </w:r>
      <w:r w:rsidR="008B2054">
        <w:t xml:space="preserve"> STAND Grants</w:t>
      </w:r>
    </w:p>
    <w:p w:rsidR="00ED0F79" w:rsidRPr="00ED0F79" w:rsidRDefault="00891AC4" w:rsidP="00795AA2">
      <w:pPr>
        <w:pStyle w:val="ListParagraph"/>
        <w:numPr>
          <w:ilvl w:val="1"/>
          <w:numId w:val="1"/>
        </w:numPr>
      </w:pPr>
      <w:r w:rsidRPr="00891AC4">
        <w:t>Micro-grants of up to $250 are available for student and youth groups to support one-time educational or advocacy events or activities that work to raise awareness among peers around tobacco, vaping, and nicotine</w:t>
      </w:r>
      <w:r>
        <w:t xml:space="preserve">. </w:t>
      </w:r>
      <w:r w:rsidRPr="001D76FC">
        <w:rPr>
          <w:lang w:val="en"/>
        </w:rPr>
        <w:t xml:space="preserve">Events may include, but are not limited to: Great American </w:t>
      </w:r>
      <w:proofErr w:type="spellStart"/>
      <w:r w:rsidRPr="001D76FC">
        <w:rPr>
          <w:lang w:val="en"/>
        </w:rPr>
        <w:t>Smokeout</w:t>
      </w:r>
      <w:proofErr w:type="spellEnd"/>
      <w:r w:rsidRPr="001D76FC">
        <w:rPr>
          <w:lang w:val="en"/>
        </w:rPr>
        <w:t xml:space="preserve"> (November 21), Kick Butts Day (March 20), and Earth Day (April 22) observance events; on-campus forums, panels, or debates; education or awareness poster contests; cigarette butt clean-up events; health fairs; surveying of the school community on tobacco issues; tobacco-related film viewing; anti-tobacco media campaigns, etc. Send </w:t>
      </w:r>
      <w:r w:rsidRPr="00D169C1">
        <w:rPr>
          <w:lang w:val="en"/>
        </w:rPr>
        <w:t xml:space="preserve">completed </w:t>
      </w:r>
      <w:hyperlink r:id="rId8" w:history="1">
        <w:r w:rsidRPr="00D169C1">
          <w:rPr>
            <w:rStyle w:val="Hyperlink"/>
            <w:lang w:val="en"/>
          </w:rPr>
          <w:t>applications</w:t>
        </w:r>
      </w:hyperlink>
      <w:r w:rsidRPr="001D76FC">
        <w:rPr>
          <w:lang w:val="en"/>
        </w:rPr>
        <w:t xml:space="preserve"> to </w:t>
      </w:r>
      <w:hyperlink r:id="rId9" w:history="1">
        <w:r w:rsidRPr="001D76FC">
          <w:rPr>
            <w:rStyle w:val="Hyperlink"/>
            <w:lang w:val="en"/>
          </w:rPr>
          <w:t>Emma.Gossard@lung.org</w:t>
        </w:r>
      </w:hyperlink>
      <w:r w:rsidRPr="00D169C1">
        <w:rPr>
          <w:color w:val="FF0000"/>
          <w:lang w:val="en"/>
        </w:rPr>
        <w:t xml:space="preserve">. </w:t>
      </w:r>
      <w:r w:rsidRPr="00D169C1">
        <w:rPr>
          <w:b/>
          <w:bCs/>
          <w:color w:val="FF0000"/>
          <w:lang w:val="en"/>
        </w:rPr>
        <w:t xml:space="preserve">Applications will be accepted </w:t>
      </w:r>
      <w:r w:rsidRPr="00D169C1">
        <w:rPr>
          <w:b/>
          <w:color w:val="FF0000"/>
          <w:lang w:val="en"/>
        </w:rPr>
        <w:t>through March 1, 2020</w:t>
      </w:r>
      <w:r w:rsidRPr="001D76FC">
        <w:rPr>
          <w:b/>
          <w:lang w:val="en"/>
        </w:rPr>
        <w:t>.</w:t>
      </w:r>
      <w:r w:rsidR="00795AA2">
        <w:rPr>
          <w:b/>
          <w:lang w:val="en"/>
        </w:rPr>
        <w:t xml:space="preserve"> (Request an application form from Emma Gossard at </w:t>
      </w:r>
      <w:hyperlink r:id="rId10" w:history="1">
        <w:r w:rsidR="00795AA2" w:rsidRPr="00C25F9E">
          <w:rPr>
            <w:rStyle w:val="Hyperlink"/>
            <w:b/>
            <w:lang w:val="en"/>
          </w:rPr>
          <w:t>Emma.Gossard@lung.org</w:t>
        </w:r>
      </w:hyperlink>
      <w:r w:rsidR="00795AA2">
        <w:rPr>
          <w:b/>
          <w:lang w:val="en"/>
        </w:rPr>
        <w:t xml:space="preserve"> ).</w:t>
      </w:r>
    </w:p>
    <w:p w:rsidR="00ED0F79" w:rsidRDefault="00ED0F79" w:rsidP="00ED0F79">
      <w:pPr>
        <w:pStyle w:val="ListParagraph"/>
        <w:ind w:left="1440"/>
      </w:pPr>
    </w:p>
    <w:p w:rsidR="001D76FC" w:rsidRDefault="00916E09" w:rsidP="001D76FC">
      <w:hyperlink r:id="rId11" w:history="1">
        <w:proofErr w:type="spellStart"/>
        <w:r w:rsidR="001D76FC" w:rsidRPr="00891AC4">
          <w:rPr>
            <w:rStyle w:val="Hyperlink"/>
          </w:rPr>
          <w:t>Smokefree</w:t>
        </w:r>
        <w:proofErr w:type="spellEnd"/>
        <w:r w:rsidR="001D76FC" w:rsidRPr="00891AC4">
          <w:rPr>
            <w:rStyle w:val="Hyperlink"/>
          </w:rPr>
          <w:t xml:space="preserve"> and Tobacco-Free U.S. and Tribal Colleges and Universities</w:t>
        </w:r>
      </w:hyperlink>
      <w:r w:rsidR="001D76FC">
        <w:t xml:space="preserve"> (updated October 1, 2019)</w:t>
      </w:r>
    </w:p>
    <w:p w:rsidR="001D76FC" w:rsidRPr="001D76FC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18"/>
          <w:szCs w:val="18"/>
          <w:u w:val="single"/>
        </w:rPr>
      </w:pPr>
      <w:r w:rsidRPr="001D76FC">
        <w:rPr>
          <w:rFonts w:cstheme="minorHAnsi"/>
          <w:b/>
          <w:color w:val="000000"/>
          <w:sz w:val="18"/>
          <w:szCs w:val="18"/>
          <w:u w:val="single"/>
        </w:rPr>
        <w:t xml:space="preserve">Colleges/Universities in Washington State with “100% </w:t>
      </w:r>
      <w:proofErr w:type="spellStart"/>
      <w:r w:rsidRPr="001D76FC">
        <w:rPr>
          <w:rFonts w:cstheme="minorHAnsi"/>
          <w:b/>
          <w:color w:val="000000"/>
          <w:sz w:val="18"/>
          <w:szCs w:val="18"/>
          <w:u w:val="single"/>
        </w:rPr>
        <w:t>Smokefree</w:t>
      </w:r>
      <w:proofErr w:type="spellEnd"/>
      <w:r w:rsidRPr="001D76FC">
        <w:rPr>
          <w:rFonts w:cstheme="minorHAnsi"/>
          <w:b/>
          <w:color w:val="000000"/>
          <w:sz w:val="18"/>
          <w:szCs w:val="18"/>
          <w:u w:val="single"/>
        </w:rPr>
        <w:t>” Policies:</w:t>
      </w:r>
    </w:p>
    <w:p w:rsidR="001D76FC" w:rsidRPr="00146F81" w:rsidRDefault="00916E09" w:rsidP="00146F8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hyperlink r:id="rId12" w:history="1">
        <w:r w:rsidR="001D76FC" w:rsidRPr="001D76FC">
          <w:rPr>
            <w:rStyle w:val="Hyperlink"/>
            <w:rFonts w:cstheme="minorHAnsi"/>
            <w:sz w:val="18"/>
            <w:szCs w:val="18"/>
          </w:rPr>
          <w:t>https://no-smoke.org/wp-content/uploads/pdf/smokefreecollegesuniversities.pdf</w:t>
        </w:r>
      </w:hyperlink>
      <w:r w:rsidR="00146F81">
        <w:rPr>
          <w:rFonts w:cstheme="minorHAnsi"/>
          <w:color w:val="000000"/>
          <w:sz w:val="18"/>
          <w:szCs w:val="18"/>
        </w:rPr>
        <w:t xml:space="preserve">  </w:t>
      </w:r>
      <w:r w:rsidR="001D76FC" w:rsidRPr="001D76FC">
        <w:rPr>
          <w:rFonts w:cstheme="minorHAnsi"/>
          <w:color w:val="FF0000"/>
          <w:sz w:val="18"/>
          <w:szCs w:val="18"/>
        </w:rPr>
        <w:t>As of October 1, 2019</w:t>
      </w:r>
    </w:p>
    <w:p w:rsidR="001D76FC" w:rsidRPr="001D76FC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</w:p>
    <w:p w:rsidR="001D76FC" w:rsidRPr="001D76FC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1D76FC">
        <w:rPr>
          <w:rFonts w:cstheme="minorHAnsi"/>
          <w:color w:val="000000"/>
          <w:sz w:val="18"/>
          <w:szCs w:val="18"/>
        </w:rPr>
        <w:t xml:space="preserve">All campuses below are 100% </w:t>
      </w:r>
      <w:proofErr w:type="spellStart"/>
      <w:r w:rsidRPr="001D76FC">
        <w:rPr>
          <w:rFonts w:cstheme="minorHAnsi"/>
          <w:color w:val="000000"/>
          <w:sz w:val="18"/>
          <w:szCs w:val="18"/>
        </w:rPr>
        <w:t>smokefree</w:t>
      </w:r>
      <w:proofErr w:type="spellEnd"/>
      <w:r w:rsidRPr="001D76FC">
        <w:rPr>
          <w:rFonts w:cstheme="minorHAnsi"/>
          <w:color w:val="000000"/>
          <w:sz w:val="18"/>
          <w:szCs w:val="18"/>
        </w:rPr>
        <w:t xml:space="preserve"> inside and out, at minimum. Additional coverage is coded as:</w:t>
      </w:r>
    </w:p>
    <w:p w:rsidR="001D76FC" w:rsidRPr="001D76FC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</w:p>
    <w:p w:rsidR="001D76FC" w:rsidRPr="001D76FC" w:rsidRDefault="001D76FC" w:rsidP="00C561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1D76FC">
        <w:rPr>
          <w:rFonts w:cstheme="minorHAnsi"/>
          <w:b/>
          <w:color w:val="000000"/>
          <w:sz w:val="18"/>
          <w:szCs w:val="18"/>
        </w:rPr>
        <w:t>T</w:t>
      </w:r>
      <w:r w:rsidRPr="001D76FC">
        <w:rPr>
          <w:rFonts w:cstheme="minorHAnsi"/>
          <w:color w:val="000000"/>
          <w:sz w:val="18"/>
          <w:szCs w:val="18"/>
        </w:rPr>
        <w:t>: 100% tobacco free campus, including non-combustibles.</w:t>
      </w:r>
      <w:r w:rsidR="00C561A9">
        <w:rPr>
          <w:rFonts w:cstheme="minorHAnsi"/>
          <w:color w:val="000000"/>
          <w:sz w:val="18"/>
          <w:szCs w:val="18"/>
        </w:rPr>
        <w:t xml:space="preserve">  </w:t>
      </w:r>
      <w:r w:rsidRPr="001D76FC">
        <w:rPr>
          <w:rFonts w:cstheme="minorHAnsi"/>
          <w:b/>
          <w:color w:val="000000"/>
          <w:sz w:val="18"/>
          <w:szCs w:val="18"/>
        </w:rPr>
        <w:t>E</w:t>
      </w:r>
      <w:r w:rsidRPr="001D76FC">
        <w:rPr>
          <w:rFonts w:cstheme="minorHAnsi"/>
          <w:color w:val="000000"/>
          <w:sz w:val="18"/>
          <w:szCs w:val="18"/>
        </w:rPr>
        <w:t>: E-cigarette use prohibited anywhere on campus.</w:t>
      </w:r>
    </w:p>
    <w:p w:rsidR="001D76FC" w:rsidRPr="001D76FC" w:rsidRDefault="001D76FC" w:rsidP="00C561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8"/>
          <w:szCs w:val="18"/>
        </w:rPr>
      </w:pPr>
      <w:r w:rsidRPr="001D76FC">
        <w:rPr>
          <w:rFonts w:cstheme="minorHAnsi"/>
          <w:b/>
          <w:color w:val="000000"/>
          <w:sz w:val="18"/>
          <w:szCs w:val="18"/>
        </w:rPr>
        <w:t>M</w:t>
      </w:r>
      <w:r w:rsidRPr="001D76FC">
        <w:rPr>
          <w:rFonts w:cstheme="minorHAnsi"/>
          <w:color w:val="000000"/>
          <w:sz w:val="18"/>
          <w:szCs w:val="18"/>
        </w:rPr>
        <w:t>: Smoking/vaping marijuana prohibited anywhere on campus.</w:t>
      </w:r>
      <w:r w:rsidR="00C561A9">
        <w:rPr>
          <w:rFonts w:cstheme="minorHAnsi"/>
          <w:color w:val="000000"/>
          <w:sz w:val="18"/>
          <w:szCs w:val="18"/>
        </w:rPr>
        <w:t xml:space="preserve">  </w:t>
      </w:r>
      <w:r w:rsidRPr="001D76FC">
        <w:rPr>
          <w:rFonts w:cstheme="minorHAnsi"/>
          <w:b/>
          <w:color w:val="000000"/>
          <w:sz w:val="18"/>
          <w:szCs w:val="18"/>
        </w:rPr>
        <w:t>H</w:t>
      </w:r>
      <w:r w:rsidRPr="001D76FC">
        <w:rPr>
          <w:rFonts w:cstheme="minorHAnsi"/>
          <w:color w:val="000000"/>
          <w:sz w:val="18"/>
          <w:szCs w:val="18"/>
        </w:rPr>
        <w:t>: Hookah use prohibited anywhere on campus.</w:t>
      </w:r>
    </w:p>
    <w:p w:rsidR="001D76FC" w:rsidRPr="00C561A9" w:rsidRDefault="001D76FC" w:rsidP="00C561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Washington Clark College T E M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Columbia College - Whidbey Island Campus T E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Lower Columbia College T E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Moody Bible Institute T E M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North Seattle College T E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Northeastern University - Seattle Campus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Northwest University T E M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Pacific Lutheran University T E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Pacific Northwest University of Health Sciences T E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Seattle Pacific University (3 campuses) T E M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South Puget Sound Community College (2 campuses) T E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Walla Walla Community College (2 campuses) T E M</w:t>
      </w:r>
      <w:bookmarkStart w:id="0" w:name="_GoBack"/>
      <w:bookmarkEnd w:id="0"/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Walla Walla University - Washington (2 campuses) T E M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Washington State University - Pullman T E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 xml:space="preserve">Washington State University </w:t>
      </w:r>
      <w:r w:rsidR="00165A21" w:rsidRPr="00916E09">
        <w:rPr>
          <w:rFonts w:cstheme="minorHAnsi"/>
          <w:color w:val="000000"/>
          <w:sz w:val="16"/>
          <w:szCs w:val="16"/>
        </w:rPr>
        <w:t xml:space="preserve">- </w:t>
      </w:r>
      <w:r w:rsidRPr="00916E09">
        <w:rPr>
          <w:rFonts w:cstheme="minorHAnsi"/>
          <w:color w:val="000000"/>
          <w:sz w:val="16"/>
          <w:szCs w:val="16"/>
        </w:rPr>
        <w:t>Vancouver T E H</w:t>
      </w:r>
    </w:p>
    <w:p w:rsidR="001D76FC" w:rsidRPr="00916E09" w:rsidRDefault="001D76FC" w:rsidP="001D7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Wenatchee Valley College (2 campuses) T E M</w:t>
      </w:r>
    </w:p>
    <w:p w:rsidR="00732160" w:rsidRPr="00916E09" w:rsidRDefault="001D76FC" w:rsidP="00C561A9">
      <w:pPr>
        <w:ind w:left="720"/>
        <w:rPr>
          <w:rFonts w:cstheme="minorHAnsi"/>
          <w:sz w:val="16"/>
          <w:szCs w:val="16"/>
        </w:rPr>
      </w:pPr>
      <w:r w:rsidRPr="00916E09">
        <w:rPr>
          <w:rFonts w:cstheme="minorHAnsi"/>
          <w:color w:val="000000"/>
          <w:sz w:val="16"/>
          <w:szCs w:val="16"/>
        </w:rPr>
        <w:t>Whitworth University (2 campuses) T E H</w:t>
      </w:r>
    </w:p>
    <w:sectPr w:rsidR="00732160" w:rsidRPr="00916E09" w:rsidSect="00C561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3E6A"/>
    <w:multiLevelType w:val="hybridMultilevel"/>
    <w:tmpl w:val="2E1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60"/>
    <w:rsid w:val="00146F81"/>
    <w:rsid w:val="00165A21"/>
    <w:rsid w:val="001D76FC"/>
    <w:rsid w:val="00317C1F"/>
    <w:rsid w:val="00360394"/>
    <w:rsid w:val="0047158E"/>
    <w:rsid w:val="00732160"/>
    <w:rsid w:val="00795AA2"/>
    <w:rsid w:val="007E03CF"/>
    <w:rsid w:val="008170AC"/>
    <w:rsid w:val="00891AC4"/>
    <w:rsid w:val="008B2054"/>
    <w:rsid w:val="00916E09"/>
    <w:rsid w:val="00C561A9"/>
    <w:rsid w:val="00D169C1"/>
    <w:rsid w:val="00EB7366"/>
    <w:rsid w:val="00E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9A58A-2DFA-47B4-B4BA-BD3D097E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A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srgefnti3j2bje8/STAND%20micro-grant%20Application_FY20.pdf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thinitiative.org/research-resources/tobacco-prevention-efforts/2018-tobacco-free-grants-minority-serving" TargetMode="External"/><Relationship Id="rId12" Type="http://schemas.openxmlformats.org/officeDocument/2006/relationships/hyperlink" Target="https://no-smoke.org/wp-content/uploads/pdf/smokefreecollegesunivers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baccofreecampus.org/toolkits-guides" TargetMode="External"/><Relationship Id="rId11" Type="http://schemas.openxmlformats.org/officeDocument/2006/relationships/hyperlink" Target="https://no-smoke.org/wp-content/uploads/pdf/smokefreecollegesuniversities.pdf" TargetMode="External"/><Relationship Id="rId5" Type="http://schemas.openxmlformats.org/officeDocument/2006/relationships/hyperlink" Target="https://www.tobaccofreecampus.org/" TargetMode="External"/><Relationship Id="rId10" Type="http://schemas.openxmlformats.org/officeDocument/2006/relationships/hyperlink" Target="mailto:Emma.Gossard@lu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Gossard@lung.org?subject=STAND%20appl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Delbridge, Jacob P (DOH)</dc:creator>
  <cp:keywords/>
  <dc:description/>
  <cp:lastModifiedBy>Delbridge, Jacob P (DOH)</cp:lastModifiedBy>
  <cp:revision>10</cp:revision>
  <dcterms:created xsi:type="dcterms:W3CDTF">2019-10-28T18:23:00Z</dcterms:created>
  <dcterms:modified xsi:type="dcterms:W3CDTF">2019-10-28T23:40:00Z</dcterms:modified>
</cp:coreProperties>
</file>