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Borders>
          <w:top w:val="none" w:sz="0" w:space="0" w:color="auto"/>
          <w:left w:val="none" w:sz="0" w:space="0" w:color="auto"/>
          <w:bottom w:val="none" w:sz="0" w:space="0" w:color="auto"/>
          <w:right w:val="none" w:sz="0" w:space="0" w:color="auto"/>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10"/>
      </w:tblGrid>
      <w:tr w:rsidR="00477770" w:rsidRPr="006F589C" w14:paraId="48814421" w14:textId="77777777" w:rsidTr="004215C5">
        <w:trPr>
          <w:trHeight w:val="864"/>
        </w:trPr>
        <w:tc>
          <w:tcPr>
            <w:tcW w:w="9810" w:type="dxa"/>
            <w:tcBorders>
              <w:left w:val="nil"/>
              <w:bottom w:val="single" w:sz="18" w:space="0" w:color="808080" w:themeColor="background1" w:themeShade="80"/>
            </w:tcBorders>
            <w:vAlign w:val="bottom"/>
          </w:tcPr>
          <w:p w14:paraId="610F79CA" w14:textId="77777777" w:rsidR="00477770" w:rsidRPr="00F313B0" w:rsidRDefault="00477770" w:rsidP="004215C5">
            <w:pPr>
              <w:pStyle w:val="Header"/>
              <w:tabs>
                <w:tab w:val="clear" w:pos="4680"/>
                <w:tab w:val="clear" w:pos="9360"/>
              </w:tabs>
              <w:jc w:val="right"/>
              <w:rPr>
                <w:rFonts w:ascii="Franklin Gothic Demi" w:hAnsi="Franklin Gothic Demi"/>
                <w:noProof/>
                <w:sz w:val="32"/>
                <w:szCs w:val="32"/>
              </w:rPr>
            </w:pPr>
            <w:r w:rsidRPr="00F313B0">
              <w:rPr>
                <w:rFonts w:ascii="Franklin Gothic Demi" w:hAnsi="Franklin Gothic Demi"/>
                <w:noProof/>
                <w:sz w:val="32"/>
                <w:szCs w:val="32"/>
              </w:rPr>
              <w:t xml:space="preserve">Washington Association of Community </w:t>
            </w:r>
            <w:r>
              <w:rPr>
                <w:rFonts w:ascii="Franklin Gothic Demi" w:hAnsi="Franklin Gothic Demi"/>
                <w:noProof/>
                <w:sz w:val="32"/>
                <w:szCs w:val="32"/>
              </w:rPr>
              <w:t>&amp;</w:t>
            </w:r>
            <w:r w:rsidRPr="00F313B0">
              <w:rPr>
                <w:rFonts w:ascii="Franklin Gothic Demi" w:hAnsi="Franklin Gothic Demi"/>
                <w:noProof/>
                <w:sz w:val="32"/>
                <w:szCs w:val="32"/>
              </w:rPr>
              <w:t xml:space="preserve"> Technical Colleges</w:t>
            </w:r>
          </w:p>
          <w:p w14:paraId="29C0120D" w14:textId="4AE9A668" w:rsidR="00477770" w:rsidRPr="006F589C" w:rsidRDefault="00DB3D74" w:rsidP="00235D8E">
            <w:pPr>
              <w:jc w:val="right"/>
              <w:rPr>
                <w:noProof/>
                <w:sz w:val="32"/>
                <w:szCs w:val="32"/>
              </w:rPr>
            </w:pPr>
            <w:r>
              <w:rPr>
                <w:rFonts w:ascii="Franklin Gothic Demi" w:hAnsi="Franklin Gothic Demi"/>
                <w:noProof/>
                <w:sz w:val="32"/>
                <w:szCs w:val="32"/>
              </w:rPr>
              <w:t>Technolog</w:t>
            </w:r>
            <w:r w:rsidR="00803D74">
              <w:rPr>
                <w:rFonts w:ascii="Franklin Gothic Demi" w:hAnsi="Franklin Gothic Demi"/>
                <w:noProof/>
                <w:sz w:val="32"/>
                <w:szCs w:val="32"/>
              </w:rPr>
              <w:t>y</w:t>
            </w:r>
            <w:r w:rsidR="00235D8E">
              <w:rPr>
                <w:rFonts w:ascii="Franklin Gothic Demi" w:hAnsi="Franklin Gothic Demi"/>
                <w:noProof/>
                <w:sz w:val="32"/>
                <w:szCs w:val="32"/>
              </w:rPr>
              <w:t xml:space="preserve"> </w:t>
            </w:r>
            <w:r w:rsidR="00182748">
              <w:rPr>
                <w:rFonts w:ascii="Franklin Gothic Demi" w:hAnsi="Franklin Gothic Demi"/>
                <w:noProof/>
                <w:sz w:val="32"/>
                <w:szCs w:val="32"/>
              </w:rPr>
              <w:t>Committee</w:t>
            </w:r>
            <w:r w:rsidR="00477770" w:rsidRPr="006F589C">
              <w:rPr>
                <w:noProof/>
                <w:sz w:val="32"/>
                <w:szCs w:val="32"/>
              </w:rPr>
              <w:t xml:space="preserve"> </w:t>
            </w:r>
          </w:p>
        </w:tc>
      </w:tr>
      <w:tr w:rsidR="00477770" w:rsidRPr="00A3602A" w14:paraId="2E1012D6" w14:textId="77777777" w:rsidTr="00B407DA">
        <w:tc>
          <w:tcPr>
            <w:tcW w:w="9810" w:type="dxa"/>
            <w:tcBorders>
              <w:top w:val="single" w:sz="18" w:space="0" w:color="808080" w:themeColor="background1" w:themeShade="80"/>
              <w:left w:val="nil"/>
              <w:bottom w:val="nil"/>
            </w:tcBorders>
          </w:tcPr>
          <w:p w14:paraId="221F83CD" w14:textId="060CE16D" w:rsidR="00477770" w:rsidRPr="00F313B0" w:rsidRDefault="00BA0816" w:rsidP="004F45BB">
            <w:pPr>
              <w:pStyle w:val="ListParagraph"/>
              <w:ind w:left="910"/>
              <w:jc w:val="right"/>
              <w:rPr>
                <w:rFonts w:ascii="Franklin Gothic Demi" w:hAnsi="Franklin Gothic Demi"/>
                <w:b/>
                <w:sz w:val="40"/>
                <w:szCs w:val="40"/>
              </w:rPr>
            </w:pPr>
            <w:r>
              <w:rPr>
                <w:rFonts w:ascii="Franklin Gothic Demi" w:hAnsi="Franklin Gothic Demi"/>
                <w:b/>
                <w:sz w:val="40"/>
                <w:szCs w:val="40"/>
              </w:rPr>
              <w:t>Meeting Notes</w:t>
            </w:r>
          </w:p>
        </w:tc>
      </w:tr>
    </w:tbl>
    <w:p w14:paraId="0D076EA3" w14:textId="343C7F75" w:rsidR="00803D74" w:rsidRPr="00803D74" w:rsidRDefault="00477770" w:rsidP="00BA0816">
      <w:pPr>
        <w:pStyle w:val="BodyCopy"/>
        <w:spacing w:line="240" w:lineRule="auto"/>
        <w:jc w:val="center"/>
      </w:pPr>
      <w:r w:rsidRPr="006F589C">
        <w:rPr>
          <w:noProof/>
        </w:rPr>
        <w:drawing>
          <wp:anchor distT="0" distB="0" distL="114300" distR="114300" simplePos="0" relativeHeight="251659264" behindDoc="0" locked="0" layoutInCell="1" allowOverlap="1" wp14:anchorId="0D5E76F0" wp14:editId="7C059014">
            <wp:simplePos x="0" y="0"/>
            <wp:positionH relativeFrom="column">
              <wp:posOffset>-220980</wp:posOffset>
            </wp:positionH>
            <wp:positionV relativeFrom="paragraph">
              <wp:posOffset>-1018540</wp:posOffset>
            </wp:positionV>
            <wp:extent cx="847725" cy="112776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1127760"/>
                    </a:xfrm>
                    <a:prstGeom prst="rect">
                      <a:avLst/>
                    </a:prstGeom>
                  </pic:spPr>
                </pic:pic>
              </a:graphicData>
            </a:graphic>
            <wp14:sizeRelH relativeFrom="page">
              <wp14:pctWidth>0</wp14:pctWidth>
            </wp14:sizeRelH>
            <wp14:sizeRelV relativeFrom="page">
              <wp14:pctHeight>0</wp14:pctHeight>
            </wp14:sizeRelV>
          </wp:anchor>
        </w:drawing>
      </w:r>
    </w:p>
    <w:p w14:paraId="6DC5DA18" w14:textId="77777777" w:rsidR="00803D74" w:rsidRPr="00803D74" w:rsidRDefault="00803D74" w:rsidP="00D862DA">
      <w:pPr>
        <w:pStyle w:val="BodyCopy"/>
        <w:spacing w:line="240" w:lineRule="auto"/>
        <w:jc w:val="center"/>
      </w:pPr>
    </w:p>
    <w:p w14:paraId="1AE5F010" w14:textId="06670A75" w:rsidR="00182748" w:rsidRPr="00775744" w:rsidRDefault="00474DB0" w:rsidP="00D862DA">
      <w:pPr>
        <w:pStyle w:val="BodyCopy"/>
        <w:spacing w:line="240" w:lineRule="auto"/>
        <w:jc w:val="center"/>
        <w:rPr>
          <w:b/>
        </w:rPr>
      </w:pPr>
      <w:r>
        <w:rPr>
          <w:b/>
        </w:rPr>
        <w:t>Thursday, March 21</w:t>
      </w:r>
      <w:r w:rsidR="00DC0FFF">
        <w:rPr>
          <w:b/>
        </w:rPr>
        <w:t>,</w:t>
      </w:r>
      <w:r>
        <w:rPr>
          <w:b/>
        </w:rPr>
        <w:t xml:space="preserve"> 2019</w:t>
      </w:r>
    </w:p>
    <w:p w14:paraId="5F33F4B1" w14:textId="7778DC10" w:rsidR="00182748" w:rsidRDefault="00474DB0" w:rsidP="00D862DA">
      <w:pPr>
        <w:pStyle w:val="BodyCopy"/>
        <w:spacing w:line="240" w:lineRule="auto"/>
        <w:jc w:val="center"/>
        <w:rPr>
          <w:b/>
        </w:rPr>
      </w:pPr>
      <w:r>
        <w:rPr>
          <w:b/>
        </w:rPr>
        <w:t>3:00 – 4</w:t>
      </w:r>
      <w:r w:rsidR="00C5173F">
        <w:rPr>
          <w:b/>
        </w:rPr>
        <w:t>:00</w:t>
      </w:r>
      <w:r w:rsidR="00AD54F8" w:rsidRPr="00AD54F8">
        <w:rPr>
          <w:b/>
        </w:rPr>
        <w:t xml:space="preserve"> p.m.</w:t>
      </w:r>
    </w:p>
    <w:p w14:paraId="74C372AD" w14:textId="77777777" w:rsidR="00474DB0" w:rsidRDefault="00474DB0" w:rsidP="00D862DA">
      <w:pPr>
        <w:pStyle w:val="BodyCopy"/>
        <w:spacing w:line="240" w:lineRule="auto"/>
        <w:jc w:val="center"/>
        <w:rPr>
          <w:b/>
        </w:rPr>
      </w:pPr>
      <w:r>
        <w:rPr>
          <w:b/>
        </w:rPr>
        <w:t>South Puget Sound Community College</w:t>
      </w:r>
    </w:p>
    <w:p w14:paraId="4954EA43" w14:textId="59ABE8E0" w:rsidR="002417F6" w:rsidRDefault="002417F6" w:rsidP="00D862DA">
      <w:pPr>
        <w:pStyle w:val="BodyCopy"/>
        <w:spacing w:line="240" w:lineRule="auto"/>
        <w:rPr>
          <w:b/>
        </w:rPr>
      </w:pPr>
    </w:p>
    <w:p w14:paraId="25CC7D56" w14:textId="5BFDBE49" w:rsidR="00BA0816" w:rsidRDefault="00BA0816" w:rsidP="00BA0816">
      <w:pPr>
        <w:pStyle w:val="Heading2"/>
      </w:pPr>
      <w:r>
        <w:t>2018-19 WACTC-Tech Committee Members</w:t>
      </w:r>
      <w:r w:rsidR="00EE7DB2">
        <w:t xml:space="preserve"> in attendance</w:t>
      </w:r>
    </w:p>
    <w:p w14:paraId="4023FCCD" w14:textId="34344EE6" w:rsidR="00474DB0" w:rsidRPr="00474DB0" w:rsidRDefault="00742959" w:rsidP="00474DB0">
      <w:pPr>
        <w:rPr>
          <w:rFonts w:ascii="Franklin Gothic Book" w:hAnsi="Franklin Gothic Book"/>
        </w:rPr>
      </w:pPr>
      <w:r>
        <w:rPr>
          <w:rFonts w:ascii="Franklin Gothic Book" w:hAnsi="Franklin Gothic Book"/>
          <w:b/>
        </w:rPr>
        <w:t xml:space="preserve">Presidents: </w:t>
      </w:r>
      <w:r>
        <w:rPr>
          <w:rFonts w:ascii="Franklin Gothic Book" w:hAnsi="Franklin Gothic Book"/>
          <w:b/>
        </w:rPr>
        <w:br/>
      </w:r>
      <w:r w:rsidR="00BA0816" w:rsidRPr="00474DB0">
        <w:rPr>
          <w:rFonts w:ascii="Franklin Gothic Book" w:hAnsi="Franklin Gothic Book"/>
          <w:b/>
        </w:rPr>
        <w:t>Joyce Loveday</w:t>
      </w:r>
      <w:r w:rsidR="00ED2BB4" w:rsidRPr="00474DB0">
        <w:rPr>
          <w:rFonts w:ascii="Franklin Gothic Book" w:hAnsi="Franklin Gothic Book"/>
        </w:rPr>
        <w:t>, c</w:t>
      </w:r>
      <w:r w:rsidR="00BA0816" w:rsidRPr="00474DB0">
        <w:rPr>
          <w:rFonts w:ascii="Franklin Gothic Book" w:hAnsi="Franklin Gothic Book"/>
        </w:rPr>
        <w:t xml:space="preserve">hair; </w:t>
      </w:r>
      <w:r w:rsidR="00BA0816" w:rsidRPr="00474DB0">
        <w:rPr>
          <w:rFonts w:ascii="Franklin Gothic Book" w:hAnsi="Franklin Gothic Book"/>
          <w:b/>
        </w:rPr>
        <w:t>Kevin Brockbank</w:t>
      </w:r>
      <w:r w:rsidR="00ED2BB4" w:rsidRPr="00474DB0">
        <w:rPr>
          <w:rFonts w:ascii="Franklin Gothic Book" w:hAnsi="Franklin Gothic Book"/>
          <w:b/>
        </w:rPr>
        <w:t xml:space="preserve">, </w:t>
      </w:r>
      <w:r w:rsidR="00ED2BB4" w:rsidRPr="00474DB0">
        <w:rPr>
          <w:rFonts w:ascii="Franklin Gothic Book" w:hAnsi="Franklin Gothic Book"/>
        </w:rPr>
        <w:t>vice chair</w:t>
      </w:r>
      <w:r w:rsidR="00BA0816" w:rsidRPr="00474DB0">
        <w:rPr>
          <w:rFonts w:ascii="Franklin Gothic Book" w:hAnsi="Franklin Gothic Book"/>
        </w:rPr>
        <w:t xml:space="preserve">; </w:t>
      </w:r>
      <w:r w:rsidR="00474DB0" w:rsidRPr="00474DB0">
        <w:rPr>
          <w:rFonts w:ascii="Franklin Gothic Book" w:hAnsi="Franklin Gothic Book"/>
          <w:b/>
        </w:rPr>
        <w:t xml:space="preserve">Marty </w:t>
      </w:r>
      <w:proofErr w:type="spellStart"/>
      <w:r w:rsidR="00474DB0" w:rsidRPr="00474DB0">
        <w:rPr>
          <w:rFonts w:ascii="Franklin Gothic Book" w:hAnsi="Franklin Gothic Book"/>
          <w:b/>
        </w:rPr>
        <w:t>Cavalluzzi</w:t>
      </w:r>
      <w:proofErr w:type="spellEnd"/>
      <w:r w:rsidR="00474DB0" w:rsidRPr="00474DB0">
        <w:rPr>
          <w:rFonts w:ascii="Franklin Gothic Book" w:hAnsi="Franklin Gothic Book"/>
        </w:rPr>
        <w:t xml:space="preserve">; </w:t>
      </w:r>
      <w:r w:rsidR="00474DB0" w:rsidRPr="00474DB0">
        <w:rPr>
          <w:rFonts w:ascii="Franklin Gothic Book" w:hAnsi="Franklin Gothic Book"/>
          <w:b/>
        </w:rPr>
        <w:t>Ivan Harrell</w:t>
      </w:r>
      <w:r w:rsidR="00474DB0">
        <w:rPr>
          <w:rFonts w:ascii="Franklin Gothic Book" w:hAnsi="Franklin Gothic Book"/>
          <w:b/>
        </w:rPr>
        <w:t xml:space="preserve">; </w:t>
      </w:r>
      <w:r w:rsidR="00474DB0" w:rsidRPr="00474DB0">
        <w:rPr>
          <w:rFonts w:ascii="Franklin Gothic Book" w:hAnsi="Franklin Gothic Book"/>
          <w:b/>
        </w:rPr>
        <w:t>Deidre So</w:t>
      </w:r>
      <w:r w:rsidR="00474DB0">
        <w:rPr>
          <w:b/>
        </w:rPr>
        <w:t>il</w:t>
      </w:r>
      <w:r w:rsidR="00474DB0" w:rsidRPr="00474DB0">
        <w:rPr>
          <w:rFonts w:ascii="Franklin Gothic Book" w:hAnsi="Franklin Gothic Book"/>
          <w:b/>
        </w:rPr>
        <w:t>eau</w:t>
      </w:r>
      <w:r w:rsidR="00474DB0" w:rsidRPr="00474DB0">
        <w:rPr>
          <w:rFonts w:ascii="Franklin Gothic Book" w:hAnsi="Franklin Gothic Book"/>
        </w:rPr>
        <w:t>;</w:t>
      </w:r>
    </w:p>
    <w:p w14:paraId="646B78C0" w14:textId="4E8B97D0" w:rsidR="00F22035" w:rsidRPr="00474DB0" w:rsidRDefault="00C303A1" w:rsidP="00BA0816">
      <w:pPr>
        <w:pStyle w:val="BodyCopy"/>
      </w:pPr>
      <w:r w:rsidRPr="00474DB0">
        <w:rPr>
          <w:b/>
        </w:rPr>
        <w:t>Grant Rodeheaver</w:t>
      </w:r>
      <w:r w:rsidRPr="00474DB0">
        <w:t xml:space="preserve">; </w:t>
      </w:r>
      <w:r w:rsidR="00BA0816" w:rsidRPr="00474DB0">
        <w:rPr>
          <w:b/>
        </w:rPr>
        <w:t>Charlie Crawford</w:t>
      </w:r>
      <w:r w:rsidR="00BA0816" w:rsidRPr="00474DB0">
        <w:t xml:space="preserve">, Instruction Commission; </w:t>
      </w:r>
      <w:r w:rsidR="00BA0816" w:rsidRPr="00474DB0">
        <w:rPr>
          <w:b/>
        </w:rPr>
        <w:t>Brian Culver</w:t>
      </w:r>
      <w:r w:rsidR="00BA0816" w:rsidRPr="00474DB0">
        <w:t>, Information Technology Commission</w:t>
      </w:r>
      <w:r w:rsidR="00EE7DB2" w:rsidRPr="00474DB0">
        <w:t xml:space="preserve">; </w:t>
      </w:r>
      <w:r w:rsidR="00474DB0" w:rsidRPr="00474DB0">
        <w:rPr>
          <w:b/>
        </w:rPr>
        <w:t>Reagan Bellamy</w:t>
      </w:r>
      <w:r w:rsidR="00474DB0" w:rsidRPr="00474DB0">
        <w:t>, Human Resources Management Commission</w:t>
      </w:r>
      <w:r w:rsidR="00474DB0" w:rsidRPr="00474DB0">
        <w:rPr>
          <w:b/>
        </w:rPr>
        <w:t xml:space="preserve"> </w:t>
      </w:r>
      <w:r w:rsidR="00BA0816" w:rsidRPr="00474DB0">
        <w:rPr>
          <w:b/>
        </w:rPr>
        <w:t>Bill Belden</w:t>
      </w:r>
      <w:r w:rsidR="00BA0816" w:rsidRPr="00474DB0">
        <w:t>, Student Services Commission</w:t>
      </w:r>
      <w:r w:rsidR="00474DB0">
        <w:t>.</w:t>
      </w:r>
      <w:r w:rsidR="00474DB0">
        <w:br/>
      </w:r>
      <w:r w:rsidR="00EE7DB2" w:rsidRPr="00474DB0">
        <w:t>Also in attendance:</w:t>
      </w:r>
      <w:r w:rsidR="00ED2BB4" w:rsidRPr="00474DB0">
        <w:t xml:space="preserve"> </w:t>
      </w:r>
      <w:r w:rsidR="00ED2BB4" w:rsidRPr="00474DB0">
        <w:rPr>
          <w:b/>
        </w:rPr>
        <w:t>Janelle Runyon</w:t>
      </w:r>
      <w:r w:rsidR="00ED2BB4" w:rsidRPr="00474DB0">
        <w:t>, ctcLink Communications Manager</w:t>
      </w:r>
    </w:p>
    <w:p w14:paraId="3311BFBA" w14:textId="677CE870" w:rsidR="002417F6" w:rsidRDefault="00BA0816" w:rsidP="00BA0816">
      <w:pPr>
        <w:pStyle w:val="Heading2"/>
      </w:pPr>
      <w:r>
        <w:t>Call to order, Introductions, W</w:t>
      </w:r>
      <w:r w:rsidR="00AD54F8">
        <w:t>elcome</w:t>
      </w:r>
    </w:p>
    <w:p w14:paraId="7A8485C9" w14:textId="7AC62CF8" w:rsidR="00BA0816" w:rsidRDefault="00AE1DBC" w:rsidP="00AE1DBC">
      <w:pPr>
        <w:pStyle w:val="BodyCopy"/>
        <w:spacing w:line="240" w:lineRule="auto"/>
      </w:pPr>
      <w:r>
        <w:t xml:space="preserve">Chair Joyce Loveday called the meeting to order. </w:t>
      </w:r>
    </w:p>
    <w:p w14:paraId="24604367" w14:textId="456AB64F" w:rsidR="00BA0816" w:rsidRDefault="00BA0816" w:rsidP="00BA0816">
      <w:pPr>
        <w:pStyle w:val="Heading2"/>
      </w:pPr>
      <w:r>
        <w:t xml:space="preserve">Approval of Minutes </w:t>
      </w:r>
    </w:p>
    <w:p w14:paraId="783C5601" w14:textId="2E48F732" w:rsidR="00B050B2" w:rsidRDefault="00A51F18" w:rsidP="00DB3D74">
      <w:pPr>
        <w:pStyle w:val="BodyCopy"/>
        <w:spacing w:line="240" w:lineRule="auto"/>
      </w:pPr>
      <w:r>
        <w:t>Minutes from the</w:t>
      </w:r>
      <w:r w:rsidR="00474DB0">
        <w:t xml:space="preserve"> February</w:t>
      </w:r>
      <w:r w:rsidR="00EA2930">
        <w:t xml:space="preserve"> WACTC-Tech</w:t>
      </w:r>
      <w:r w:rsidR="00AE1DBC">
        <w:t xml:space="preserve"> meeting were approved as presented</w:t>
      </w:r>
      <w:r w:rsidR="00474DB0">
        <w:t>, with the correction of the spelling of Deidre’s name</w:t>
      </w:r>
      <w:r w:rsidR="00AE1DBC">
        <w:t xml:space="preserve">. </w:t>
      </w:r>
    </w:p>
    <w:p w14:paraId="5FCA8AD1" w14:textId="510E2DA3" w:rsidR="00B050B2" w:rsidRDefault="00B55FC0" w:rsidP="00BA0816">
      <w:pPr>
        <w:pStyle w:val="Heading2"/>
      </w:pPr>
      <w:r>
        <w:t>Strategic Technology Planning and Governance Task Force</w:t>
      </w:r>
    </w:p>
    <w:p w14:paraId="0758248E" w14:textId="0598069A" w:rsidR="00F37E03" w:rsidRDefault="00A51F18" w:rsidP="001C5891">
      <w:pPr>
        <w:pStyle w:val="BodyCopy"/>
        <w:rPr>
          <w:color w:val="auto"/>
        </w:rPr>
      </w:pPr>
      <w:r>
        <w:rPr>
          <w:color w:val="auto"/>
        </w:rPr>
        <w:t>Grant Rodeheaver</w:t>
      </w:r>
      <w:r w:rsidR="006D2442">
        <w:rPr>
          <w:color w:val="auto"/>
        </w:rPr>
        <w:t xml:space="preserve"> </w:t>
      </w:r>
      <w:r w:rsidR="00C303A1">
        <w:rPr>
          <w:color w:val="auto"/>
        </w:rPr>
        <w:t xml:space="preserve">gave an update on the </w:t>
      </w:r>
      <w:r>
        <w:rPr>
          <w:color w:val="auto"/>
        </w:rPr>
        <w:t xml:space="preserve">Strategic Technology Planning and Governance task force. </w:t>
      </w:r>
      <w:r w:rsidR="00474DB0">
        <w:rPr>
          <w:color w:val="auto"/>
        </w:rPr>
        <w:t>The Gartner resource was not available after all for the March meeting so the task force took that time to review the 2008 Strategic Technology Plan</w:t>
      </w:r>
      <w:r w:rsidR="00A71442">
        <w:rPr>
          <w:color w:val="auto"/>
        </w:rPr>
        <w:t xml:space="preserve"> in preparation for the updated plan</w:t>
      </w:r>
      <w:r w:rsidR="00474DB0">
        <w:rPr>
          <w:color w:val="auto"/>
        </w:rPr>
        <w:t>. The group found many</w:t>
      </w:r>
      <w:r w:rsidR="00F37E03">
        <w:rPr>
          <w:color w:val="auto"/>
        </w:rPr>
        <w:t xml:space="preserve"> aspects of the report still </w:t>
      </w:r>
      <w:r w:rsidR="00026097">
        <w:rPr>
          <w:color w:val="auto"/>
        </w:rPr>
        <w:t>have</w:t>
      </w:r>
      <w:r w:rsidR="00A71442">
        <w:rPr>
          <w:color w:val="auto"/>
        </w:rPr>
        <w:t xml:space="preserve"> some relevance</w:t>
      </w:r>
      <w:r w:rsidR="00F37E03">
        <w:rPr>
          <w:color w:val="auto"/>
        </w:rPr>
        <w:t xml:space="preserve"> today. They reviewed the five strategies in the 2008 </w:t>
      </w:r>
      <w:r w:rsidR="003D4E08">
        <w:rPr>
          <w:color w:val="auto"/>
        </w:rPr>
        <w:t>plan;</w:t>
      </w:r>
      <w:r w:rsidR="00F37E03">
        <w:rPr>
          <w:color w:val="auto"/>
        </w:rPr>
        <w:t xml:space="preserve"> the accomplishments made</w:t>
      </w:r>
      <w:r w:rsidR="00A71442">
        <w:rPr>
          <w:color w:val="auto"/>
        </w:rPr>
        <w:t xml:space="preserve"> to-date and what items might be updated and rolled into the new plan. </w:t>
      </w:r>
    </w:p>
    <w:p w14:paraId="1B531757" w14:textId="5DB316CE" w:rsidR="00026097" w:rsidRDefault="00026097" w:rsidP="001C5891">
      <w:pPr>
        <w:pStyle w:val="BodyCopy"/>
        <w:rPr>
          <w:color w:val="auto"/>
        </w:rPr>
      </w:pPr>
    </w:p>
    <w:p w14:paraId="558C07E5" w14:textId="77777777" w:rsidR="00E35D38" w:rsidRDefault="00026097" w:rsidP="001C5891">
      <w:pPr>
        <w:pStyle w:val="BodyCopy"/>
        <w:rPr>
          <w:color w:val="auto"/>
        </w:rPr>
      </w:pPr>
      <w:r>
        <w:rPr>
          <w:color w:val="auto"/>
        </w:rPr>
        <w:t xml:space="preserve">The Gartner resource will meet with the task force in April to </w:t>
      </w:r>
      <w:r w:rsidR="00E35D38">
        <w:rPr>
          <w:color w:val="auto"/>
        </w:rPr>
        <w:t>take a deeper dive into the latest</w:t>
      </w:r>
      <w:r>
        <w:rPr>
          <w:color w:val="auto"/>
        </w:rPr>
        <w:t xml:space="preserve"> technolo</w:t>
      </w:r>
      <w:r w:rsidR="00E35D38">
        <w:rPr>
          <w:color w:val="auto"/>
        </w:rPr>
        <w:t xml:space="preserve">gy trends in higher education and what some of the strategies are that the task force may want to focus on in the short and long term for the strategic plan. The plan is to update the strategic plan and have annual reviews/checkpoints to ensure it remains relevant over time. </w:t>
      </w:r>
    </w:p>
    <w:p w14:paraId="44721741" w14:textId="77777777" w:rsidR="00E35D38" w:rsidRDefault="00E35D38" w:rsidP="001C5891">
      <w:pPr>
        <w:pStyle w:val="BodyCopy"/>
        <w:rPr>
          <w:color w:val="auto"/>
        </w:rPr>
      </w:pPr>
    </w:p>
    <w:p w14:paraId="3A7ED180" w14:textId="2C755A61" w:rsidR="00026097" w:rsidRPr="00A71442" w:rsidRDefault="00E35D38" w:rsidP="001C5891">
      <w:pPr>
        <w:pStyle w:val="BodyCopy"/>
        <w:rPr>
          <w:color w:val="auto"/>
        </w:rPr>
      </w:pPr>
      <w:r>
        <w:rPr>
          <w:color w:val="auto"/>
        </w:rPr>
        <w:t xml:space="preserve">At the April 25 WACTC-Tech meeting, the task force will present on the review of the existing </w:t>
      </w:r>
      <w:r w:rsidR="00895CC8">
        <w:rPr>
          <w:color w:val="auto"/>
        </w:rPr>
        <w:t xml:space="preserve">system-wide </w:t>
      </w:r>
      <w:r>
        <w:rPr>
          <w:color w:val="auto"/>
        </w:rPr>
        <w:t xml:space="preserve">strategic </w:t>
      </w:r>
      <w:r w:rsidR="00895CC8">
        <w:rPr>
          <w:color w:val="auto"/>
        </w:rPr>
        <w:t xml:space="preserve">technology </w:t>
      </w:r>
      <w:r>
        <w:rPr>
          <w:color w:val="auto"/>
        </w:rPr>
        <w:t>plan</w:t>
      </w:r>
      <w:r w:rsidR="00895CC8">
        <w:rPr>
          <w:color w:val="auto"/>
        </w:rPr>
        <w:t xml:space="preserve">, the proposed updates to the plan, and the ongoing work with Gartner. </w:t>
      </w:r>
      <w:r>
        <w:rPr>
          <w:color w:val="auto"/>
        </w:rPr>
        <w:t xml:space="preserve"> </w:t>
      </w:r>
    </w:p>
    <w:p w14:paraId="4E8A917F" w14:textId="5C018835" w:rsidR="00101006" w:rsidRDefault="00101006" w:rsidP="00101006">
      <w:pPr>
        <w:pStyle w:val="BodyCopy"/>
        <w:spacing w:line="240" w:lineRule="auto"/>
        <w:rPr>
          <w:color w:val="auto"/>
        </w:rPr>
      </w:pPr>
    </w:p>
    <w:p w14:paraId="0B3762E6" w14:textId="2D191348" w:rsidR="00101006" w:rsidRDefault="00101006" w:rsidP="00101006">
      <w:pPr>
        <w:pStyle w:val="BodyCopy"/>
        <w:spacing w:line="240" w:lineRule="auto"/>
        <w:rPr>
          <w:color w:val="auto"/>
        </w:rPr>
      </w:pPr>
      <w:r>
        <w:rPr>
          <w:color w:val="auto"/>
        </w:rPr>
        <w:t xml:space="preserve">The task force will continue its work through June and will continue to report progress to WACTC-Tech.  </w:t>
      </w:r>
    </w:p>
    <w:p w14:paraId="3605750B" w14:textId="0A67F034" w:rsidR="00895CC8" w:rsidRDefault="00895CC8" w:rsidP="00101006">
      <w:pPr>
        <w:pStyle w:val="BodyCopy"/>
        <w:spacing w:line="240" w:lineRule="auto"/>
        <w:rPr>
          <w:color w:val="auto"/>
        </w:rPr>
      </w:pPr>
    </w:p>
    <w:p w14:paraId="5076C020" w14:textId="77777777" w:rsidR="00895CC8" w:rsidRDefault="00895CC8" w:rsidP="00101006">
      <w:pPr>
        <w:pStyle w:val="BodyCopy"/>
        <w:spacing w:line="240" w:lineRule="auto"/>
        <w:rPr>
          <w:color w:val="auto"/>
        </w:rPr>
      </w:pPr>
    </w:p>
    <w:p w14:paraId="5E507EC2" w14:textId="5C8C284E" w:rsidR="00101006" w:rsidRDefault="00101006" w:rsidP="00101006">
      <w:pPr>
        <w:pStyle w:val="Heading2"/>
      </w:pPr>
      <w:r>
        <w:lastRenderedPageBreak/>
        <w:t>System-wide Hardware/Software Review</w:t>
      </w:r>
    </w:p>
    <w:p w14:paraId="572B92B2" w14:textId="77777777" w:rsidR="00895CC8" w:rsidRDefault="00895CC8" w:rsidP="00965E9B">
      <w:pPr>
        <w:rPr>
          <w:rFonts w:ascii="Franklin Gothic Book" w:hAnsi="Franklin Gothic Book"/>
        </w:rPr>
      </w:pPr>
    </w:p>
    <w:p w14:paraId="579DB067" w14:textId="6B82BC44" w:rsidR="00FC431E" w:rsidRDefault="00895CC8" w:rsidP="00965E9B">
      <w:pPr>
        <w:rPr>
          <w:rFonts w:ascii="Franklin Gothic Book" w:hAnsi="Franklin Gothic Book"/>
        </w:rPr>
      </w:pPr>
      <w:r>
        <w:rPr>
          <w:rFonts w:ascii="Franklin Gothic Book" w:hAnsi="Franklin Gothic Book"/>
        </w:rPr>
        <w:t xml:space="preserve">As background, </w:t>
      </w:r>
      <w:r w:rsidR="00101006">
        <w:rPr>
          <w:rFonts w:ascii="Franklin Gothic Book" w:hAnsi="Franklin Gothic Book"/>
        </w:rPr>
        <w:t>WACTC-Tech asked the</w:t>
      </w:r>
      <w:r w:rsidR="00FC431E">
        <w:rPr>
          <w:rFonts w:ascii="Franklin Gothic Book" w:hAnsi="Franklin Gothic Book"/>
        </w:rPr>
        <w:t xml:space="preserve"> Information Technology</w:t>
      </w:r>
      <w:r w:rsidR="00101006">
        <w:rPr>
          <w:rFonts w:ascii="Franklin Gothic Book" w:hAnsi="Franklin Gothic Book"/>
        </w:rPr>
        <w:t xml:space="preserve"> Commission </w:t>
      </w:r>
      <w:r w:rsidR="00FC431E">
        <w:rPr>
          <w:rFonts w:ascii="Franklin Gothic Book" w:hAnsi="Franklin Gothic Book"/>
        </w:rPr>
        <w:t xml:space="preserve">(ITC) </w:t>
      </w:r>
      <w:r w:rsidR="00101006">
        <w:rPr>
          <w:rFonts w:ascii="Franklin Gothic Book" w:hAnsi="Franklin Gothic Book"/>
        </w:rPr>
        <w:t xml:space="preserve">to develop </w:t>
      </w:r>
      <w:r w:rsidR="00101006" w:rsidRPr="00AA3B2C">
        <w:rPr>
          <w:rFonts w:ascii="Franklin Gothic Book" w:hAnsi="Franklin Gothic Book"/>
        </w:rPr>
        <w:t>a tool and process for developing, gathering and maintaining an inventory of the software and h</w:t>
      </w:r>
      <w:r w:rsidR="004464C2">
        <w:rPr>
          <w:rFonts w:ascii="Franklin Gothic Book" w:hAnsi="Franklin Gothic Book"/>
        </w:rPr>
        <w:t>ardware in use at each college.</w:t>
      </w:r>
      <w:r w:rsidR="00CD7EC1">
        <w:rPr>
          <w:rFonts w:ascii="Franklin Gothic Book" w:hAnsi="Franklin Gothic Book"/>
        </w:rPr>
        <w:t xml:space="preserve"> </w:t>
      </w:r>
      <w:r>
        <w:rPr>
          <w:rFonts w:ascii="Franklin Gothic Book" w:hAnsi="Franklin Gothic Book"/>
        </w:rPr>
        <w:t xml:space="preserve">The Inventory Tool is complete and Brian said they have 50% participation from colleges thus far. He will be able to provide a report on this at the April meeting. </w:t>
      </w:r>
    </w:p>
    <w:p w14:paraId="29F0BFBD" w14:textId="13F873C7" w:rsidR="00895CC8" w:rsidRDefault="00895CC8" w:rsidP="00965E9B">
      <w:pPr>
        <w:rPr>
          <w:rFonts w:ascii="Franklin Gothic Book" w:hAnsi="Franklin Gothic Book"/>
        </w:rPr>
      </w:pPr>
    </w:p>
    <w:p w14:paraId="48946A50" w14:textId="6740B02C" w:rsidR="00EE7DB2" w:rsidRPr="00CD7EC1" w:rsidRDefault="00895CC8" w:rsidP="00DA2F31">
      <w:pPr>
        <w:rPr>
          <w:rFonts w:ascii="Franklin Gothic Book" w:hAnsi="Franklin Gothic Book"/>
        </w:rPr>
      </w:pPr>
      <w:r>
        <w:rPr>
          <w:rFonts w:ascii="Franklin Gothic Book" w:hAnsi="Franklin Gothic Book"/>
        </w:rPr>
        <w:t>In addition, they are developing a survey that they would like presidents to send out to help get a sense of future technology/software plans at each college. This is more around what colleges foresee needing</w:t>
      </w:r>
      <w:r w:rsidR="00CD7EC1">
        <w:rPr>
          <w:rFonts w:ascii="Franklin Gothic Book" w:hAnsi="Franklin Gothic Book"/>
        </w:rPr>
        <w:t>/wanting in the next 3-5 years</w:t>
      </w:r>
      <w:r>
        <w:rPr>
          <w:rFonts w:ascii="Franklin Gothic Book" w:hAnsi="Franklin Gothic Book"/>
        </w:rPr>
        <w:t>, what they plan to purchase and why</w:t>
      </w:r>
      <w:r w:rsidR="00CD7EC1">
        <w:rPr>
          <w:rFonts w:ascii="Franklin Gothic Book" w:hAnsi="Franklin Gothic Book"/>
        </w:rPr>
        <w:t xml:space="preserve">. The overall goal is </w:t>
      </w:r>
      <w:r w:rsidR="00DA2F31">
        <w:rPr>
          <w:rFonts w:ascii="Franklin Gothic Book" w:hAnsi="Franklin Gothic Book"/>
        </w:rPr>
        <w:t>to</w:t>
      </w:r>
      <w:r w:rsidR="00CD7EC1">
        <w:rPr>
          <w:rFonts w:ascii="Franklin Gothic Book" w:hAnsi="Franklin Gothic Book"/>
        </w:rPr>
        <w:t xml:space="preserve"> look at common business needs, initiatives (such as Guided Pathways) before jumping straight to the software solutions and purchases. Ultimately, this will</w:t>
      </w:r>
      <w:r w:rsidR="00DA2F31">
        <w:rPr>
          <w:rFonts w:ascii="Franklin Gothic Book" w:hAnsi="Franklin Gothic Book"/>
        </w:rPr>
        <w:t xml:space="preserve"> help inform </w:t>
      </w:r>
      <w:r w:rsidR="003D7E25">
        <w:rPr>
          <w:rFonts w:ascii="Franklin Gothic Book" w:hAnsi="Franklin Gothic Book"/>
        </w:rPr>
        <w:t xml:space="preserve">system-wide </w:t>
      </w:r>
      <w:r w:rsidR="00CD7EC1">
        <w:rPr>
          <w:rFonts w:ascii="Franklin Gothic Book" w:hAnsi="Franklin Gothic Book"/>
        </w:rPr>
        <w:t xml:space="preserve">needs and, in turn, system-wide </w:t>
      </w:r>
      <w:r w:rsidR="003D7E25">
        <w:rPr>
          <w:rFonts w:ascii="Franklin Gothic Book" w:hAnsi="Franklin Gothic Book"/>
        </w:rPr>
        <w:t>purchases</w:t>
      </w:r>
      <w:r w:rsidR="00375224">
        <w:rPr>
          <w:rFonts w:ascii="Franklin Gothic Book" w:hAnsi="Franklin Gothic Book"/>
        </w:rPr>
        <w:t xml:space="preserve"> and contract negotiations</w:t>
      </w:r>
      <w:r w:rsidR="003D7E25">
        <w:rPr>
          <w:rFonts w:ascii="Franklin Gothic Book" w:hAnsi="Franklin Gothic Book"/>
        </w:rPr>
        <w:t xml:space="preserve"> in the future. </w:t>
      </w:r>
      <w:r w:rsidR="004464C2">
        <w:rPr>
          <w:rFonts w:ascii="Franklin Gothic Book" w:hAnsi="Franklin Gothic Book"/>
        </w:rPr>
        <w:t>Brian plans to</w:t>
      </w:r>
      <w:r w:rsidR="00CD7EC1" w:rsidRPr="00CD7EC1">
        <w:rPr>
          <w:rFonts w:ascii="Franklin Gothic Book" w:hAnsi="Franklin Gothic Book"/>
        </w:rPr>
        <w:t xml:space="preserve"> have the questions to WACTC-Tech prior to the April meeting.  </w:t>
      </w:r>
    </w:p>
    <w:p w14:paraId="106661B8" w14:textId="77777777" w:rsidR="00D24056" w:rsidRDefault="00D24056" w:rsidP="00DB3D74">
      <w:pPr>
        <w:pStyle w:val="BodyCopy"/>
        <w:spacing w:line="240" w:lineRule="auto"/>
        <w:rPr>
          <w:color w:val="auto"/>
        </w:rPr>
      </w:pPr>
    </w:p>
    <w:p w14:paraId="52236732" w14:textId="333ACF24" w:rsidR="004464C2" w:rsidRDefault="004464C2" w:rsidP="00DA2F31">
      <w:pPr>
        <w:pStyle w:val="Heading2"/>
      </w:pPr>
      <w:r>
        <w:t>Microsoft Licensing Agreement</w:t>
      </w:r>
    </w:p>
    <w:p w14:paraId="72297A15" w14:textId="1C922935" w:rsidR="004464C2" w:rsidRPr="004464C2" w:rsidRDefault="004464C2" w:rsidP="004464C2"/>
    <w:p w14:paraId="5CA4504D" w14:textId="27FDE413" w:rsidR="00DA2F31" w:rsidRDefault="00DA2F31" w:rsidP="00DA2F31">
      <w:pPr>
        <w:pStyle w:val="Heading2"/>
      </w:pPr>
      <w:r>
        <w:t>Licensing Costs</w:t>
      </w:r>
    </w:p>
    <w:p w14:paraId="76C66760" w14:textId="081CB72C" w:rsidR="00A277FB" w:rsidRDefault="004464C2" w:rsidP="00A277FB">
      <w:pPr>
        <w:rPr>
          <w:rFonts w:ascii="Franklin Gothic Book" w:hAnsi="Franklin Gothic Book"/>
        </w:rPr>
      </w:pPr>
      <w:r>
        <w:rPr>
          <w:rFonts w:ascii="Franklin Gothic Book" w:hAnsi="Franklin Gothic Book"/>
        </w:rPr>
        <w:t xml:space="preserve">Background: </w:t>
      </w:r>
      <w:r w:rsidR="00DA2F31">
        <w:rPr>
          <w:rFonts w:ascii="Franklin Gothic Book" w:hAnsi="Franklin Gothic Book"/>
        </w:rPr>
        <w:t xml:space="preserve">Representatives from Microsoft attended the February ITC meeting to discuss Microsoft’s new higher education licensing model with college IT directors. </w:t>
      </w:r>
      <w:r w:rsidR="00425904">
        <w:rPr>
          <w:rFonts w:ascii="Franklin Gothic Book" w:hAnsi="Franklin Gothic Book"/>
        </w:rPr>
        <w:t>The new</w:t>
      </w:r>
      <w:r w:rsidR="00DA2F31">
        <w:rPr>
          <w:rFonts w:ascii="Franklin Gothic Book" w:hAnsi="Franklin Gothic Book"/>
        </w:rPr>
        <w:t xml:space="preserve"> “named user” </w:t>
      </w:r>
      <w:r w:rsidR="000A3F99">
        <w:rPr>
          <w:rFonts w:ascii="Franklin Gothic Book" w:hAnsi="Franklin Gothic Book"/>
        </w:rPr>
        <w:t xml:space="preserve">subscription </w:t>
      </w:r>
      <w:r w:rsidR="00425904">
        <w:rPr>
          <w:rFonts w:ascii="Franklin Gothic Book" w:hAnsi="Franklin Gothic Book"/>
        </w:rPr>
        <w:t xml:space="preserve">model would take effect in 2020 and would require colleges to pay for every part time and full time faculty and staff. IT directors are estimating up to </w:t>
      </w:r>
      <w:r w:rsidR="00A277FB">
        <w:rPr>
          <w:rFonts w:ascii="Franklin Gothic Book" w:hAnsi="Franklin Gothic Book"/>
        </w:rPr>
        <w:t xml:space="preserve">a </w:t>
      </w:r>
      <w:r w:rsidR="00425904">
        <w:rPr>
          <w:rFonts w:ascii="Franklin Gothic Book" w:hAnsi="Franklin Gothic Book"/>
        </w:rPr>
        <w:t>20% increase in licensing costs</w:t>
      </w:r>
      <w:r w:rsidR="00A277FB">
        <w:rPr>
          <w:rFonts w:ascii="Franklin Gothic Book" w:hAnsi="Franklin Gothic Book"/>
        </w:rPr>
        <w:t xml:space="preserve"> due to this new model. </w:t>
      </w:r>
    </w:p>
    <w:p w14:paraId="16A3E854" w14:textId="77777777" w:rsidR="00A277FB" w:rsidRDefault="00A277FB" w:rsidP="00A277FB">
      <w:pPr>
        <w:rPr>
          <w:rFonts w:ascii="Franklin Gothic Book" w:hAnsi="Franklin Gothic Book"/>
        </w:rPr>
      </w:pPr>
    </w:p>
    <w:p w14:paraId="6154CF97" w14:textId="60F62936" w:rsidR="000A3F99" w:rsidRDefault="00A277FB" w:rsidP="004464C2">
      <w:pPr>
        <w:rPr>
          <w:rFonts w:ascii="Franklin Gothic Book" w:hAnsi="Franklin Gothic Book"/>
        </w:rPr>
      </w:pPr>
      <w:r>
        <w:rPr>
          <w:rFonts w:ascii="Franklin Gothic Book" w:hAnsi="Franklin Gothic Book"/>
        </w:rPr>
        <w:t>Brian Culver</w:t>
      </w:r>
      <w:r w:rsidR="004464C2">
        <w:rPr>
          <w:rFonts w:ascii="Franklin Gothic Book" w:hAnsi="Franklin Gothic Book"/>
        </w:rPr>
        <w:t xml:space="preserve"> reiterated that when Microsoft attended the February ITC meeting, they did get </w:t>
      </w:r>
      <w:r>
        <w:rPr>
          <w:rFonts w:ascii="Franklin Gothic Book" w:hAnsi="Franklin Gothic Book"/>
        </w:rPr>
        <w:t xml:space="preserve"> clarification from Mi</w:t>
      </w:r>
      <w:bookmarkStart w:id="0" w:name="_GoBack"/>
      <w:bookmarkEnd w:id="0"/>
      <w:r>
        <w:rPr>
          <w:rFonts w:ascii="Franklin Gothic Book" w:hAnsi="Franklin Gothic Book"/>
        </w:rPr>
        <w:t>crosoft that student workers would not be considered named use</w:t>
      </w:r>
      <w:r w:rsidR="004464C2">
        <w:rPr>
          <w:rFonts w:ascii="Franklin Gothic Book" w:hAnsi="Franklin Gothic Book"/>
        </w:rPr>
        <w:t>rs and charged individually. The outstanding item regarding whether</w:t>
      </w:r>
      <w:r w:rsidR="000A3F99">
        <w:rPr>
          <w:rFonts w:ascii="Franklin Gothic Book" w:hAnsi="Franklin Gothic Book"/>
        </w:rPr>
        <w:t xml:space="preserve"> faculty that work at more than one institution </w:t>
      </w:r>
      <w:proofErr w:type="gramStart"/>
      <w:r w:rsidR="000A3F99">
        <w:rPr>
          <w:rFonts w:ascii="Franklin Gothic Book" w:hAnsi="Franklin Gothic Book"/>
        </w:rPr>
        <w:t>will be charged</w:t>
      </w:r>
      <w:proofErr w:type="gramEnd"/>
      <w:r w:rsidR="000A3F99">
        <w:rPr>
          <w:rFonts w:ascii="Franklin Gothic Book" w:hAnsi="Franklin Gothic Book"/>
        </w:rPr>
        <w:t xml:space="preserve"> individually at each institution</w:t>
      </w:r>
      <w:r w:rsidR="003D4E08">
        <w:rPr>
          <w:rFonts w:ascii="Franklin Gothic Book" w:hAnsi="Franklin Gothic Book"/>
        </w:rPr>
        <w:t xml:space="preserve"> is yet to be solved. </w:t>
      </w:r>
      <w:r w:rsidR="004464C2">
        <w:rPr>
          <w:rFonts w:ascii="Franklin Gothic Book" w:hAnsi="Franklin Gothic Book"/>
        </w:rPr>
        <w:t xml:space="preserve">It is looking like the only thing that would resolve this is if these individuals had a single sign-on. </w:t>
      </w:r>
      <w:r w:rsidR="003D4E08">
        <w:rPr>
          <w:rFonts w:ascii="Franklin Gothic Book" w:hAnsi="Franklin Gothic Book"/>
        </w:rPr>
        <w:t>That is unlikely, which means</w:t>
      </w:r>
      <w:r w:rsidR="004464C2">
        <w:rPr>
          <w:rFonts w:ascii="Franklin Gothic Book" w:hAnsi="Franklin Gothic Book"/>
        </w:rPr>
        <w:t xml:space="preserve"> </w:t>
      </w:r>
      <w:r w:rsidR="000A3F99">
        <w:rPr>
          <w:rFonts w:ascii="Franklin Gothic Book" w:hAnsi="Franklin Gothic Book"/>
        </w:rPr>
        <w:t>e</w:t>
      </w:r>
      <w:r>
        <w:rPr>
          <w:rFonts w:ascii="Franklin Gothic Book" w:hAnsi="Franklin Gothic Book"/>
        </w:rPr>
        <w:t xml:space="preserve">ach campus would be paying for a license for those instructors since </w:t>
      </w:r>
      <w:proofErr w:type="gramStart"/>
      <w:r>
        <w:rPr>
          <w:rFonts w:ascii="Franklin Gothic Book" w:hAnsi="Franklin Gothic Book"/>
        </w:rPr>
        <w:t>they’d</w:t>
      </w:r>
      <w:proofErr w:type="gramEnd"/>
      <w:r>
        <w:rPr>
          <w:rFonts w:ascii="Franklin Gothic Book" w:hAnsi="Franklin Gothic Book"/>
        </w:rPr>
        <w:t xml:space="preserve"> have a license at each place of work. </w:t>
      </w:r>
    </w:p>
    <w:p w14:paraId="136C53C7" w14:textId="2ABB6308" w:rsidR="00DC0FFF" w:rsidRDefault="00DC0FFF" w:rsidP="00FC431E">
      <w:pPr>
        <w:rPr>
          <w:rFonts w:ascii="Franklin Gothic Book" w:hAnsi="Franklin Gothic Book"/>
        </w:rPr>
      </w:pPr>
    </w:p>
    <w:p w14:paraId="67EC581E" w14:textId="70FD6F61" w:rsidR="00DC0FFF" w:rsidRDefault="00DC0FFF" w:rsidP="00DC0FFF">
      <w:pPr>
        <w:pStyle w:val="Heading2"/>
      </w:pPr>
      <w:r>
        <w:t>Next Meeting</w:t>
      </w:r>
    </w:p>
    <w:p w14:paraId="45A6DF70" w14:textId="0B58D3CA" w:rsidR="00DC0FFF" w:rsidRPr="00DC0FFF" w:rsidRDefault="00DC0FFF" w:rsidP="00DC0FFF">
      <w:pPr>
        <w:rPr>
          <w:rFonts w:ascii="Franklin Gothic Book" w:hAnsi="Franklin Gothic Book"/>
        </w:rPr>
      </w:pPr>
      <w:r w:rsidRPr="00DC0FFF">
        <w:rPr>
          <w:rFonts w:ascii="Franklin Gothic Book" w:hAnsi="Franklin Gothic Book"/>
        </w:rPr>
        <w:t xml:space="preserve">The next meeting will be at </w:t>
      </w:r>
      <w:r w:rsidR="00CD7EC1">
        <w:rPr>
          <w:rFonts w:ascii="Franklin Gothic Book" w:hAnsi="Franklin Gothic Book"/>
        </w:rPr>
        <w:t xml:space="preserve">Columbia Basin College on April 25. </w:t>
      </w:r>
    </w:p>
    <w:p w14:paraId="3B5C627E" w14:textId="623B61D3" w:rsidR="00976DBE" w:rsidRDefault="00976DBE" w:rsidP="00DB3D74">
      <w:pPr>
        <w:pStyle w:val="BodyCopy"/>
        <w:spacing w:line="240" w:lineRule="auto"/>
        <w:rPr>
          <w:color w:val="auto"/>
        </w:rPr>
      </w:pPr>
    </w:p>
    <w:p w14:paraId="0D771FD6" w14:textId="0C3B57AE" w:rsidR="00182748" w:rsidRPr="00182748" w:rsidRDefault="00182748" w:rsidP="00DB3D74">
      <w:pPr>
        <w:pStyle w:val="BodyCopy"/>
        <w:spacing w:line="276" w:lineRule="auto"/>
      </w:pPr>
    </w:p>
    <w:sectPr w:rsidR="00182748" w:rsidRPr="00182748" w:rsidSect="00FC431E">
      <w:pgSz w:w="12240" w:h="15840"/>
      <w:pgMar w:top="1260" w:right="1152" w:bottom="108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618B" w14:textId="77777777" w:rsidR="004F45BB" w:rsidRDefault="004F45BB" w:rsidP="004F45BB">
      <w:r>
        <w:separator/>
      </w:r>
    </w:p>
  </w:endnote>
  <w:endnote w:type="continuationSeparator" w:id="0">
    <w:p w14:paraId="5BEFD6F2" w14:textId="77777777" w:rsidR="004F45BB" w:rsidRDefault="004F45BB" w:rsidP="004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B507" w14:textId="77777777" w:rsidR="004F45BB" w:rsidRDefault="004F45BB" w:rsidP="004F45BB">
      <w:r>
        <w:separator/>
      </w:r>
    </w:p>
  </w:footnote>
  <w:footnote w:type="continuationSeparator" w:id="0">
    <w:p w14:paraId="2D86A169" w14:textId="77777777" w:rsidR="004F45BB" w:rsidRDefault="004F45BB" w:rsidP="004F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601"/>
    <w:multiLevelType w:val="hybridMultilevel"/>
    <w:tmpl w:val="ED48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43901"/>
    <w:multiLevelType w:val="hybridMultilevel"/>
    <w:tmpl w:val="354A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40D33"/>
    <w:multiLevelType w:val="hybridMultilevel"/>
    <w:tmpl w:val="FDFEA6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0E401F"/>
    <w:multiLevelType w:val="hybridMultilevel"/>
    <w:tmpl w:val="3D4A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82C32"/>
    <w:multiLevelType w:val="hybridMultilevel"/>
    <w:tmpl w:val="8C647E9A"/>
    <w:lvl w:ilvl="0" w:tplc="939AEC94">
      <w:start w:val="1131"/>
      <w:numFmt w:val="bullet"/>
      <w:lvlText w:val="-"/>
      <w:lvlJc w:val="left"/>
      <w:pPr>
        <w:ind w:left="910" w:hanging="360"/>
      </w:pPr>
      <w:rPr>
        <w:rFonts w:ascii="Franklin Gothic Demi" w:eastAsiaTheme="minorHAnsi" w:hAnsi="Franklin Gothic Demi"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6" w15:restartNumberingAfterBreak="0">
    <w:nsid w:val="73D9282F"/>
    <w:multiLevelType w:val="hybridMultilevel"/>
    <w:tmpl w:val="9FB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3C44C4"/>
    <w:multiLevelType w:val="hybridMultilevel"/>
    <w:tmpl w:val="EA6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A16D1"/>
    <w:multiLevelType w:val="hybridMultilevel"/>
    <w:tmpl w:val="EAC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1"/>
  </w:num>
  <w:num w:numId="5">
    <w:abstractNumId w:val="5"/>
  </w:num>
  <w:num w:numId="6">
    <w:abstractNumId w:val="9"/>
  </w:num>
  <w:num w:numId="7">
    <w:abstractNumId w:val="3"/>
  </w:num>
  <w:num w:numId="8">
    <w:abstractNumId w:val="2"/>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70"/>
    <w:rsid w:val="00026097"/>
    <w:rsid w:val="000A3F99"/>
    <w:rsid w:val="00101006"/>
    <w:rsid w:val="001179FB"/>
    <w:rsid w:val="00160A8B"/>
    <w:rsid w:val="00182748"/>
    <w:rsid w:val="00184165"/>
    <w:rsid w:val="001C5891"/>
    <w:rsid w:val="001D40B0"/>
    <w:rsid w:val="0021371C"/>
    <w:rsid w:val="00230081"/>
    <w:rsid w:val="00235D8E"/>
    <w:rsid w:val="002417F6"/>
    <w:rsid w:val="00241D5B"/>
    <w:rsid w:val="0024560F"/>
    <w:rsid w:val="00247234"/>
    <w:rsid w:val="00257A99"/>
    <w:rsid w:val="00260D81"/>
    <w:rsid w:val="00311180"/>
    <w:rsid w:val="003278E5"/>
    <w:rsid w:val="0036164B"/>
    <w:rsid w:val="00375224"/>
    <w:rsid w:val="003B334B"/>
    <w:rsid w:val="003B6063"/>
    <w:rsid w:val="003D4E08"/>
    <w:rsid w:val="003D7E25"/>
    <w:rsid w:val="004105FE"/>
    <w:rsid w:val="004215C5"/>
    <w:rsid w:val="00425904"/>
    <w:rsid w:val="00444D53"/>
    <w:rsid w:val="004464C2"/>
    <w:rsid w:val="00474DB0"/>
    <w:rsid w:val="00477770"/>
    <w:rsid w:val="004D3612"/>
    <w:rsid w:val="004F45BB"/>
    <w:rsid w:val="005249E6"/>
    <w:rsid w:val="005331DD"/>
    <w:rsid w:val="0056119B"/>
    <w:rsid w:val="00573610"/>
    <w:rsid w:val="00576516"/>
    <w:rsid w:val="00587D24"/>
    <w:rsid w:val="005A17E0"/>
    <w:rsid w:val="005D1E6F"/>
    <w:rsid w:val="005F4FAB"/>
    <w:rsid w:val="005F790B"/>
    <w:rsid w:val="006244B6"/>
    <w:rsid w:val="00634221"/>
    <w:rsid w:val="00635703"/>
    <w:rsid w:val="00640DF2"/>
    <w:rsid w:val="006D2442"/>
    <w:rsid w:val="006F303A"/>
    <w:rsid w:val="00722F67"/>
    <w:rsid w:val="00742959"/>
    <w:rsid w:val="00744F17"/>
    <w:rsid w:val="00761691"/>
    <w:rsid w:val="00775744"/>
    <w:rsid w:val="00776260"/>
    <w:rsid w:val="007A71E5"/>
    <w:rsid w:val="00803D74"/>
    <w:rsid w:val="008061C1"/>
    <w:rsid w:val="00814189"/>
    <w:rsid w:val="008368CD"/>
    <w:rsid w:val="00895CC8"/>
    <w:rsid w:val="008A0658"/>
    <w:rsid w:val="008A35DB"/>
    <w:rsid w:val="009120E0"/>
    <w:rsid w:val="009246C8"/>
    <w:rsid w:val="00940C3D"/>
    <w:rsid w:val="009420AF"/>
    <w:rsid w:val="00965E9B"/>
    <w:rsid w:val="00976094"/>
    <w:rsid w:val="009767D5"/>
    <w:rsid w:val="00976DBE"/>
    <w:rsid w:val="00984F91"/>
    <w:rsid w:val="009B0BD8"/>
    <w:rsid w:val="009C0EF2"/>
    <w:rsid w:val="00A17BC1"/>
    <w:rsid w:val="00A260A4"/>
    <w:rsid w:val="00A277FB"/>
    <w:rsid w:val="00A51F18"/>
    <w:rsid w:val="00A71442"/>
    <w:rsid w:val="00A92AC8"/>
    <w:rsid w:val="00AA3B2C"/>
    <w:rsid w:val="00AD54F8"/>
    <w:rsid w:val="00AD6567"/>
    <w:rsid w:val="00AE1DBC"/>
    <w:rsid w:val="00AF6BAF"/>
    <w:rsid w:val="00B050B2"/>
    <w:rsid w:val="00B14BDD"/>
    <w:rsid w:val="00B2229E"/>
    <w:rsid w:val="00B303E1"/>
    <w:rsid w:val="00B463C4"/>
    <w:rsid w:val="00B55FC0"/>
    <w:rsid w:val="00B63161"/>
    <w:rsid w:val="00B82F1A"/>
    <w:rsid w:val="00BA0816"/>
    <w:rsid w:val="00BC533E"/>
    <w:rsid w:val="00BF67BD"/>
    <w:rsid w:val="00C2034A"/>
    <w:rsid w:val="00C303A1"/>
    <w:rsid w:val="00C5173F"/>
    <w:rsid w:val="00C52A2C"/>
    <w:rsid w:val="00C76237"/>
    <w:rsid w:val="00C90C8B"/>
    <w:rsid w:val="00CD7EC1"/>
    <w:rsid w:val="00CF7815"/>
    <w:rsid w:val="00D24056"/>
    <w:rsid w:val="00D310A0"/>
    <w:rsid w:val="00D6299F"/>
    <w:rsid w:val="00D82735"/>
    <w:rsid w:val="00D862DA"/>
    <w:rsid w:val="00D86B56"/>
    <w:rsid w:val="00D86F0C"/>
    <w:rsid w:val="00DA2F31"/>
    <w:rsid w:val="00DB3D74"/>
    <w:rsid w:val="00DC0FFF"/>
    <w:rsid w:val="00DE7921"/>
    <w:rsid w:val="00E01D47"/>
    <w:rsid w:val="00E07DD9"/>
    <w:rsid w:val="00E176EC"/>
    <w:rsid w:val="00E25002"/>
    <w:rsid w:val="00E35D38"/>
    <w:rsid w:val="00E36719"/>
    <w:rsid w:val="00E5317E"/>
    <w:rsid w:val="00E64F70"/>
    <w:rsid w:val="00E94E88"/>
    <w:rsid w:val="00EA2930"/>
    <w:rsid w:val="00EA49A4"/>
    <w:rsid w:val="00ED2BB4"/>
    <w:rsid w:val="00EE7DB2"/>
    <w:rsid w:val="00EF59AC"/>
    <w:rsid w:val="00F010F8"/>
    <w:rsid w:val="00F21805"/>
    <w:rsid w:val="00F22035"/>
    <w:rsid w:val="00F37E03"/>
    <w:rsid w:val="00F40FCB"/>
    <w:rsid w:val="00F64BE2"/>
    <w:rsid w:val="00F70C47"/>
    <w:rsid w:val="00F94E37"/>
    <w:rsid w:val="00FC431E"/>
    <w:rsid w:val="00FD2820"/>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5609CE"/>
  <w15:chartTrackingRefBased/>
  <w15:docId w15:val="{962E9771-5878-42A6-A024-6B1205E0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70"/>
    <w:pPr>
      <w:spacing w:before="0" w:after="0" w:line="240" w:lineRule="auto"/>
    </w:pPr>
    <w:rPr>
      <w:rFonts w:cs="Times New Roman"/>
      <w:sz w:val="24"/>
      <w:szCs w:val="24"/>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line="280" w:lineRule="atLeast"/>
      <w:textAlignment w:val="center"/>
    </w:pPr>
    <w:rPr>
      <w:rFonts w:cs="Franklin Gothic Book"/>
      <w:color w:val="000000"/>
    </w:rPr>
  </w:style>
  <w:style w:type="paragraph" w:customStyle="1" w:styleId="NoParagraphStyle">
    <w:name w:val="[No Paragraph Style]"/>
    <w:rsid w:val="00B82F1A"/>
    <w:pPr>
      <w:widowControl w:val="0"/>
      <w:autoSpaceDE w:val="0"/>
      <w:autoSpaceDN w:val="0"/>
      <w:adjustRightInd w:val="0"/>
      <w:textAlignment w:val="center"/>
    </w:pPr>
    <w:rPr>
      <w:rFonts w:ascii="Franklin Gothic Book" w:hAnsi="Franklin Gothic Book" w:cs="MinionPro-Regular"/>
      <w:color w:val="000000"/>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182748"/>
    <w:pPr>
      <w:widowControl w:val="0"/>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182748"/>
    <w:rPr>
      <w:rFonts w:ascii="Franklin Gothic Book" w:hAnsi="Franklin Gothic Book" w:cs="SourceSansPro-Light"/>
      <w:color w:val="000000"/>
      <w:sz w:val="24"/>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 w:val="22"/>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semiHidden/>
    <w:rsid w:val="00257A99"/>
    <w:pPr>
      <w:tabs>
        <w:tab w:val="center" w:pos="4680"/>
        <w:tab w:val="right" w:pos="9360"/>
      </w:tabs>
    </w:pPr>
    <w:rPr>
      <w:szCs w:val="22"/>
    </w:rPr>
  </w:style>
  <w:style w:type="character" w:customStyle="1" w:styleId="FooterChar">
    <w:name w:val="Footer Char"/>
    <w:basedOn w:val="DefaultParagraphFont"/>
    <w:link w:val="Footer"/>
    <w:uiPriority w:val="99"/>
    <w:semiHidden/>
    <w:rsid w:val="00E01D47"/>
    <w:rPr>
      <w:rFonts w:ascii="Franklin Gothic Book" w:hAnsi="Franklin Gothic Book"/>
      <w:szCs w:val="22"/>
    </w:rPr>
  </w:style>
  <w:style w:type="paragraph" w:styleId="Header">
    <w:name w:val="header"/>
    <w:basedOn w:val="Normal"/>
    <w:link w:val="HeaderChar"/>
    <w:uiPriority w:val="99"/>
    <w:rsid w:val="00257A99"/>
    <w:pPr>
      <w:tabs>
        <w:tab w:val="center" w:pos="4680"/>
        <w:tab w:val="right" w:pos="9360"/>
      </w:tabs>
    </w:pPr>
    <w:rPr>
      <w:szCs w:val="22"/>
    </w:rPr>
  </w:style>
  <w:style w:type="character" w:customStyle="1" w:styleId="HeaderChar">
    <w:name w:val="Header Char"/>
    <w:basedOn w:val="DefaultParagraphFont"/>
    <w:link w:val="Header"/>
    <w:uiPriority w:val="99"/>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semiHidden/>
    <w:rsid w:val="00257A9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table" w:styleId="TableGrid">
    <w:name w:val="Table Grid"/>
    <w:basedOn w:val="TableNormal"/>
    <w:uiPriority w:val="59"/>
    <w:rsid w:val="00477770"/>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F0C"/>
    <w:rPr>
      <w:sz w:val="16"/>
      <w:szCs w:val="16"/>
    </w:rPr>
  </w:style>
  <w:style w:type="paragraph" w:styleId="CommentText">
    <w:name w:val="annotation text"/>
    <w:basedOn w:val="Normal"/>
    <w:link w:val="CommentTextChar"/>
    <w:uiPriority w:val="99"/>
    <w:semiHidden/>
    <w:unhideWhenUsed/>
    <w:rsid w:val="00D86F0C"/>
    <w:rPr>
      <w:sz w:val="20"/>
      <w:szCs w:val="20"/>
    </w:rPr>
  </w:style>
  <w:style w:type="character" w:customStyle="1" w:styleId="CommentTextChar">
    <w:name w:val="Comment Text Char"/>
    <w:basedOn w:val="DefaultParagraphFont"/>
    <w:link w:val="CommentText"/>
    <w:uiPriority w:val="99"/>
    <w:semiHidden/>
    <w:rsid w:val="00D86F0C"/>
    <w:rPr>
      <w:rFonts w:cs="Times New Roman"/>
    </w:rPr>
  </w:style>
  <w:style w:type="paragraph" w:styleId="CommentSubject">
    <w:name w:val="annotation subject"/>
    <w:basedOn w:val="CommentText"/>
    <w:next w:val="CommentText"/>
    <w:link w:val="CommentSubjectChar"/>
    <w:uiPriority w:val="99"/>
    <w:semiHidden/>
    <w:unhideWhenUsed/>
    <w:rsid w:val="00D86F0C"/>
    <w:rPr>
      <w:b/>
      <w:bCs/>
    </w:rPr>
  </w:style>
  <w:style w:type="character" w:customStyle="1" w:styleId="CommentSubjectChar">
    <w:name w:val="Comment Subject Char"/>
    <w:basedOn w:val="CommentTextChar"/>
    <w:link w:val="CommentSubject"/>
    <w:uiPriority w:val="99"/>
    <w:semiHidden/>
    <w:rsid w:val="00D86F0C"/>
    <w:rPr>
      <w:rFonts w:cs="Times New Roman"/>
      <w:b/>
      <w:bCs/>
    </w:rPr>
  </w:style>
  <w:style w:type="paragraph" w:styleId="BalloonText">
    <w:name w:val="Balloon Text"/>
    <w:basedOn w:val="Normal"/>
    <w:link w:val="BalloonTextChar"/>
    <w:uiPriority w:val="99"/>
    <w:semiHidden/>
    <w:unhideWhenUsed/>
    <w:rsid w:val="00D8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4912">
      <w:bodyDiv w:val="1"/>
      <w:marLeft w:val="0"/>
      <w:marRight w:val="0"/>
      <w:marTop w:val="0"/>
      <w:marBottom w:val="0"/>
      <w:divBdr>
        <w:top w:val="none" w:sz="0" w:space="0" w:color="auto"/>
        <w:left w:val="none" w:sz="0" w:space="0" w:color="auto"/>
        <w:bottom w:val="none" w:sz="0" w:space="0" w:color="auto"/>
        <w:right w:val="none" w:sz="0" w:space="0" w:color="auto"/>
      </w:divBdr>
    </w:div>
    <w:div w:id="1544639746">
      <w:bodyDiv w:val="1"/>
      <w:marLeft w:val="0"/>
      <w:marRight w:val="0"/>
      <w:marTop w:val="0"/>
      <w:marBottom w:val="0"/>
      <w:divBdr>
        <w:top w:val="none" w:sz="0" w:space="0" w:color="auto"/>
        <w:left w:val="none" w:sz="0" w:space="0" w:color="auto"/>
        <w:bottom w:val="none" w:sz="0" w:space="0" w:color="auto"/>
        <w:right w:val="none" w:sz="0" w:space="0" w:color="auto"/>
      </w:divBdr>
    </w:div>
    <w:div w:id="1577783774">
      <w:bodyDiv w:val="1"/>
      <w:marLeft w:val="0"/>
      <w:marRight w:val="0"/>
      <w:marTop w:val="0"/>
      <w:marBottom w:val="0"/>
      <w:divBdr>
        <w:top w:val="none" w:sz="0" w:space="0" w:color="auto"/>
        <w:left w:val="none" w:sz="0" w:space="0" w:color="auto"/>
        <w:bottom w:val="none" w:sz="0" w:space="0" w:color="auto"/>
        <w:right w:val="none" w:sz="0" w:space="0" w:color="auto"/>
      </w:divBdr>
    </w:div>
    <w:div w:id="2026008539">
      <w:bodyDiv w:val="1"/>
      <w:marLeft w:val="0"/>
      <w:marRight w:val="0"/>
      <w:marTop w:val="0"/>
      <w:marBottom w:val="0"/>
      <w:divBdr>
        <w:top w:val="none" w:sz="0" w:space="0" w:color="auto"/>
        <w:left w:val="none" w:sz="0" w:space="0" w:color="auto"/>
        <w:bottom w:val="none" w:sz="0" w:space="0" w:color="auto"/>
        <w:right w:val="none" w:sz="0" w:space="0" w:color="auto"/>
      </w:divBdr>
    </w:div>
    <w:div w:id="21193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gency%20Templates\Letterhead%20&amp;%20Stationery\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Theme</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Walter</dc:creator>
  <cp:keywords/>
  <dc:description/>
  <cp:lastModifiedBy>Janelle Runyon</cp:lastModifiedBy>
  <cp:revision>2</cp:revision>
  <cp:lastPrinted>2018-07-12T17:19:00Z</cp:lastPrinted>
  <dcterms:created xsi:type="dcterms:W3CDTF">2019-04-25T02:38:00Z</dcterms:created>
  <dcterms:modified xsi:type="dcterms:W3CDTF">2019-04-25T02:38:00Z</dcterms:modified>
</cp:coreProperties>
</file>