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170" w:rsidRPr="004F52BF" w:rsidRDefault="00926E87" w:rsidP="004F52BF">
      <w:pPr>
        <w:jc w:val="center"/>
        <w:rPr>
          <w:b/>
          <w:sz w:val="32"/>
          <w:szCs w:val="32"/>
        </w:rPr>
      </w:pPr>
      <w:r w:rsidRPr="004F52BF">
        <w:rPr>
          <w:b/>
          <w:sz w:val="32"/>
          <w:szCs w:val="32"/>
        </w:rPr>
        <w:t>2018-2019 WSSSC Council</w:t>
      </w:r>
      <w:r w:rsidR="004F52BF">
        <w:rPr>
          <w:b/>
          <w:sz w:val="32"/>
          <w:szCs w:val="32"/>
        </w:rPr>
        <w:t>s:</w:t>
      </w:r>
      <w:r w:rsidRPr="004F52BF">
        <w:rPr>
          <w:b/>
          <w:sz w:val="32"/>
          <w:szCs w:val="32"/>
        </w:rPr>
        <w:t xml:space="preserve"> Fee structure &amp; meeting frequency</w:t>
      </w:r>
    </w:p>
    <w:p w:rsidR="000D0CF9" w:rsidRDefault="000D0CF9">
      <w:r>
        <w:t xml:space="preserve">Some councils charge one annual fee, while others charge per meeting, as reflected below. Some charge an additional amount if more than one attendee from a college goes, whereas others charge a flat rate per attendee. </w:t>
      </w:r>
    </w:p>
    <w:p w:rsidR="00926E87" w:rsidRDefault="00926E87">
      <w:r w:rsidRPr="00FF2AC6">
        <w:rPr>
          <w:b/>
        </w:rPr>
        <w:t>A</w:t>
      </w:r>
      <w:r w:rsidR="00A20900" w:rsidRPr="00FF2AC6">
        <w:rPr>
          <w:b/>
        </w:rPr>
        <w:t>CC, Advising and Counseling Council</w:t>
      </w:r>
      <w:r w:rsidR="00350CFE" w:rsidRPr="00FF2AC6">
        <w:rPr>
          <w:b/>
        </w:rPr>
        <w:t>:</w:t>
      </w:r>
      <w:r w:rsidR="00350CFE">
        <w:t xml:space="preserve"> </w:t>
      </w:r>
      <w:r w:rsidR="000D0CF9">
        <w:t>$150/</w:t>
      </w:r>
      <w:proofErr w:type="spellStart"/>
      <w:r w:rsidR="000D0CF9">
        <w:t>yr</w:t>
      </w:r>
      <w:proofErr w:type="spellEnd"/>
      <w:r w:rsidR="000D0CF9">
        <w:t xml:space="preserve">, 3 meetings (F, W, </w:t>
      </w:r>
      <w:proofErr w:type="spellStart"/>
      <w:r w:rsidR="000D0CF9">
        <w:t>Sp</w:t>
      </w:r>
      <w:proofErr w:type="spellEnd"/>
      <w:r w:rsidR="000D0CF9">
        <w:t>), $25 per additional attendee</w:t>
      </w:r>
    </w:p>
    <w:p w:rsidR="00A20900" w:rsidRDefault="00A20900" w:rsidP="00A20900">
      <w:pPr>
        <w:pStyle w:val="ListParagraph"/>
        <w:numPr>
          <w:ilvl w:val="0"/>
          <w:numId w:val="1"/>
        </w:numPr>
      </w:pPr>
      <w:r>
        <w:t xml:space="preserve">ACC’s fund balance is pretty tight after catering, and occasionally the cost of a speaker. The way ACC is organized is each college gets to send two reps – 1 for advising, 1 for counseling, though each college only has 1 vote. Some colleges consistently send 2 reps, while the majority sends 1. This is heavily influenced by the advising/counseling model at the different campuses, as well as the fact that many faculty counselors participate in </w:t>
      </w:r>
      <w:r w:rsidR="00AD08ED">
        <w:t xml:space="preserve">WCTCCA (Washington Community and Technical College Counselor Association). </w:t>
      </w:r>
    </w:p>
    <w:p w:rsidR="00A20900" w:rsidRDefault="00926E87" w:rsidP="00A20900">
      <w:pPr>
        <w:spacing w:line="240" w:lineRule="auto"/>
        <w:contextualSpacing/>
      </w:pPr>
      <w:r w:rsidRPr="00FF2AC6">
        <w:rPr>
          <w:b/>
        </w:rPr>
        <w:t>ARC</w:t>
      </w:r>
      <w:r w:rsidR="00A20900" w:rsidRPr="00FF2AC6">
        <w:rPr>
          <w:b/>
        </w:rPr>
        <w:t>, Admissions and Registrars Council</w:t>
      </w:r>
      <w:r w:rsidR="000D0CF9" w:rsidRPr="00FF2AC6">
        <w:rPr>
          <w:b/>
        </w:rPr>
        <w:t>:</w:t>
      </w:r>
      <w:r w:rsidR="000D0CF9">
        <w:t xml:space="preserve"> $55 per meeting ($165/</w:t>
      </w:r>
      <w:proofErr w:type="spellStart"/>
      <w:r w:rsidR="000D0CF9">
        <w:t>yr</w:t>
      </w:r>
      <w:proofErr w:type="spellEnd"/>
      <w:r w:rsidR="000D0CF9">
        <w:t xml:space="preserve">), </w:t>
      </w:r>
      <w:r w:rsidR="005D0EBD">
        <w:t xml:space="preserve">per attendee, </w:t>
      </w:r>
      <w:r w:rsidR="000D0CF9">
        <w:t xml:space="preserve">3 meetings (F, W, </w:t>
      </w:r>
      <w:proofErr w:type="spellStart"/>
      <w:r w:rsidR="000D0CF9">
        <w:t>Sp</w:t>
      </w:r>
      <w:proofErr w:type="spellEnd"/>
      <w:r w:rsidR="000D0CF9">
        <w:t>)</w:t>
      </w:r>
    </w:p>
    <w:p w:rsidR="00A20900" w:rsidRDefault="00A20900" w:rsidP="00A20900">
      <w:pPr>
        <w:pStyle w:val="ListParagraph"/>
        <w:numPr>
          <w:ilvl w:val="0"/>
          <w:numId w:val="1"/>
        </w:numPr>
      </w:pPr>
      <w:r>
        <w:t xml:space="preserve">While ARC is among the lower charging councils, it has a </w:t>
      </w:r>
      <w:r w:rsidR="00FF2AC6">
        <w:t>decent</w:t>
      </w:r>
      <w:r>
        <w:t xml:space="preserve"> reserve because it has consistently high attendance with schools typically sending 2 attendees. </w:t>
      </w:r>
    </w:p>
    <w:p w:rsidR="00A20900" w:rsidRDefault="00A20900" w:rsidP="00A20900">
      <w:pPr>
        <w:spacing w:line="240" w:lineRule="auto"/>
        <w:contextualSpacing/>
      </w:pPr>
    </w:p>
    <w:p w:rsidR="00926E87" w:rsidRDefault="00926E87">
      <w:r w:rsidRPr="00FF2AC6">
        <w:rPr>
          <w:b/>
        </w:rPr>
        <w:t>CESC</w:t>
      </w:r>
      <w:r w:rsidR="00A20900" w:rsidRPr="00FF2AC6">
        <w:rPr>
          <w:b/>
        </w:rPr>
        <w:t>, Career and Employment Services Council</w:t>
      </w:r>
      <w:r w:rsidR="000D0CF9" w:rsidRPr="00FF2AC6">
        <w:rPr>
          <w:b/>
        </w:rPr>
        <w:t>:</w:t>
      </w:r>
      <w:r w:rsidR="000D0CF9">
        <w:t xml:space="preserve"> $150 a year, 3 meetings (F, W, </w:t>
      </w:r>
      <w:proofErr w:type="spellStart"/>
      <w:r w:rsidR="000D0CF9">
        <w:t>Sp</w:t>
      </w:r>
      <w:proofErr w:type="spellEnd"/>
      <w:r w:rsidR="000D0CF9">
        <w:t>)</w:t>
      </w:r>
      <w:r w:rsidR="00A20900">
        <w:t>, $25 of each $150 collected goes to WCDA</w:t>
      </w:r>
      <w:r w:rsidR="00FF2AC6">
        <w:t xml:space="preserve">, $30 </w:t>
      </w:r>
      <w:r w:rsidR="00CB7297">
        <w:t>per meeting for additional attendees</w:t>
      </w:r>
      <w:r w:rsidR="00FF2AC6">
        <w:t>.</w:t>
      </w:r>
    </w:p>
    <w:p w:rsidR="00A20900" w:rsidRDefault="00A20900" w:rsidP="00A20900">
      <w:pPr>
        <w:pStyle w:val="ListParagraph"/>
        <w:numPr>
          <w:ilvl w:val="0"/>
          <w:numId w:val="1"/>
        </w:numPr>
      </w:pPr>
      <w:r>
        <w:t>CESC has struggled for representation from many campuses for a variety of reasons: in bud</w:t>
      </w:r>
      <w:r w:rsidR="004F52BF">
        <w:t>get flux, some schools</w:t>
      </w:r>
      <w:r w:rsidR="00AD08ED">
        <w:t xml:space="preserve"> </w:t>
      </w:r>
      <w:r w:rsidR="004F52BF">
        <w:t xml:space="preserve">cut/significantly reduced </w:t>
      </w:r>
      <w:r>
        <w:t xml:space="preserve">this service, or it’s executed by a staff who wears many hats (and thus does not have capacity to attend), or the work reports through Instruction via WEC (Workforce Education </w:t>
      </w:r>
      <w:r w:rsidR="00FF2AC6">
        <w:t>Council</w:t>
      </w:r>
      <w:r>
        <w:t xml:space="preserve">). As a result, the council collects less fees, has less fund balance, and spottier attendance. </w:t>
      </w:r>
    </w:p>
    <w:p w:rsidR="00CB7297" w:rsidRDefault="00CB7297" w:rsidP="00CB7297">
      <w:pPr>
        <w:pStyle w:val="PlainText"/>
        <w:numPr>
          <w:ilvl w:val="0"/>
          <w:numId w:val="1"/>
        </w:numPr>
      </w:pPr>
      <w:r>
        <w:t>For the WCDA piece- it is es</w:t>
      </w:r>
      <w:r>
        <w:t>sentially ‘dual membership.’ The</w:t>
      </w:r>
      <w:r>
        <w:t xml:space="preserve"> treasurer works with the WCDA treasurer to pay the WCDA dues for CESC members. This allows CESC </w:t>
      </w:r>
      <w:proofErr w:type="gramStart"/>
      <w:r>
        <w:t>members</w:t>
      </w:r>
      <w:proofErr w:type="gramEnd"/>
      <w:r>
        <w:t xml:space="preserve"> access to the WCDA network and resources for career development professionals from many different settings. 2018-19 will be the 3rd year we offer this dual membership.</w:t>
      </w:r>
    </w:p>
    <w:p w:rsidR="00CB7297" w:rsidRDefault="00CB7297" w:rsidP="00CB7297">
      <w:pPr>
        <w:pStyle w:val="ListParagraph"/>
      </w:pPr>
    </w:p>
    <w:p w:rsidR="00926E87" w:rsidRDefault="00926E87">
      <w:r w:rsidRPr="00FF2AC6">
        <w:rPr>
          <w:b/>
        </w:rPr>
        <w:t>CUSP</w:t>
      </w:r>
      <w:r w:rsidR="00A20900" w:rsidRPr="00FF2AC6">
        <w:rPr>
          <w:b/>
        </w:rPr>
        <w:t>, Council for Unions and Student Programs</w:t>
      </w:r>
      <w:r w:rsidR="000D0CF9" w:rsidRPr="00FF2AC6">
        <w:rPr>
          <w:b/>
        </w:rPr>
        <w:t>:</w:t>
      </w:r>
      <w:r w:rsidR="000D0CF9">
        <w:t xml:space="preserve"> $400 a year, 3 meetings (F, W, </w:t>
      </w:r>
      <w:proofErr w:type="spellStart"/>
      <w:r w:rsidR="000D0CF9">
        <w:t>Sp</w:t>
      </w:r>
      <w:proofErr w:type="spellEnd"/>
      <w:r w:rsidR="000D0CF9">
        <w:t>), or $150 for an individual meeting</w:t>
      </w:r>
      <w:r w:rsidR="00FF2AC6">
        <w:t>.</w:t>
      </w:r>
    </w:p>
    <w:p w:rsidR="00FF2AC6" w:rsidRDefault="00FF2AC6" w:rsidP="00FF2AC6">
      <w:pPr>
        <w:pStyle w:val="ListParagraph"/>
        <w:numPr>
          <w:ilvl w:val="0"/>
          <w:numId w:val="1"/>
        </w:numPr>
      </w:pPr>
      <w:r>
        <w:t xml:space="preserve">CUSP organizes a number of student leadership activities, including an annual student leadership conference and student legislative activities. </w:t>
      </w:r>
      <w:r w:rsidR="00285EC2">
        <w:t>Ever</w:t>
      </w:r>
      <w:r w:rsidR="00AD08ED">
        <w:t>y year the council typically invites</w:t>
      </w:r>
      <w:r w:rsidR="00285EC2">
        <w:t xml:space="preserve"> either regional or national speakers for </w:t>
      </w:r>
      <w:r w:rsidR="00AD08ED">
        <w:t>the council’s</w:t>
      </w:r>
      <w:r w:rsidR="00285EC2">
        <w:t xml:space="preserve"> professional development. </w:t>
      </w:r>
    </w:p>
    <w:p w:rsidR="00926E87" w:rsidRDefault="00926E87">
      <w:r w:rsidRPr="00FF2AC6">
        <w:rPr>
          <w:b/>
        </w:rPr>
        <w:t>DSSC</w:t>
      </w:r>
      <w:r w:rsidR="00A20900" w:rsidRPr="00FF2AC6">
        <w:rPr>
          <w:b/>
        </w:rPr>
        <w:t>, Disability Support Services Council</w:t>
      </w:r>
      <w:r w:rsidR="000D0CF9" w:rsidRPr="00FF2AC6">
        <w:rPr>
          <w:b/>
        </w:rPr>
        <w:t>:</w:t>
      </w:r>
      <w:r w:rsidR="000D0CF9">
        <w:t xml:space="preserve"> $70 per meeting ($210/year), 3 meetings (F, W, </w:t>
      </w:r>
      <w:proofErr w:type="spellStart"/>
      <w:proofErr w:type="gramStart"/>
      <w:r w:rsidR="000D0CF9">
        <w:t>Sp</w:t>
      </w:r>
      <w:proofErr w:type="spellEnd"/>
      <w:proofErr w:type="gramEnd"/>
      <w:r w:rsidR="000D0CF9">
        <w:t xml:space="preserve">), the </w:t>
      </w:r>
      <w:r w:rsidR="004F52BF">
        <w:t>fall</w:t>
      </w:r>
      <w:r w:rsidR="000D0CF9">
        <w:t xml:space="preserve"> meeting is</w:t>
      </w:r>
      <w:r w:rsidR="004F52BF">
        <w:t xml:space="preserve"> always</w:t>
      </w:r>
      <w:r w:rsidR="000D0CF9">
        <w:t xml:space="preserve"> connected to WAPED</w:t>
      </w:r>
      <w:r w:rsidR="004F52BF">
        <w:t xml:space="preserve"> (Washington Association on Postsecondary Education and Disability)</w:t>
      </w:r>
      <w:r w:rsidR="0016648F">
        <w:t>.</w:t>
      </w:r>
    </w:p>
    <w:p w:rsidR="0016648F" w:rsidRDefault="0016648F" w:rsidP="0016648F">
      <w:pPr>
        <w:pStyle w:val="ListParagraph"/>
        <w:numPr>
          <w:ilvl w:val="0"/>
          <w:numId w:val="1"/>
        </w:numPr>
      </w:pPr>
      <w:r>
        <w:t xml:space="preserve">DSSC has members who use sign language interpreters. The expense is very taxing on the council’s fund balance, therefore limiting even basic refreshments (like beverages) at meetings. </w:t>
      </w:r>
    </w:p>
    <w:p w:rsidR="00CB7297" w:rsidRPr="00CB7297" w:rsidRDefault="00CB7297" w:rsidP="00CB7297">
      <w:pPr>
        <w:pStyle w:val="ListParagraph"/>
        <w:numPr>
          <w:ilvl w:val="0"/>
          <w:numId w:val="1"/>
        </w:numPr>
        <w:spacing w:line="252" w:lineRule="auto"/>
      </w:pPr>
      <w:r w:rsidRPr="00CB7297">
        <w:lastRenderedPageBreak/>
        <w:t xml:space="preserve">DSSC meets </w:t>
      </w:r>
      <w:r w:rsidRPr="00CB7297">
        <w:t>fall</w:t>
      </w:r>
      <w:r w:rsidRPr="00CB7297">
        <w:t xml:space="preserve"> and </w:t>
      </w:r>
      <w:bookmarkStart w:id="0" w:name="_GoBack"/>
      <w:bookmarkEnd w:id="0"/>
      <w:r w:rsidR="005D0EBD" w:rsidRPr="00CB7297">
        <w:t>spring</w:t>
      </w:r>
      <w:r w:rsidRPr="00CB7297">
        <w:t xml:space="preserve"> just b</w:t>
      </w:r>
      <w:r>
        <w:t>efore WAPED in order to keep</w:t>
      </w:r>
      <w:r w:rsidRPr="00CB7297">
        <w:t xml:space="preserve"> costs lower – this is</w:t>
      </w:r>
      <w:r>
        <w:t xml:space="preserve"> usually a full day meeting. The</w:t>
      </w:r>
      <w:r w:rsidRPr="00CB7297">
        <w:t xml:space="preserve"> </w:t>
      </w:r>
      <w:r w:rsidRPr="00CB7297">
        <w:t>winter</w:t>
      </w:r>
      <w:r w:rsidRPr="00CB7297">
        <w:t xml:space="preserve"> meeting is stand-alone.</w:t>
      </w:r>
    </w:p>
    <w:p w:rsidR="00CB7297" w:rsidRPr="00CB7297" w:rsidRDefault="00CB7297" w:rsidP="00CB7297">
      <w:pPr>
        <w:pStyle w:val="ListParagraph"/>
        <w:numPr>
          <w:ilvl w:val="0"/>
          <w:numId w:val="1"/>
        </w:numPr>
      </w:pPr>
      <w:r w:rsidRPr="00CB7297">
        <w:t xml:space="preserve">The meeting cost varies – </w:t>
      </w:r>
      <w:r>
        <w:t>and are kept</w:t>
      </w:r>
      <w:r w:rsidRPr="00CB7297">
        <w:t xml:space="preserve"> as low as possible. In order to provide access for members, </w:t>
      </w:r>
      <w:r>
        <w:t>the council has</w:t>
      </w:r>
      <w:r w:rsidRPr="00CB7297">
        <w:t xml:space="preserve"> built</w:t>
      </w:r>
      <w:r>
        <w:t xml:space="preserve"> in an access fee to support their</w:t>
      </w:r>
      <w:r w:rsidRPr="00CB7297">
        <w:t xml:space="preserve"> mission of access for all.</w:t>
      </w:r>
    </w:p>
    <w:p w:rsidR="00F10D61" w:rsidRDefault="00926E87">
      <w:r w:rsidRPr="0016648F">
        <w:rPr>
          <w:b/>
        </w:rPr>
        <w:t>FAC</w:t>
      </w:r>
      <w:r w:rsidR="00A20900" w:rsidRPr="0016648F">
        <w:rPr>
          <w:b/>
        </w:rPr>
        <w:t>, Financial Aid Council:</w:t>
      </w:r>
      <w:r w:rsidR="00A20900">
        <w:t xml:space="preserve"> </w:t>
      </w:r>
      <w:r w:rsidR="00F10D61">
        <w:t xml:space="preserve">Cost varies – fall meeting is usually held during the WFAA conference (Washington Financial Aid Association). Currently no meeting dues are charged. The winter meeting is at the Rainbow Lodge in North Bend and costs $220/3 days, or $15/day for members who commute. Currently winter meeting costs are the sole support for FAC.  The spring meeting may occur during WSSSC conference (currently no meeting dues are charged). Spring meetings have not been consistent and FAC is considering scheduling the spring meetings a year in advance. FAC is also considering implementing dues for each meeting. </w:t>
      </w:r>
    </w:p>
    <w:p w:rsidR="00926E87" w:rsidRDefault="00926E87">
      <w:r w:rsidRPr="00B45244">
        <w:rPr>
          <w:b/>
        </w:rPr>
        <w:t>MSSDC</w:t>
      </w:r>
      <w:r w:rsidR="00A20900" w:rsidRPr="00B45244">
        <w:rPr>
          <w:b/>
        </w:rPr>
        <w:t>, Multicultural Student Services Directors Counci</w:t>
      </w:r>
      <w:r w:rsidR="00FF2AC6" w:rsidRPr="00B45244">
        <w:rPr>
          <w:b/>
        </w:rPr>
        <w:t>l:</w:t>
      </w:r>
      <w:r w:rsidR="00FF2AC6">
        <w:t xml:space="preserve"> $65 per meeting ($260/</w:t>
      </w:r>
      <w:proofErr w:type="spellStart"/>
      <w:r w:rsidR="00FF2AC6">
        <w:t>yr</w:t>
      </w:r>
      <w:proofErr w:type="spellEnd"/>
      <w:r w:rsidR="00FF2AC6">
        <w:t xml:space="preserve">), 4 </w:t>
      </w:r>
      <w:r w:rsidR="00A20900">
        <w:t xml:space="preserve">meetings (F, W, </w:t>
      </w:r>
      <w:proofErr w:type="spellStart"/>
      <w:r w:rsidR="00A20900">
        <w:t>Sp</w:t>
      </w:r>
      <w:proofErr w:type="spellEnd"/>
      <w:r w:rsidR="00A20900">
        <w:t>, Su), $65 per guest</w:t>
      </w:r>
    </w:p>
    <w:p w:rsidR="00A20900" w:rsidRDefault="00A20900" w:rsidP="00A20900">
      <w:pPr>
        <w:pStyle w:val="ListParagraph"/>
        <w:numPr>
          <w:ilvl w:val="0"/>
          <w:numId w:val="1"/>
        </w:numPr>
      </w:pPr>
      <w:r>
        <w:t>The MSSDC organizes the yearly Students of Color Conference (2019 will be year 29 of SOCC), and in recent years, the Queer I Am conference</w:t>
      </w:r>
      <w:r w:rsidR="00285EC2">
        <w:t>, as well as professional development opportunities for the system such as Dreamers/Undocumented student workshops</w:t>
      </w:r>
      <w:r>
        <w:t xml:space="preserve">. These are large events with all the complexities of planning, including funds for accommodations for conference attendees. This was a specific challenge in 2017-2018, as the council was </w:t>
      </w:r>
      <w:r w:rsidR="00CB7297">
        <w:t>short approx. $3,000 for S</w:t>
      </w:r>
      <w:r w:rsidR="00FF2AC6">
        <w:t xml:space="preserve">OCC. </w:t>
      </w:r>
    </w:p>
    <w:p w:rsidR="00926E87" w:rsidRDefault="00926E87">
      <w:r>
        <w:t xml:space="preserve">Veterans Council: TBD </w:t>
      </w:r>
    </w:p>
    <w:sectPr w:rsidR="0092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DE"/>
    <w:multiLevelType w:val="hybridMultilevel"/>
    <w:tmpl w:val="3B70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74F64"/>
    <w:multiLevelType w:val="hybridMultilevel"/>
    <w:tmpl w:val="C9B02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87"/>
    <w:rsid w:val="000D0CF9"/>
    <w:rsid w:val="0016648F"/>
    <w:rsid w:val="00285EC2"/>
    <w:rsid w:val="00350CFE"/>
    <w:rsid w:val="004F52BF"/>
    <w:rsid w:val="005D0EBD"/>
    <w:rsid w:val="00833874"/>
    <w:rsid w:val="00926E87"/>
    <w:rsid w:val="00974A15"/>
    <w:rsid w:val="00A20900"/>
    <w:rsid w:val="00AD08ED"/>
    <w:rsid w:val="00AF1231"/>
    <w:rsid w:val="00B45244"/>
    <w:rsid w:val="00CA3170"/>
    <w:rsid w:val="00CB7297"/>
    <w:rsid w:val="00F10D61"/>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BE45"/>
  <w15:chartTrackingRefBased/>
  <w15:docId w15:val="{CDCAAFE6-DE77-464A-8179-FC9489E9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F9"/>
    <w:pPr>
      <w:ind w:left="720"/>
      <w:contextualSpacing/>
    </w:pPr>
  </w:style>
  <w:style w:type="paragraph" w:styleId="PlainText">
    <w:name w:val="Plain Text"/>
    <w:basedOn w:val="Normal"/>
    <w:link w:val="PlainTextChar"/>
    <w:uiPriority w:val="99"/>
    <w:semiHidden/>
    <w:unhideWhenUsed/>
    <w:rsid w:val="00CB729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72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272888">
      <w:bodyDiv w:val="1"/>
      <w:marLeft w:val="0"/>
      <w:marRight w:val="0"/>
      <w:marTop w:val="0"/>
      <w:marBottom w:val="0"/>
      <w:divBdr>
        <w:top w:val="none" w:sz="0" w:space="0" w:color="auto"/>
        <w:left w:val="none" w:sz="0" w:space="0" w:color="auto"/>
        <w:bottom w:val="none" w:sz="0" w:space="0" w:color="auto"/>
        <w:right w:val="none" w:sz="0" w:space="0" w:color="auto"/>
      </w:divBdr>
    </w:div>
    <w:div w:id="14874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Renton Technical College</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English, Jessica</dc:creator>
  <cp:keywords/>
  <dc:description/>
  <cp:lastModifiedBy>Gilmore English, Jessica</cp:lastModifiedBy>
  <cp:revision>8</cp:revision>
  <dcterms:created xsi:type="dcterms:W3CDTF">2018-07-18T15:50:00Z</dcterms:created>
  <dcterms:modified xsi:type="dcterms:W3CDTF">2018-08-07T19:42:00Z</dcterms:modified>
</cp:coreProperties>
</file>