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09A" w:rsidRPr="00047C45" w:rsidRDefault="00C5009A" w:rsidP="00C5009A">
      <w:pPr>
        <w:rPr>
          <w:rFonts w:ascii="Times New Roman" w:hAnsi="Times New Roman"/>
          <w:sz w:val="28"/>
          <w:szCs w:val="28"/>
        </w:rPr>
      </w:pPr>
      <w:r>
        <w:rPr>
          <w:rFonts w:ascii="Times New Roman" w:hAnsi="Times New Roman"/>
          <w:b/>
          <w:noProof/>
          <w:sz w:val="28"/>
          <w:szCs w:val="28"/>
        </w:rPr>
        <mc:AlternateContent>
          <mc:Choice Requires="wps">
            <w:drawing>
              <wp:anchor distT="0" distB="0" distL="114300" distR="114300" simplePos="0" relativeHeight="251659264" behindDoc="0" locked="0" layoutInCell="1" allowOverlap="1" wp14:anchorId="3CC693B9" wp14:editId="291DF52D">
                <wp:simplePos x="0" y="0"/>
                <wp:positionH relativeFrom="column">
                  <wp:posOffset>0</wp:posOffset>
                </wp:positionH>
                <wp:positionV relativeFrom="paragraph">
                  <wp:posOffset>-342900</wp:posOffset>
                </wp:positionV>
                <wp:extent cx="1040765" cy="958215"/>
                <wp:effectExtent l="0" t="0" r="4445"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958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009A" w:rsidRPr="00AF1C00" w:rsidRDefault="00C5009A" w:rsidP="00C5009A">
                            <w:pPr>
                              <w:rPr>
                                <w:sz w:val="13"/>
                                <w:szCs w:val="13"/>
                              </w:rPr>
                            </w:pPr>
                            <w:r>
                              <w:rPr>
                                <w:rFonts w:ascii="Times New Roman" w:hAnsi="Times New Roman"/>
                                <w:noProof/>
                                <w:sz w:val="13"/>
                                <w:szCs w:val="13"/>
                              </w:rPr>
                              <w:drawing>
                                <wp:inline distT="0" distB="0" distL="0" distR="0" wp14:anchorId="7DA3641E" wp14:editId="0044C40B">
                                  <wp:extent cx="838200" cy="866775"/>
                                  <wp:effectExtent l="19050" t="0" r="0" b="0"/>
                                  <wp:docPr id="2" name="Picture 2" descr="463165215@20062006-2E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63165215@20062006-2EAE"/>
                                          <pic:cNvPicPr>
                                            <a:picLocks noChangeAspect="1" noChangeArrowheads="1"/>
                                          </pic:cNvPicPr>
                                        </pic:nvPicPr>
                                        <pic:blipFill>
                                          <a:blip r:embed="rId7"/>
                                          <a:srcRect/>
                                          <a:stretch>
                                            <a:fillRect/>
                                          </a:stretch>
                                        </pic:blipFill>
                                        <pic:spPr bwMode="auto">
                                          <a:xfrm>
                                            <a:off x="0" y="0"/>
                                            <a:ext cx="838200" cy="8667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C693B9" id="_x0000_t202" coordsize="21600,21600" o:spt="202" path="m,l,21600r21600,l21600,xe">
                <v:stroke joinstyle="miter"/>
                <v:path gradientshapeok="t" o:connecttype="rect"/>
              </v:shapetype>
              <v:shape id="Text Box 4" o:spid="_x0000_s1026" type="#_x0000_t202" style="position:absolute;margin-left:0;margin-top:-27pt;width:81.95pt;height:75.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" stroked="f">
                <v:textbox style="mso-fit-shape-to-text:t">
                  <w:txbxContent>
                    <w:p w:rsidR="00C5009A" w:rsidRPr="00AF1C00" w:rsidRDefault="00C5009A" w:rsidP="00C5009A">
                      <w:pPr>
                        <w:rPr>
                          <w:sz w:val="13"/>
                          <w:szCs w:val="13"/>
                        </w:rPr>
                      </w:pPr>
                      <w:r>
                        <w:rPr>
                          <w:rFonts w:ascii="Times New Roman" w:hAnsi="Times New Roman"/>
                          <w:noProof/>
                          <w:sz w:val="13"/>
                          <w:szCs w:val="13"/>
                        </w:rPr>
                        <w:drawing>
                          <wp:inline distT="0" distB="0" distL="0" distR="0" wp14:anchorId="7DA3641E" wp14:editId="0044C40B">
                            <wp:extent cx="838200" cy="866775"/>
                            <wp:effectExtent l="19050" t="0" r="0" b="0"/>
                            <wp:docPr id="2" name="Picture 2" descr="463165215@20062006-2E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63165215@20062006-2EAE"/>
                                    <pic:cNvPicPr>
                                      <a:picLocks noChangeAspect="1" noChangeArrowheads="1"/>
                                    </pic:cNvPicPr>
                                  </pic:nvPicPr>
                                  <pic:blipFill>
                                    <a:blip r:embed="rId7"/>
                                    <a:srcRect/>
                                    <a:stretch>
                                      <a:fillRect/>
                                    </a:stretch>
                                  </pic:blipFill>
                                  <pic:spPr bwMode="auto">
                                    <a:xfrm>
                                      <a:off x="0" y="0"/>
                                      <a:ext cx="838200" cy="866775"/>
                                    </a:xfrm>
                                    <a:prstGeom prst="rect">
                                      <a:avLst/>
                                    </a:prstGeom>
                                    <a:noFill/>
                                    <a:ln w="9525">
                                      <a:noFill/>
                                      <a:miter lim="800000"/>
                                      <a:headEnd/>
                                      <a:tailEnd/>
                                    </a:ln>
                                  </pic:spPr>
                                </pic:pic>
                              </a:graphicData>
                            </a:graphic>
                          </wp:inline>
                        </w:drawing>
                      </w:r>
                    </w:p>
                  </w:txbxContent>
                </v:textbox>
              </v:shape>
            </w:pict>
          </mc:Fallback>
        </mc:AlternateContent>
      </w:r>
      <w:r w:rsidRPr="00047C45">
        <w:rPr>
          <w:rFonts w:ascii="Times New Roman" w:hAnsi="Times New Roman"/>
          <w:b/>
          <w:sz w:val="28"/>
          <w:szCs w:val="28"/>
        </w:rPr>
        <w:t xml:space="preserve">                               </w:t>
      </w:r>
      <w:r>
        <w:rPr>
          <w:rFonts w:ascii="Times New Roman" w:hAnsi="Times New Roman"/>
          <w:b/>
          <w:sz w:val="28"/>
          <w:szCs w:val="28"/>
        </w:rPr>
        <w:t xml:space="preserve"> </w:t>
      </w:r>
      <w:r w:rsidRPr="00047C45">
        <w:rPr>
          <w:rFonts w:ascii="Times New Roman" w:hAnsi="Times New Roman"/>
          <w:b/>
          <w:sz w:val="28"/>
          <w:szCs w:val="28"/>
        </w:rPr>
        <w:t xml:space="preserve">    Washington State Student Services Commission</w:t>
      </w:r>
    </w:p>
    <w:p w:rsidR="00C5009A" w:rsidRPr="008D2607" w:rsidRDefault="00436CC7" w:rsidP="00C5009A">
      <w:pPr>
        <w:rPr>
          <w:sz w:val="18"/>
          <w:szCs w:val="18"/>
        </w:rPr>
      </w:pPr>
      <w:r>
        <w:rPr>
          <w:noProof/>
          <w:sz w:val="18"/>
          <w:szCs w:val="18"/>
        </w:rPr>
        <w:pict w14:anchorId="78AA7FFD">
          <v:rect id="_x0000_i1025" style="width:462.85pt;height:3.95pt" o:hrpct="989" o:hralign="center" o:hrstd="t" o:hr="t" fillcolor="gray" stroked="f"/>
        </w:pict>
      </w:r>
    </w:p>
    <w:p w:rsidR="00C5009A" w:rsidRPr="00217A3D" w:rsidRDefault="00C5009A" w:rsidP="00C5009A">
      <w:pPr>
        <w:jc w:val="center"/>
        <w:rPr>
          <w:rFonts w:ascii="Helvetica" w:hAnsi="Helvetica" w:cs="Baghdad"/>
          <w:b/>
          <w:color w:val="000000"/>
          <w:sz w:val="32"/>
          <w:szCs w:val="32"/>
        </w:rPr>
      </w:pPr>
      <w:r>
        <w:rPr>
          <w:rFonts w:ascii="Helvetica" w:eastAsia="Calibri" w:hAnsi="Helvetica" w:cs="Baghdad"/>
          <w:b/>
          <w:color w:val="000000"/>
          <w:sz w:val="32"/>
          <w:szCs w:val="32"/>
        </w:rPr>
        <w:t>Winter</w:t>
      </w:r>
      <w:r w:rsidRPr="00217A3D">
        <w:rPr>
          <w:rFonts w:ascii="Helvetica" w:hAnsi="Helvetica" w:cs="Baghdad"/>
          <w:b/>
          <w:color w:val="000000"/>
          <w:sz w:val="32"/>
          <w:szCs w:val="32"/>
        </w:rPr>
        <w:t xml:space="preserve"> </w:t>
      </w:r>
      <w:r>
        <w:rPr>
          <w:rFonts w:ascii="Helvetica" w:hAnsi="Helvetica" w:cs="Baghdad"/>
          <w:b/>
          <w:color w:val="000000"/>
          <w:sz w:val="32"/>
          <w:szCs w:val="32"/>
        </w:rPr>
        <w:t>2018</w:t>
      </w:r>
      <w:r w:rsidRPr="00217A3D">
        <w:rPr>
          <w:rFonts w:ascii="Helvetica" w:hAnsi="Helvetica" w:cs="Baghdad"/>
          <w:b/>
          <w:color w:val="000000"/>
          <w:sz w:val="32"/>
          <w:szCs w:val="32"/>
        </w:rPr>
        <w:t xml:space="preserve"> </w:t>
      </w:r>
      <w:r w:rsidRPr="00217A3D">
        <w:rPr>
          <w:rFonts w:ascii="Helvetica" w:eastAsia="Calibri" w:hAnsi="Helvetica" w:cs="Baghdad"/>
          <w:b/>
          <w:color w:val="000000"/>
          <w:sz w:val="32"/>
          <w:szCs w:val="32"/>
        </w:rPr>
        <w:t>Meeting</w:t>
      </w:r>
    </w:p>
    <w:p w:rsidR="00C5009A" w:rsidRDefault="00C5009A" w:rsidP="00C5009A">
      <w:pPr>
        <w:pStyle w:val="Heading1"/>
        <w:rPr>
          <w:rFonts w:ascii="Helvetica" w:eastAsia="Calibri" w:hAnsi="Helvetica" w:cs="Baghdad"/>
          <w:b w:val="0"/>
          <w:color w:val="000000"/>
          <w:sz w:val="22"/>
          <w:szCs w:val="22"/>
        </w:rPr>
      </w:pPr>
    </w:p>
    <w:p w:rsidR="00C5009A" w:rsidRPr="00217A3D" w:rsidRDefault="00C5009A" w:rsidP="00C5009A">
      <w:pPr>
        <w:pStyle w:val="Heading1"/>
        <w:rPr>
          <w:rFonts w:ascii="Helvetica" w:hAnsi="Helvetica" w:cs="Baghdad"/>
          <w:i w:val="0"/>
          <w:color w:val="000000"/>
          <w:sz w:val="22"/>
          <w:szCs w:val="22"/>
        </w:rPr>
      </w:pPr>
      <w:r>
        <w:rPr>
          <w:rFonts w:ascii="Helvetica" w:hAnsi="Helvetica" w:cs="Baghdad"/>
          <w:i w:val="0"/>
          <w:color w:val="000000"/>
          <w:sz w:val="22"/>
          <w:szCs w:val="22"/>
        </w:rPr>
        <w:t>1 &amp; 2 February 2018</w:t>
      </w:r>
    </w:p>
    <w:p w:rsidR="00C5009A" w:rsidRPr="00217A3D" w:rsidRDefault="00C5009A" w:rsidP="00C5009A">
      <w:pPr>
        <w:jc w:val="center"/>
        <w:rPr>
          <w:rFonts w:ascii="Helvetica" w:hAnsi="Helvetica" w:cs="Baghdad"/>
          <w:b/>
          <w:sz w:val="22"/>
          <w:szCs w:val="22"/>
        </w:rPr>
      </w:pPr>
      <w:r>
        <w:rPr>
          <w:rFonts w:ascii="Helvetica" w:eastAsia="Calibri" w:hAnsi="Helvetica" w:cs="Baghdad"/>
          <w:b/>
          <w:color w:val="000000"/>
          <w:sz w:val="22"/>
          <w:szCs w:val="22"/>
        </w:rPr>
        <w:t>Cascadia</w:t>
      </w:r>
      <w:r w:rsidRPr="00217A3D">
        <w:rPr>
          <w:rFonts w:ascii="Helvetica" w:hAnsi="Helvetica" w:cs="Baghdad"/>
          <w:b/>
          <w:color w:val="000000"/>
          <w:sz w:val="22"/>
          <w:szCs w:val="22"/>
        </w:rPr>
        <w:t xml:space="preserve"> </w:t>
      </w:r>
      <w:r w:rsidRPr="00217A3D">
        <w:rPr>
          <w:rFonts w:ascii="Helvetica" w:eastAsia="Calibri" w:hAnsi="Helvetica" w:cs="Baghdad"/>
          <w:b/>
          <w:color w:val="000000"/>
          <w:sz w:val="22"/>
          <w:szCs w:val="22"/>
        </w:rPr>
        <w:t>College</w:t>
      </w:r>
    </w:p>
    <w:p w:rsidR="00C5009A" w:rsidRPr="001173D9" w:rsidRDefault="00C5009A" w:rsidP="00C5009A">
      <w:pPr>
        <w:jc w:val="center"/>
        <w:rPr>
          <w:rFonts w:ascii="Helvetica" w:hAnsi="Helvetica"/>
          <w:b/>
          <w:sz w:val="22"/>
          <w:szCs w:val="22"/>
        </w:rPr>
      </w:pPr>
      <w:r w:rsidRPr="001173D9">
        <w:rPr>
          <w:rFonts w:ascii="Helvetica" w:hAnsi="Helvetica" w:cs="Arial"/>
          <w:b/>
          <w:color w:val="222222"/>
          <w:sz w:val="22"/>
          <w:szCs w:val="22"/>
          <w:shd w:val="clear" w:color="auto" w:fill="FFFFFF"/>
        </w:rPr>
        <w:t>18345 Campus Way NE, Bothell, WA 98011</w:t>
      </w:r>
    </w:p>
    <w:p w:rsidR="00C5009A" w:rsidRPr="00217A3D" w:rsidRDefault="00C5009A" w:rsidP="00C5009A">
      <w:pPr>
        <w:jc w:val="center"/>
        <w:rPr>
          <w:rFonts w:ascii="Helvetica" w:hAnsi="Helvetica" w:cs="Baghdad"/>
          <w:b/>
          <w:color w:val="000000"/>
          <w:sz w:val="22"/>
          <w:szCs w:val="22"/>
        </w:rPr>
      </w:pPr>
      <w:r>
        <w:rPr>
          <w:rFonts w:ascii="Helvetica" w:eastAsia="Calibri" w:hAnsi="Helvetica" w:cs="Baghdad"/>
          <w:b/>
          <w:sz w:val="22"/>
          <w:szCs w:val="22"/>
          <w:u w:val="single"/>
        </w:rPr>
        <w:t>Room(s) TBD</w:t>
      </w:r>
    </w:p>
    <w:p w:rsidR="00C5009A" w:rsidRPr="00217A3D" w:rsidRDefault="00C5009A" w:rsidP="00C5009A">
      <w:pPr>
        <w:rPr>
          <w:rFonts w:ascii="Helvetica" w:hAnsi="Helvetica" w:cs="Baghdad"/>
          <w:sz w:val="22"/>
          <w:szCs w:val="22"/>
        </w:rPr>
      </w:pPr>
    </w:p>
    <w:p w:rsidR="00C5009A" w:rsidRPr="00217A3D" w:rsidRDefault="00C5009A" w:rsidP="00C5009A">
      <w:pPr>
        <w:rPr>
          <w:rFonts w:ascii="Helvetica" w:hAnsi="Helvetica" w:cs="Baghdad"/>
          <w:sz w:val="22"/>
          <w:szCs w:val="22"/>
        </w:rPr>
      </w:pPr>
    </w:p>
    <w:p w:rsidR="00C5009A" w:rsidRPr="00217A3D" w:rsidRDefault="00C5009A" w:rsidP="00C5009A">
      <w:pPr>
        <w:jc w:val="center"/>
        <w:rPr>
          <w:rFonts w:ascii="Helvetica" w:hAnsi="Helvetica" w:cs="Baghdad"/>
          <w:b/>
          <w:sz w:val="28"/>
          <w:szCs w:val="28"/>
        </w:rPr>
      </w:pPr>
      <w:r w:rsidRPr="00217A3D">
        <w:rPr>
          <w:rFonts w:ascii="Helvetica" w:eastAsia="Calibri" w:hAnsi="Helvetica" w:cs="Baghdad"/>
          <w:b/>
          <w:sz w:val="28"/>
          <w:szCs w:val="28"/>
        </w:rPr>
        <w:t>THURSDAY</w:t>
      </w:r>
      <w:r w:rsidRPr="00217A3D">
        <w:rPr>
          <w:rFonts w:ascii="Helvetica" w:hAnsi="Helvetica" w:cs="Baghdad"/>
          <w:b/>
          <w:sz w:val="28"/>
          <w:szCs w:val="28"/>
        </w:rPr>
        <w:t xml:space="preserve"> </w:t>
      </w:r>
      <w:r w:rsidRPr="00217A3D">
        <w:rPr>
          <w:rFonts w:ascii="Helvetica" w:eastAsia="Calibri" w:hAnsi="Helvetica" w:cs="Baghdad"/>
          <w:b/>
          <w:sz w:val="28"/>
          <w:szCs w:val="28"/>
        </w:rPr>
        <w:t>AGENDA</w:t>
      </w:r>
    </w:p>
    <w:p w:rsidR="00C5009A" w:rsidRPr="00217A3D" w:rsidRDefault="00C5009A" w:rsidP="00C5009A">
      <w:pPr>
        <w:rPr>
          <w:rFonts w:ascii="Helvetica" w:hAnsi="Helvetica" w:cs="Baghdad"/>
          <w:b/>
          <w:u w:val="single"/>
        </w:rPr>
      </w:pPr>
    </w:p>
    <w:p w:rsidR="00C5009A" w:rsidRPr="00217A3D" w:rsidRDefault="00C5009A" w:rsidP="00C5009A">
      <w:pPr>
        <w:rPr>
          <w:rFonts w:ascii="Helvetica" w:hAnsi="Helvetica" w:cs="Baghdad"/>
          <w:b/>
          <w:u w:val="single"/>
        </w:rPr>
      </w:pPr>
    </w:p>
    <w:p w:rsidR="00C5009A" w:rsidRDefault="00C5009A" w:rsidP="00C5009A">
      <w:pPr>
        <w:rPr>
          <w:rFonts w:ascii="Helvetica" w:eastAsia="Calibri" w:hAnsi="Helvetica" w:cs="Baghdad"/>
          <w:sz w:val="22"/>
          <w:szCs w:val="22"/>
        </w:rPr>
      </w:pPr>
      <w:r w:rsidRPr="00217A3D">
        <w:rPr>
          <w:rFonts w:ascii="Helvetica" w:hAnsi="Helvetica" w:cs="Baghdad"/>
          <w:sz w:val="22"/>
          <w:szCs w:val="22"/>
        </w:rPr>
        <w:t>8:30</w:t>
      </w:r>
      <w:r w:rsidRPr="00217A3D">
        <w:rPr>
          <w:rFonts w:ascii="Helvetica" w:eastAsia="Calibri" w:hAnsi="Helvetica" w:cs="Baghdad"/>
          <w:sz w:val="22"/>
          <w:szCs w:val="22"/>
        </w:rPr>
        <w:t>am</w:t>
      </w:r>
      <w:r>
        <w:rPr>
          <w:rFonts w:ascii="Helvetica" w:hAnsi="Helvetica" w:cs="Baghdad"/>
          <w:sz w:val="22"/>
          <w:szCs w:val="22"/>
        </w:rPr>
        <w:tab/>
      </w:r>
      <w:r>
        <w:rPr>
          <w:rFonts w:ascii="Helvetica" w:hAnsi="Helvetica" w:cs="Baghdad"/>
          <w:sz w:val="22"/>
          <w:szCs w:val="22"/>
        </w:rPr>
        <w:tab/>
      </w:r>
      <w:r w:rsidRPr="00217A3D">
        <w:rPr>
          <w:rFonts w:ascii="Helvetica" w:eastAsia="Calibri" w:hAnsi="Helvetica" w:cs="Baghdad"/>
          <w:sz w:val="22"/>
          <w:szCs w:val="22"/>
        </w:rPr>
        <w:t>Breakfast</w:t>
      </w:r>
      <w:r w:rsidRPr="00217A3D">
        <w:rPr>
          <w:rFonts w:ascii="Helvetica" w:hAnsi="Helvetica" w:cs="Baghdad"/>
          <w:sz w:val="22"/>
          <w:szCs w:val="22"/>
        </w:rPr>
        <w:t xml:space="preserve"> (</w:t>
      </w:r>
      <w:r w:rsidRPr="00217A3D">
        <w:rPr>
          <w:rFonts w:ascii="Helvetica" w:eastAsia="Calibri" w:hAnsi="Helvetica" w:cs="Baghdad"/>
          <w:sz w:val="22"/>
          <w:szCs w:val="22"/>
        </w:rPr>
        <w:t>Provided</w:t>
      </w:r>
      <w:r w:rsidRPr="00217A3D">
        <w:rPr>
          <w:rFonts w:ascii="Helvetica" w:hAnsi="Helvetica" w:cs="Baghdad"/>
          <w:sz w:val="22"/>
          <w:szCs w:val="22"/>
        </w:rPr>
        <w:t>)</w:t>
      </w:r>
      <w:r w:rsidRPr="00217A3D">
        <w:rPr>
          <w:rFonts w:ascii="Helvetica" w:hAnsi="Helvetica" w:cs="Baghdad"/>
          <w:sz w:val="22"/>
          <w:szCs w:val="22"/>
        </w:rPr>
        <w:tab/>
      </w:r>
      <w:r w:rsidRPr="00217A3D">
        <w:rPr>
          <w:rFonts w:ascii="Helvetica" w:hAnsi="Helvetica" w:cs="Baghdad"/>
          <w:sz w:val="22"/>
          <w:szCs w:val="22"/>
        </w:rPr>
        <w:tab/>
      </w:r>
      <w:r w:rsidRPr="00217A3D">
        <w:rPr>
          <w:rFonts w:ascii="Helvetica" w:hAnsi="Helvetica" w:cs="Baghdad"/>
          <w:sz w:val="22"/>
          <w:szCs w:val="22"/>
        </w:rPr>
        <w:tab/>
      </w:r>
      <w:r w:rsidRPr="00217A3D">
        <w:rPr>
          <w:rFonts w:ascii="Helvetica" w:hAnsi="Helvetica" w:cs="Baghdad"/>
          <w:sz w:val="22"/>
          <w:szCs w:val="22"/>
        </w:rPr>
        <w:tab/>
      </w:r>
      <w:r>
        <w:rPr>
          <w:rFonts w:ascii="Helvetica" w:eastAsia="Calibri" w:hAnsi="Helvetica" w:cs="Baghdad"/>
          <w:sz w:val="22"/>
          <w:szCs w:val="22"/>
        </w:rPr>
        <w:t>Power up!</w:t>
      </w:r>
    </w:p>
    <w:p w:rsidR="00C5009A" w:rsidRDefault="00C5009A" w:rsidP="00C5009A">
      <w:pPr>
        <w:rPr>
          <w:rFonts w:ascii="Helvetica" w:eastAsia="Calibri" w:hAnsi="Helvetica" w:cs="Baghdad"/>
          <w:sz w:val="22"/>
          <w:szCs w:val="22"/>
        </w:rPr>
      </w:pPr>
      <w:r>
        <w:rPr>
          <w:rFonts w:ascii="Helvetica" w:eastAsia="Calibri" w:hAnsi="Helvetica" w:cs="Baghdad"/>
          <w:sz w:val="22"/>
          <w:szCs w:val="22"/>
        </w:rPr>
        <w:t>Remembrance and moment of reflection in honor of Jim Crabbe and his contributions to the system, student success and his legacy.</w:t>
      </w:r>
    </w:p>
    <w:p w:rsidR="00C5009A" w:rsidRDefault="00C5009A" w:rsidP="00C5009A">
      <w:pPr>
        <w:rPr>
          <w:rFonts w:ascii="Helvetica" w:eastAsia="Calibri" w:hAnsi="Helvetica" w:cs="Baghdad"/>
          <w:sz w:val="22"/>
          <w:szCs w:val="22"/>
        </w:rPr>
      </w:pPr>
    </w:p>
    <w:p w:rsidR="00C5009A" w:rsidRDefault="00C5009A" w:rsidP="00C5009A">
      <w:pPr>
        <w:rPr>
          <w:rFonts w:ascii="Helvetica" w:eastAsia="Calibri" w:hAnsi="Helvetica" w:cs="Baghdad"/>
          <w:sz w:val="22"/>
          <w:szCs w:val="22"/>
        </w:rPr>
      </w:pPr>
      <w:r>
        <w:rPr>
          <w:rFonts w:ascii="Helvetica" w:eastAsia="Calibri" w:hAnsi="Helvetica" w:cs="Baghdad"/>
          <w:sz w:val="22"/>
          <w:szCs w:val="22"/>
        </w:rPr>
        <w:t xml:space="preserve">Welcome &amp; Introductions: Cascadia College President, Eric </w:t>
      </w:r>
      <w:proofErr w:type="gramStart"/>
      <w:r>
        <w:rPr>
          <w:rFonts w:ascii="Helvetica" w:eastAsia="Calibri" w:hAnsi="Helvetica" w:cs="Baghdad"/>
          <w:sz w:val="22"/>
          <w:szCs w:val="22"/>
        </w:rPr>
        <w:t>Murray  –</w:t>
      </w:r>
      <w:proofErr w:type="gramEnd"/>
      <w:r>
        <w:rPr>
          <w:rFonts w:ascii="Helvetica" w:eastAsia="Calibri" w:hAnsi="Helvetica" w:cs="Baghdad"/>
          <w:sz w:val="22"/>
          <w:szCs w:val="22"/>
        </w:rPr>
        <w:t xml:space="preserve"> shared opening remarks and fielded a few questions from attendees regarding the equity framework of the presidents, accessibility and ctcLink, and this year’s pilot of having the disability statement on council and commission registration forms. </w:t>
      </w:r>
    </w:p>
    <w:p w:rsidR="00C5009A" w:rsidRPr="00217A3D" w:rsidRDefault="00C5009A" w:rsidP="00C5009A">
      <w:pPr>
        <w:rPr>
          <w:rFonts w:ascii="Helvetica" w:hAnsi="Helvetica" w:cs="Baghdad"/>
          <w:sz w:val="22"/>
          <w:szCs w:val="22"/>
          <w:u w:val="single"/>
        </w:rPr>
      </w:pPr>
    </w:p>
    <w:p w:rsidR="00C5009A" w:rsidRDefault="00C5009A" w:rsidP="00C5009A">
      <w:pPr>
        <w:rPr>
          <w:rFonts w:ascii="Helvetica" w:hAnsi="Helvetica" w:cs="Baghdad"/>
          <w:b/>
          <w:sz w:val="22"/>
          <w:szCs w:val="22"/>
        </w:rPr>
      </w:pPr>
      <w:r>
        <w:rPr>
          <w:rFonts w:ascii="Helvetica" w:hAnsi="Helvetica" w:cs="Baghdad"/>
          <w:b/>
          <w:sz w:val="22"/>
          <w:szCs w:val="22"/>
        </w:rPr>
        <w:t>9:00-10:00</w:t>
      </w:r>
      <w:r w:rsidRPr="00217A3D">
        <w:rPr>
          <w:rFonts w:ascii="Helvetica" w:eastAsia="Calibri" w:hAnsi="Helvetica" w:cs="Baghdad"/>
          <w:b/>
          <w:sz w:val="22"/>
          <w:szCs w:val="22"/>
        </w:rPr>
        <w:t>am</w:t>
      </w:r>
      <w:r w:rsidRPr="00217A3D">
        <w:rPr>
          <w:rFonts w:ascii="Helvetica" w:hAnsi="Helvetica" w:cs="Baghdad"/>
          <w:b/>
          <w:sz w:val="22"/>
          <w:szCs w:val="22"/>
        </w:rPr>
        <w:tab/>
      </w:r>
      <w:r w:rsidRPr="00217A3D">
        <w:rPr>
          <w:rFonts w:ascii="Helvetica" w:hAnsi="Helvetica" w:cs="Baghdad"/>
          <w:b/>
          <w:sz w:val="22"/>
          <w:szCs w:val="22"/>
        </w:rPr>
        <w:tab/>
      </w:r>
      <w:r w:rsidRPr="00217A3D">
        <w:rPr>
          <w:rFonts w:ascii="Helvetica" w:eastAsia="Calibri" w:hAnsi="Helvetica" w:cs="Baghdad"/>
          <w:b/>
          <w:sz w:val="22"/>
          <w:szCs w:val="22"/>
        </w:rPr>
        <w:t>Council</w:t>
      </w:r>
      <w:r w:rsidRPr="00217A3D">
        <w:rPr>
          <w:rFonts w:ascii="Helvetica" w:hAnsi="Helvetica" w:cs="Baghdad"/>
          <w:b/>
          <w:sz w:val="22"/>
          <w:szCs w:val="22"/>
        </w:rPr>
        <w:t xml:space="preserve"> &amp; </w:t>
      </w:r>
      <w:r w:rsidRPr="00217A3D">
        <w:rPr>
          <w:rFonts w:ascii="Helvetica" w:eastAsia="Calibri" w:hAnsi="Helvetica" w:cs="Baghdad"/>
          <w:b/>
          <w:sz w:val="22"/>
          <w:szCs w:val="22"/>
        </w:rPr>
        <w:t>Liaison</w:t>
      </w:r>
      <w:r w:rsidRPr="00217A3D">
        <w:rPr>
          <w:rFonts w:ascii="Helvetica" w:hAnsi="Helvetica" w:cs="Baghdad"/>
          <w:b/>
          <w:sz w:val="22"/>
          <w:szCs w:val="22"/>
        </w:rPr>
        <w:t xml:space="preserve"> </w:t>
      </w:r>
      <w:r w:rsidRPr="00217A3D">
        <w:rPr>
          <w:rFonts w:ascii="Helvetica" w:eastAsia="Calibri" w:hAnsi="Helvetica" w:cs="Baghdad"/>
          <w:b/>
          <w:sz w:val="22"/>
          <w:szCs w:val="22"/>
        </w:rPr>
        <w:t>Reports</w:t>
      </w:r>
      <w:r>
        <w:rPr>
          <w:rFonts w:ascii="Helvetica" w:hAnsi="Helvetica" w:cs="Baghdad"/>
          <w:b/>
          <w:sz w:val="22"/>
          <w:szCs w:val="22"/>
        </w:rPr>
        <w:tab/>
      </w:r>
      <w:r>
        <w:rPr>
          <w:rFonts w:ascii="Helvetica" w:hAnsi="Helvetica" w:cs="Baghdad"/>
          <w:b/>
          <w:sz w:val="22"/>
          <w:szCs w:val="22"/>
        </w:rPr>
        <w:tab/>
      </w:r>
      <w:r>
        <w:rPr>
          <w:rFonts w:ascii="Helvetica" w:hAnsi="Helvetica" w:cs="Baghdad"/>
          <w:b/>
          <w:sz w:val="22"/>
          <w:szCs w:val="22"/>
        </w:rPr>
        <w:tab/>
      </w:r>
      <w:r w:rsidRPr="00217A3D">
        <w:rPr>
          <w:rFonts w:ascii="Helvetica" w:eastAsia="Calibri" w:hAnsi="Helvetica" w:cs="Baghdad"/>
          <w:b/>
          <w:sz w:val="22"/>
          <w:szCs w:val="22"/>
        </w:rPr>
        <w:t>Topics</w:t>
      </w:r>
      <w:r w:rsidRPr="00217A3D">
        <w:rPr>
          <w:rFonts w:ascii="Helvetica" w:hAnsi="Helvetica" w:cs="Baghdad"/>
          <w:b/>
          <w:sz w:val="22"/>
          <w:szCs w:val="22"/>
        </w:rPr>
        <w:t xml:space="preserve"> </w:t>
      </w:r>
      <w:r w:rsidRPr="00217A3D">
        <w:rPr>
          <w:rFonts w:ascii="Helvetica" w:eastAsia="Calibri" w:hAnsi="Helvetica" w:cs="Baghdad"/>
          <w:b/>
          <w:sz w:val="22"/>
          <w:szCs w:val="22"/>
        </w:rPr>
        <w:t>for</w:t>
      </w:r>
      <w:r w:rsidRPr="00217A3D">
        <w:rPr>
          <w:rFonts w:ascii="Helvetica" w:hAnsi="Helvetica" w:cs="Baghdad"/>
          <w:b/>
          <w:sz w:val="22"/>
          <w:szCs w:val="22"/>
        </w:rPr>
        <w:t xml:space="preserve"> </w:t>
      </w:r>
      <w:r w:rsidRPr="00217A3D">
        <w:rPr>
          <w:rFonts w:ascii="Helvetica" w:eastAsia="Calibri" w:hAnsi="Helvetica" w:cs="Baghdad"/>
          <w:b/>
          <w:sz w:val="22"/>
          <w:szCs w:val="22"/>
        </w:rPr>
        <w:t>discussion</w:t>
      </w:r>
      <w:r w:rsidRPr="00217A3D">
        <w:rPr>
          <w:rFonts w:ascii="Helvetica" w:hAnsi="Helvetica" w:cs="Baghdad"/>
          <w:b/>
          <w:sz w:val="22"/>
          <w:szCs w:val="22"/>
        </w:rPr>
        <w:t>.</w:t>
      </w:r>
    </w:p>
    <w:p w:rsidR="00C5009A" w:rsidRPr="00DD5E21" w:rsidRDefault="00C5009A" w:rsidP="00C5009A">
      <w:pPr>
        <w:rPr>
          <w:rFonts w:ascii="Helvetica" w:hAnsi="Helvetica" w:cs="Baghdad"/>
          <w:sz w:val="22"/>
          <w:szCs w:val="22"/>
        </w:rPr>
      </w:pPr>
      <w:r w:rsidRPr="00DD5E21">
        <w:rPr>
          <w:rFonts w:ascii="Helvetica" w:hAnsi="Helvetica" w:cs="Baghdad"/>
          <w:b/>
          <w:sz w:val="22"/>
          <w:szCs w:val="22"/>
        </w:rPr>
        <w:t>MSSDC</w:t>
      </w:r>
      <w:r w:rsidRPr="00DD5E21">
        <w:rPr>
          <w:rFonts w:ascii="Helvetica" w:hAnsi="Helvetica" w:cs="Baghdad"/>
          <w:sz w:val="22"/>
          <w:szCs w:val="22"/>
        </w:rPr>
        <w:t xml:space="preserve">: </w:t>
      </w:r>
      <w:r>
        <w:rPr>
          <w:rFonts w:ascii="Helvetica" w:hAnsi="Helvetica" w:cs="Baghdad"/>
          <w:sz w:val="22"/>
          <w:szCs w:val="22"/>
        </w:rPr>
        <w:t>Discussion regarding MSSDC’s capacity to support SOCC moving forward with increased costs and support of accommodations. They have already recently raised registration fees, so that alone does not provide solution. We had conversation regarding</w:t>
      </w:r>
      <w:r w:rsidRPr="00DD5E21">
        <w:rPr>
          <w:rFonts w:ascii="Helvetica" w:hAnsi="Helvetica" w:cs="Baghdad"/>
          <w:sz w:val="22"/>
          <w:szCs w:val="22"/>
        </w:rPr>
        <w:t xml:space="preserve"> some of the </w:t>
      </w:r>
      <w:r>
        <w:rPr>
          <w:rFonts w:ascii="Helvetica" w:hAnsi="Helvetica" w:cs="Baghdad"/>
          <w:sz w:val="22"/>
          <w:szCs w:val="22"/>
        </w:rPr>
        <w:t>WSSSC</w:t>
      </w:r>
      <w:r w:rsidRPr="00DD5E21">
        <w:rPr>
          <w:rFonts w:ascii="Helvetica" w:hAnsi="Helvetica" w:cs="Baghdad"/>
          <w:sz w:val="22"/>
          <w:szCs w:val="22"/>
        </w:rPr>
        <w:t xml:space="preserve"> conference planners with SOCC </w:t>
      </w:r>
      <w:r>
        <w:rPr>
          <w:rFonts w:ascii="Helvetica" w:hAnsi="Helvetica" w:cs="Baghdad"/>
          <w:sz w:val="22"/>
          <w:szCs w:val="22"/>
        </w:rPr>
        <w:t xml:space="preserve">conference </w:t>
      </w:r>
      <w:r w:rsidRPr="00DD5E21">
        <w:rPr>
          <w:rFonts w:ascii="Helvetica" w:hAnsi="Helvetica" w:cs="Baghdad"/>
          <w:sz w:val="22"/>
          <w:szCs w:val="22"/>
        </w:rPr>
        <w:t xml:space="preserve">planners to explore creative solutions; accessibility needs to be a piece of overall conference planning, rather than an add on – and it’s built into the fee just as the other conference considerations are; relative to funding, </w:t>
      </w:r>
      <w:r>
        <w:rPr>
          <w:rFonts w:ascii="Helvetica" w:hAnsi="Helvetica" w:cs="Baghdad"/>
          <w:sz w:val="22"/>
          <w:szCs w:val="22"/>
        </w:rPr>
        <w:t>question about</w:t>
      </w:r>
      <w:r w:rsidRPr="00DD5E21">
        <w:rPr>
          <w:rFonts w:ascii="Helvetica" w:hAnsi="Helvetica" w:cs="Baghdad"/>
          <w:sz w:val="22"/>
          <w:szCs w:val="22"/>
        </w:rPr>
        <w:t xml:space="preserve"> exploring the Student Equity earmark, </w:t>
      </w:r>
      <w:r>
        <w:rPr>
          <w:rFonts w:ascii="Helvetica" w:hAnsi="Helvetica" w:cs="Baghdad"/>
          <w:sz w:val="22"/>
          <w:szCs w:val="22"/>
        </w:rPr>
        <w:t xml:space="preserve">conversation on how </w:t>
      </w:r>
      <w:r w:rsidRPr="00DD5E21">
        <w:rPr>
          <w:rFonts w:ascii="Helvetica" w:hAnsi="Helvetica" w:cs="Baghdad"/>
          <w:sz w:val="22"/>
          <w:szCs w:val="22"/>
        </w:rPr>
        <w:t>we use S&amp;A funds</w:t>
      </w:r>
      <w:r>
        <w:rPr>
          <w:rFonts w:ascii="Helvetica" w:hAnsi="Helvetica" w:cs="Baghdad"/>
          <w:sz w:val="22"/>
          <w:szCs w:val="22"/>
        </w:rPr>
        <w:t>.</w:t>
      </w:r>
    </w:p>
    <w:p w:rsidR="00C5009A" w:rsidRPr="006D0CD3" w:rsidRDefault="00C5009A" w:rsidP="000C408E">
      <w:pPr>
        <w:rPr>
          <w:rFonts w:ascii="Helvetica" w:hAnsi="Helvetica" w:cs="Helvetica"/>
          <w:sz w:val="22"/>
          <w:szCs w:val="22"/>
        </w:rPr>
      </w:pPr>
      <w:r w:rsidRPr="00DD5E21">
        <w:rPr>
          <w:rFonts w:ascii="Helvetica" w:hAnsi="Helvetica" w:cs="Baghdad"/>
          <w:b/>
          <w:sz w:val="22"/>
          <w:szCs w:val="22"/>
        </w:rPr>
        <w:t>DSSC</w:t>
      </w:r>
      <w:r>
        <w:rPr>
          <w:rFonts w:ascii="Helvetica" w:hAnsi="Helvetica" w:cs="Baghdad"/>
          <w:sz w:val="22"/>
          <w:szCs w:val="22"/>
        </w:rPr>
        <w:t xml:space="preserve">: </w:t>
      </w:r>
      <w:r w:rsidR="006D0CD3" w:rsidRPr="006D0CD3">
        <w:rPr>
          <w:rFonts w:ascii="Helvetica" w:hAnsi="Helvetica" w:cs="Helvetica"/>
          <w:sz w:val="22"/>
          <w:szCs w:val="22"/>
        </w:rPr>
        <w:t xml:space="preserve">Conversation around the WSSSC conference. DSSC submitted a letter addressing accessibly concerns, and how they may be addressed – mainly concerns of design and access, in and out of space, and the pre-planning that needs to occur in advance of the conference; WSSSC will work through liaison with DSSC to come in on front end to do walk-though in advance of conference to address broader issue of access. DSSC has submitted their concerns related to the Admissions ctcLink issue and initiated this need over a year ago. DSSC requested a response from WSSSC in writing and then partnered with ARC to write a letter of concern. WSSSC responded they would work with the State Board and would respond to both Councils. Additionally, DSSC reps needed to be included in the committee selecting and submitting the RFP for the Admission supplemental product. The council also shared with the Commission their statement and clarification, based on ADA, regarding service animals/emotional support animals. See the letter Deb sent to the listserv. The specific statement reads: “An ESA might be approved as an accommodation allowing it to be in the classroom but that would only happen if the student applied for accommodation, provided </w:t>
      </w:r>
      <w:r w:rsidR="006D0CD3" w:rsidRPr="006D0CD3">
        <w:rPr>
          <w:rFonts w:ascii="Helvetica" w:hAnsi="Helvetica" w:cs="Helvetica"/>
          <w:color w:val="111111"/>
          <w:sz w:val="22"/>
          <w:szCs w:val="22"/>
        </w:rPr>
        <w:t>appropriate documentation of a mental health disability, provided evidence from a mental health professional stating the need for an ESA and plan of how it will help the student to have equal access to the classroom, and is approved for that accommodation.”</w:t>
      </w:r>
      <w:r w:rsidR="006D0CD3" w:rsidRPr="006D0CD3">
        <w:rPr>
          <w:rFonts w:ascii="Helvetica" w:hAnsi="Helvetica" w:cs="Helvetica"/>
          <w:color w:val="1F497D"/>
          <w:sz w:val="22"/>
          <w:szCs w:val="22"/>
        </w:rPr>
        <w:t xml:space="preserve"> </w:t>
      </w:r>
    </w:p>
    <w:p w:rsidR="00C5009A" w:rsidRPr="00DD5E21" w:rsidRDefault="00C5009A" w:rsidP="00C5009A">
      <w:pPr>
        <w:rPr>
          <w:rFonts w:ascii="Helvetica" w:hAnsi="Helvetica" w:cs="Baghdad"/>
          <w:sz w:val="22"/>
          <w:szCs w:val="22"/>
        </w:rPr>
      </w:pPr>
      <w:r w:rsidRPr="00DD5E21">
        <w:rPr>
          <w:rFonts w:ascii="Helvetica" w:hAnsi="Helvetica" w:cs="Baghdad"/>
          <w:b/>
          <w:sz w:val="22"/>
          <w:szCs w:val="22"/>
        </w:rPr>
        <w:t>ARC</w:t>
      </w:r>
      <w:r w:rsidRPr="00DD5E21">
        <w:rPr>
          <w:rFonts w:ascii="Helvetica" w:hAnsi="Helvetica" w:cs="Baghdad"/>
          <w:sz w:val="22"/>
          <w:szCs w:val="22"/>
        </w:rPr>
        <w:t xml:space="preserve">: Has two letters </w:t>
      </w:r>
      <w:r w:rsidR="005C5FE8">
        <w:rPr>
          <w:rFonts w:ascii="Helvetica" w:hAnsi="Helvetica" w:cs="Baghdad"/>
          <w:sz w:val="22"/>
          <w:szCs w:val="22"/>
        </w:rPr>
        <w:t>for</w:t>
      </w:r>
      <w:r>
        <w:rPr>
          <w:rFonts w:ascii="Helvetica" w:hAnsi="Helvetica" w:cs="Baghdad"/>
          <w:sz w:val="22"/>
          <w:szCs w:val="22"/>
        </w:rPr>
        <w:t xml:space="preserve"> WSSSC</w:t>
      </w:r>
      <w:r w:rsidRPr="00DD5E21">
        <w:rPr>
          <w:rFonts w:ascii="Helvetica" w:hAnsi="Helvetica" w:cs="Baghdad"/>
          <w:sz w:val="22"/>
          <w:szCs w:val="22"/>
        </w:rPr>
        <w:t xml:space="preserve">, one requesting a new RFP for admissions and </w:t>
      </w:r>
      <w:r w:rsidR="005C5FE8">
        <w:rPr>
          <w:rFonts w:ascii="Helvetica" w:hAnsi="Helvetica" w:cs="Baghdad"/>
          <w:sz w:val="22"/>
          <w:szCs w:val="22"/>
        </w:rPr>
        <w:t>are seeking endorsement</w:t>
      </w:r>
      <w:r w:rsidRPr="00DD5E21">
        <w:rPr>
          <w:rFonts w:ascii="Helvetica" w:hAnsi="Helvetica" w:cs="Baghdad"/>
          <w:sz w:val="22"/>
          <w:szCs w:val="22"/>
        </w:rPr>
        <w:t xml:space="preserve">; second letter is </w:t>
      </w:r>
      <w:r w:rsidR="005C5FE8">
        <w:rPr>
          <w:rFonts w:ascii="Helvetica" w:hAnsi="Helvetica" w:cs="Baghdad"/>
          <w:sz w:val="22"/>
          <w:szCs w:val="22"/>
        </w:rPr>
        <w:t>regarding</w:t>
      </w:r>
      <w:r w:rsidRPr="00DD5E21">
        <w:rPr>
          <w:rFonts w:ascii="Helvetica" w:hAnsi="Helvetica" w:cs="Baghdad"/>
          <w:sz w:val="22"/>
          <w:szCs w:val="22"/>
        </w:rPr>
        <w:t xml:space="preserve"> the wording on the online </w:t>
      </w:r>
      <w:r>
        <w:rPr>
          <w:rFonts w:ascii="Helvetica" w:hAnsi="Helvetica" w:cs="Baghdad"/>
          <w:sz w:val="22"/>
          <w:szCs w:val="22"/>
        </w:rPr>
        <w:t>application related</w:t>
      </w:r>
      <w:r w:rsidRPr="00DD5E21">
        <w:rPr>
          <w:rFonts w:ascii="Helvetica" w:hAnsi="Helvetica" w:cs="Baghdad"/>
          <w:sz w:val="22"/>
          <w:szCs w:val="22"/>
        </w:rPr>
        <w:t xml:space="preserve"> to citizenship question and requesting that it being </w:t>
      </w:r>
      <w:r w:rsidR="005C5FE8">
        <w:rPr>
          <w:rFonts w:ascii="Helvetica" w:hAnsi="Helvetica" w:cs="Baghdad"/>
          <w:sz w:val="22"/>
          <w:szCs w:val="22"/>
        </w:rPr>
        <w:t>REQUIRED to answer the question, as</w:t>
      </w:r>
      <w:r w:rsidRPr="00DD5E21">
        <w:rPr>
          <w:rFonts w:ascii="Helvetica" w:hAnsi="Helvetica" w:cs="Baghdad"/>
          <w:sz w:val="22"/>
          <w:szCs w:val="22"/>
        </w:rPr>
        <w:t xml:space="preserve"> registrars have seen a significant increase in people not answering</w:t>
      </w:r>
      <w:r w:rsidR="005C5FE8">
        <w:rPr>
          <w:rFonts w:ascii="Helvetica" w:hAnsi="Helvetica" w:cs="Baghdad"/>
          <w:sz w:val="22"/>
          <w:szCs w:val="22"/>
        </w:rPr>
        <w:t xml:space="preserve"> it and then</w:t>
      </w:r>
      <w:r w:rsidRPr="00DD5E21">
        <w:rPr>
          <w:rFonts w:ascii="Helvetica" w:hAnsi="Helvetica" w:cs="Baghdad"/>
          <w:sz w:val="22"/>
          <w:szCs w:val="22"/>
        </w:rPr>
        <w:t xml:space="preserve"> the ES offices needing to do follow up which ends up being far more intrusive</w:t>
      </w:r>
      <w:r>
        <w:rPr>
          <w:rFonts w:ascii="Helvetica" w:hAnsi="Helvetica" w:cs="Baghdad"/>
          <w:sz w:val="22"/>
          <w:szCs w:val="22"/>
        </w:rPr>
        <w:t xml:space="preserve"> than the Q on the application</w:t>
      </w:r>
      <w:r w:rsidRPr="00DD5E21">
        <w:rPr>
          <w:rFonts w:ascii="Helvetica" w:hAnsi="Helvetica" w:cs="Baghdad"/>
          <w:sz w:val="22"/>
          <w:szCs w:val="22"/>
        </w:rPr>
        <w:t xml:space="preserve">; Matt noted the workgroup on the application and how much of the focus was on </w:t>
      </w:r>
      <w:r>
        <w:rPr>
          <w:rFonts w:ascii="Helvetica" w:hAnsi="Helvetica" w:cs="Baghdad"/>
          <w:sz w:val="22"/>
          <w:szCs w:val="22"/>
        </w:rPr>
        <w:t>citizenship</w:t>
      </w:r>
      <w:r w:rsidRPr="00DD5E21">
        <w:rPr>
          <w:rFonts w:ascii="Helvetica" w:hAnsi="Helvetica" w:cs="Baghdad"/>
          <w:sz w:val="22"/>
          <w:szCs w:val="22"/>
        </w:rPr>
        <w:t xml:space="preserve">; </w:t>
      </w:r>
      <w:r w:rsidR="005C5FE8">
        <w:rPr>
          <w:rFonts w:ascii="Helvetica" w:hAnsi="Helvetica" w:cs="Baghdad"/>
          <w:sz w:val="22"/>
          <w:szCs w:val="22"/>
        </w:rPr>
        <w:t xml:space="preserve">WACTC decision was to require a response on the citizenship question as recommended by the workgroup, but to explain the purpose of the asking, in order to assign the correct tuition rate. </w:t>
      </w:r>
      <w:r w:rsidRPr="00DD5E21">
        <w:rPr>
          <w:rFonts w:ascii="Helvetica" w:hAnsi="Helvetica" w:cs="Baghdad"/>
          <w:sz w:val="22"/>
          <w:szCs w:val="22"/>
        </w:rPr>
        <w:t xml:space="preserve">ARC also has a list of concerns they are forwarding to </w:t>
      </w:r>
      <w:r w:rsidR="005C5FE8">
        <w:rPr>
          <w:rFonts w:ascii="Helvetica" w:hAnsi="Helvetica" w:cs="Baghdad"/>
          <w:sz w:val="22"/>
          <w:szCs w:val="22"/>
        </w:rPr>
        <w:t>WSSSC in regard to ctcLink and</w:t>
      </w:r>
      <w:r w:rsidRPr="00DD5E21">
        <w:rPr>
          <w:rFonts w:ascii="Helvetica" w:hAnsi="Helvetica" w:cs="Baghdad"/>
          <w:sz w:val="22"/>
          <w:szCs w:val="22"/>
        </w:rPr>
        <w:t xml:space="preserve"> transcripts (where will they be housed; how far </w:t>
      </w:r>
      <w:r w:rsidR="005C5FE8">
        <w:rPr>
          <w:rFonts w:ascii="Helvetica" w:hAnsi="Helvetica" w:cs="Baghdad"/>
          <w:sz w:val="22"/>
          <w:szCs w:val="22"/>
        </w:rPr>
        <w:t xml:space="preserve">back we are going with records -- </w:t>
      </w:r>
      <w:r w:rsidRPr="00DD5E21">
        <w:rPr>
          <w:rFonts w:ascii="Helvetica" w:hAnsi="Helvetica" w:cs="Baghdad"/>
          <w:sz w:val="22"/>
          <w:szCs w:val="22"/>
        </w:rPr>
        <w:t>3 or 6 years, they prefer 6); recommendation that we change wording for phone contact to cell phone and oth</w:t>
      </w:r>
      <w:r>
        <w:rPr>
          <w:rFonts w:ascii="Helvetica" w:hAnsi="Helvetica" w:cs="Baghdad"/>
          <w:sz w:val="22"/>
          <w:szCs w:val="22"/>
        </w:rPr>
        <w:t>er phone with a text box opting-</w:t>
      </w:r>
      <w:r w:rsidRPr="00DD5E21">
        <w:rPr>
          <w:rFonts w:ascii="Helvetica" w:hAnsi="Helvetica" w:cs="Baghdad"/>
          <w:sz w:val="22"/>
          <w:szCs w:val="22"/>
        </w:rPr>
        <w:t>in to receive text; cannot be changed on legacy, but can be changed on application and then internally we’d know which to use; Jose noted conversation around text messaging a</w:t>
      </w:r>
      <w:r w:rsidR="005C5FE8">
        <w:rPr>
          <w:rFonts w:ascii="Helvetica" w:hAnsi="Helvetica" w:cs="Baghdad"/>
          <w:sz w:val="22"/>
          <w:szCs w:val="22"/>
        </w:rPr>
        <w:t xml:space="preserve">nd opt-in vs. opt-out messaging. We will continue this conversation at next WSSSC. </w:t>
      </w:r>
    </w:p>
    <w:p w:rsidR="00C5009A" w:rsidRPr="00217A3D" w:rsidRDefault="00C5009A" w:rsidP="00C5009A">
      <w:pPr>
        <w:rPr>
          <w:rFonts w:ascii="Helvetica" w:hAnsi="Helvetica" w:cs="Baghdad"/>
          <w:sz w:val="22"/>
          <w:szCs w:val="22"/>
        </w:rPr>
      </w:pPr>
    </w:p>
    <w:p w:rsidR="00C5009A" w:rsidRPr="005C5FE8" w:rsidRDefault="00C5009A" w:rsidP="00C5009A">
      <w:pPr>
        <w:rPr>
          <w:rFonts w:ascii="Helvetica" w:eastAsia="Calibri" w:hAnsi="Helvetica" w:cs="Baghdad"/>
          <w:b/>
          <w:sz w:val="22"/>
          <w:szCs w:val="22"/>
        </w:rPr>
      </w:pPr>
      <w:r w:rsidRPr="00217A3D">
        <w:rPr>
          <w:rFonts w:ascii="Helvetica" w:hAnsi="Helvetica" w:cs="Baghdad"/>
          <w:b/>
          <w:sz w:val="22"/>
          <w:szCs w:val="22"/>
        </w:rPr>
        <w:t>10:00</w:t>
      </w:r>
      <w:r>
        <w:rPr>
          <w:rFonts w:ascii="Helvetica" w:hAnsi="Helvetica" w:cs="Baghdad"/>
          <w:b/>
          <w:sz w:val="22"/>
          <w:szCs w:val="22"/>
        </w:rPr>
        <w:t>-11:15</w:t>
      </w:r>
      <w:r w:rsidRPr="00217A3D">
        <w:rPr>
          <w:rFonts w:ascii="Helvetica" w:eastAsia="Calibri" w:hAnsi="Helvetica" w:cs="Baghdad"/>
          <w:b/>
          <w:sz w:val="22"/>
          <w:szCs w:val="22"/>
        </w:rPr>
        <w:t>am</w:t>
      </w:r>
      <w:r w:rsidRPr="00217A3D">
        <w:rPr>
          <w:rFonts w:ascii="Helvetica" w:hAnsi="Helvetica" w:cs="Baghdad"/>
          <w:b/>
          <w:sz w:val="22"/>
          <w:szCs w:val="22"/>
        </w:rPr>
        <w:tab/>
      </w:r>
      <w:r>
        <w:rPr>
          <w:rFonts w:ascii="Helvetica" w:eastAsia="Calibri" w:hAnsi="Helvetica" w:cs="Baghdad"/>
          <w:b/>
          <w:sz w:val="22"/>
          <w:szCs w:val="22"/>
        </w:rPr>
        <w:t>Policy 188: Update &amp; Goals</w:t>
      </w:r>
      <w:r w:rsidR="005C5FE8">
        <w:rPr>
          <w:rFonts w:ascii="Helvetica" w:hAnsi="Helvetica" w:cs="Baghdad"/>
          <w:b/>
          <w:sz w:val="22"/>
          <w:szCs w:val="22"/>
        </w:rPr>
        <w:tab/>
        <w:t xml:space="preserve"> </w:t>
      </w:r>
      <w:r>
        <w:rPr>
          <w:rFonts w:ascii="Helvetica" w:eastAsia="Calibri" w:hAnsi="Helvetica" w:cs="Baghdad"/>
          <w:b/>
          <w:sz w:val="22"/>
          <w:szCs w:val="22"/>
        </w:rPr>
        <w:t xml:space="preserve">Jess Thompson, SBCTC &amp; Ward </w:t>
      </w:r>
      <w:proofErr w:type="spellStart"/>
      <w:proofErr w:type="gramStart"/>
      <w:r>
        <w:rPr>
          <w:rFonts w:ascii="Helvetica" w:eastAsia="Calibri" w:hAnsi="Helvetica" w:cs="Baghdad"/>
          <w:b/>
          <w:sz w:val="22"/>
          <w:szCs w:val="22"/>
        </w:rPr>
        <w:t>Naf</w:t>
      </w:r>
      <w:proofErr w:type="spellEnd"/>
      <w:r>
        <w:rPr>
          <w:rFonts w:ascii="Helvetica" w:eastAsia="Calibri" w:hAnsi="Helvetica" w:cs="Baghdad"/>
          <w:b/>
          <w:sz w:val="22"/>
          <w:szCs w:val="22"/>
        </w:rPr>
        <w:t xml:space="preserve">  from</w:t>
      </w:r>
      <w:proofErr w:type="gramEnd"/>
      <w:r>
        <w:rPr>
          <w:rFonts w:ascii="Helvetica" w:eastAsia="Calibri" w:hAnsi="Helvetica" w:cs="Baghdad"/>
          <w:b/>
          <w:sz w:val="22"/>
          <w:szCs w:val="22"/>
        </w:rPr>
        <w:t xml:space="preserve"> Whatcom CC</w:t>
      </w:r>
    </w:p>
    <w:p w:rsidR="00C5009A" w:rsidRPr="00DD0F96" w:rsidRDefault="00C5009A" w:rsidP="00C5009A">
      <w:pPr>
        <w:rPr>
          <w:rFonts w:ascii="Helvetica" w:eastAsia="Calibri" w:hAnsi="Helvetica" w:cs="Baghdad"/>
          <w:sz w:val="22"/>
          <w:szCs w:val="22"/>
        </w:rPr>
      </w:pPr>
      <w:r w:rsidRPr="00DD0F96">
        <w:rPr>
          <w:rFonts w:ascii="Helvetica" w:eastAsia="Calibri" w:hAnsi="Helvetica" w:cs="Baghdad"/>
          <w:sz w:val="22"/>
          <w:szCs w:val="22"/>
        </w:rPr>
        <w:t>Technology we use still creates barriers and marginalizes our students. Only half of students will disclose they have a disability. It’s a moving target over the course of a quarter. Ove</w:t>
      </w:r>
      <w:r w:rsidR="005C5FE8">
        <w:rPr>
          <w:rFonts w:ascii="Helvetica" w:eastAsia="Calibri" w:hAnsi="Helvetica" w:cs="Baghdad"/>
          <w:sz w:val="22"/>
          <w:szCs w:val="22"/>
        </w:rPr>
        <w:t>r 12k students in our system have</w:t>
      </w:r>
      <w:r w:rsidRPr="00DD0F96">
        <w:rPr>
          <w:rFonts w:ascii="Helvetica" w:eastAsia="Calibri" w:hAnsi="Helvetica" w:cs="Baghdad"/>
          <w:sz w:val="22"/>
          <w:szCs w:val="22"/>
        </w:rPr>
        <w:t xml:space="preserve"> self-disclosed they have a disability. Roughly the size of TCC. Jess revisited the SBCTC policy, as well as policy 188 from states CIO office and included specific timelines and deadlines. Must have a coordinator and a plan and that you must set dates to reach stage of compliance. Section 504 has been around since 1973 so this is not new – however, newer policies affirm what already exists. Noted that in 1996 the DOJ noted that entities that fall under title II or III, </w:t>
      </w:r>
      <w:r>
        <w:rPr>
          <w:rFonts w:ascii="Helvetica" w:eastAsia="Calibri" w:hAnsi="Helvetica" w:cs="Baghdad"/>
          <w:sz w:val="22"/>
          <w:szCs w:val="22"/>
        </w:rPr>
        <w:t>accessibility</w:t>
      </w:r>
      <w:r w:rsidRPr="00DD0F96">
        <w:rPr>
          <w:rFonts w:ascii="Helvetica" w:eastAsia="Calibri" w:hAnsi="Helvetica" w:cs="Baghdad"/>
          <w:sz w:val="22"/>
          <w:szCs w:val="22"/>
        </w:rPr>
        <w:t xml:space="preserve"> of websites must be adhered to. Noted the numerous colleg</w:t>
      </w:r>
      <w:r w:rsidR="005C5FE8">
        <w:rPr>
          <w:rFonts w:ascii="Helvetica" w:eastAsia="Calibri" w:hAnsi="Helvetica" w:cs="Baghdad"/>
          <w:sz w:val="22"/>
          <w:szCs w:val="22"/>
        </w:rPr>
        <w:t>es that OCR has come down on because</w:t>
      </w:r>
      <w:r w:rsidRPr="00DD0F96">
        <w:rPr>
          <w:rFonts w:ascii="Helvetica" w:eastAsia="Calibri" w:hAnsi="Helvetica" w:cs="Baghdad"/>
          <w:sz w:val="22"/>
          <w:szCs w:val="22"/>
        </w:rPr>
        <w:t xml:space="preserve"> of technology and inaccessibility. Each college should have:</w:t>
      </w:r>
    </w:p>
    <w:p w:rsidR="00C5009A" w:rsidRPr="00DD0F96" w:rsidRDefault="00C5009A" w:rsidP="005C5FE8">
      <w:pPr>
        <w:ind w:left="720"/>
        <w:rPr>
          <w:rFonts w:ascii="Helvetica" w:eastAsia="Calibri" w:hAnsi="Helvetica" w:cs="Baghdad"/>
          <w:sz w:val="22"/>
          <w:szCs w:val="22"/>
        </w:rPr>
      </w:pPr>
      <w:r w:rsidRPr="00DD0F96">
        <w:rPr>
          <w:rFonts w:ascii="Helvetica" w:eastAsia="Calibri" w:hAnsi="Helvetica" w:cs="Baghdad"/>
          <w:sz w:val="22"/>
          <w:szCs w:val="22"/>
        </w:rPr>
        <w:t>Accessible technology policy</w:t>
      </w:r>
    </w:p>
    <w:p w:rsidR="00C5009A" w:rsidRPr="00DD0F96" w:rsidRDefault="00C5009A" w:rsidP="005C5FE8">
      <w:pPr>
        <w:ind w:left="720"/>
        <w:rPr>
          <w:rFonts w:ascii="Helvetica" w:eastAsia="Calibri" w:hAnsi="Helvetica" w:cs="Baghdad"/>
          <w:sz w:val="22"/>
          <w:szCs w:val="22"/>
        </w:rPr>
      </w:pPr>
      <w:r w:rsidRPr="00DD0F96">
        <w:rPr>
          <w:rFonts w:ascii="Helvetica" w:eastAsia="Calibri" w:hAnsi="Helvetica" w:cs="Baghdad"/>
          <w:sz w:val="22"/>
          <w:szCs w:val="22"/>
        </w:rPr>
        <w:t>IT accessibility coordinator</w:t>
      </w:r>
    </w:p>
    <w:p w:rsidR="00C5009A" w:rsidRPr="00DD0F96" w:rsidRDefault="00C5009A" w:rsidP="005C5FE8">
      <w:pPr>
        <w:ind w:left="720"/>
        <w:rPr>
          <w:rFonts w:ascii="Helvetica" w:eastAsia="Calibri" w:hAnsi="Helvetica" w:cs="Baghdad"/>
          <w:sz w:val="22"/>
          <w:szCs w:val="22"/>
        </w:rPr>
      </w:pPr>
      <w:r w:rsidRPr="00DD0F96">
        <w:rPr>
          <w:rFonts w:ascii="Helvetica" w:eastAsia="Calibri" w:hAnsi="Helvetica" w:cs="Baghdad"/>
          <w:sz w:val="22"/>
          <w:szCs w:val="22"/>
        </w:rPr>
        <w:t>Accessibility workgroup</w:t>
      </w:r>
    </w:p>
    <w:p w:rsidR="00C5009A" w:rsidRPr="00DD0F96" w:rsidRDefault="00C5009A" w:rsidP="005C5FE8">
      <w:pPr>
        <w:ind w:left="720"/>
        <w:rPr>
          <w:rFonts w:ascii="Helvetica" w:eastAsia="Calibri" w:hAnsi="Helvetica" w:cs="Baghdad"/>
          <w:sz w:val="22"/>
          <w:szCs w:val="22"/>
        </w:rPr>
      </w:pPr>
      <w:r w:rsidRPr="00DD0F96">
        <w:rPr>
          <w:rFonts w:ascii="Helvetica" w:eastAsia="Calibri" w:hAnsi="Helvetica" w:cs="Baghdad"/>
          <w:sz w:val="22"/>
          <w:szCs w:val="22"/>
        </w:rPr>
        <w:t>Written plan</w:t>
      </w:r>
    </w:p>
    <w:p w:rsidR="00C5009A" w:rsidRPr="00DD0F96" w:rsidRDefault="00C5009A" w:rsidP="00C5009A">
      <w:pPr>
        <w:rPr>
          <w:rFonts w:ascii="Helvetica" w:eastAsia="Calibri" w:hAnsi="Helvetica" w:cs="Baghdad"/>
          <w:sz w:val="22"/>
          <w:szCs w:val="22"/>
        </w:rPr>
      </w:pPr>
      <w:r w:rsidRPr="00DD0F96">
        <w:rPr>
          <w:rFonts w:ascii="Helvetica" w:eastAsia="Calibri" w:hAnsi="Helvetica" w:cs="Baghdad"/>
          <w:sz w:val="22"/>
          <w:szCs w:val="22"/>
        </w:rPr>
        <w:t xml:space="preserve">Indicators on a capacity building project for SBCTC to understand what is happening in system – where are colleges struggling or excelling. 9 colleges opted-in to engage. Of those, on average for leadership commitment and relevant stakeholder participation. Excelling in having key people involved, though missing component of having an approved plan ready to go, as well as below average on implementation. Participating colleges are average to below average on support for work (folks </w:t>
      </w:r>
      <w:r w:rsidR="005C5FE8">
        <w:rPr>
          <w:rFonts w:ascii="Helvetica" w:eastAsia="Calibri" w:hAnsi="Helvetica" w:cs="Baghdad"/>
          <w:sz w:val="22"/>
          <w:szCs w:val="22"/>
        </w:rPr>
        <w:t xml:space="preserve">who </w:t>
      </w:r>
      <w:r w:rsidRPr="00DD0F96">
        <w:rPr>
          <w:rFonts w:ascii="Helvetica" w:eastAsia="Calibri" w:hAnsi="Helvetica" w:cs="Baghdad"/>
          <w:sz w:val="22"/>
          <w:szCs w:val="22"/>
        </w:rPr>
        <w:t>are able to do work, trained to do it, etc.). How do we weave these skills and expectations into job descriptions (for example, our web builders)</w:t>
      </w:r>
      <w:proofErr w:type="gramStart"/>
      <w:r w:rsidRPr="00DD0F96">
        <w:rPr>
          <w:rFonts w:ascii="Helvetica" w:eastAsia="Calibri" w:hAnsi="Helvetica" w:cs="Baghdad"/>
          <w:sz w:val="22"/>
          <w:szCs w:val="22"/>
        </w:rPr>
        <w:t>.</w:t>
      </w:r>
      <w:proofErr w:type="gramEnd"/>
      <w:r w:rsidRPr="00DD0F96">
        <w:rPr>
          <w:rFonts w:ascii="Helvetica" w:eastAsia="Calibri" w:hAnsi="Helvetica" w:cs="Baghdad"/>
          <w:sz w:val="22"/>
          <w:szCs w:val="22"/>
        </w:rPr>
        <w:t xml:space="preserve"> Noted importance of top-down, executive support. Jess will share </w:t>
      </w:r>
      <w:proofErr w:type="spellStart"/>
      <w:r w:rsidRPr="00DD0F96">
        <w:rPr>
          <w:rFonts w:ascii="Helvetica" w:eastAsia="Calibri" w:hAnsi="Helvetica" w:cs="Baghdad"/>
          <w:sz w:val="22"/>
          <w:szCs w:val="22"/>
        </w:rPr>
        <w:t>EduCause</w:t>
      </w:r>
      <w:proofErr w:type="spellEnd"/>
      <w:r w:rsidRPr="00DD0F96">
        <w:rPr>
          <w:rFonts w:ascii="Helvetica" w:eastAsia="Calibri" w:hAnsi="Helvetica" w:cs="Baghdad"/>
          <w:sz w:val="22"/>
          <w:szCs w:val="22"/>
        </w:rPr>
        <w:t xml:space="preserve"> article for us to share up with our administration. Shared examples (ramps) of being built and added on as an afterthought, and those </w:t>
      </w:r>
      <w:r>
        <w:rPr>
          <w:rFonts w:ascii="Helvetica" w:eastAsia="Calibri" w:hAnsi="Helvetica" w:cs="Baghdad"/>
          <w:sz w:val="22"/>
          <w:szCs w:val="22"/>
        </w:rPr>
        <w:t>intentionally</w:t>
      </w:r>
      <w:r w:rsidRPr="00DD0F96">
        <w:rPr>
          <w:rFonts w:ascii="Helvetica" w:eastAsia="Calibri" w:hAnsi="Helvetica" w:cs="Baghdad"/>
          <w:sz w:val="22"/>
          <w:szCs w:val="22"/>
        </w:rPr>
        <w:t xml:space="preserve"> designed. Creating a culture of inclusion through universal design. Example of technology being a three-legged stool; access tools, access services and trained users. </w:t>
      </w:r>
    </w:p>
    <w:p w:rsidR="00C5009A" w:rsidRPr="00DD0F96" w:rsidRDefault="00C5009A" w:rsidP="00C5009A">
      <w:pPr>
        <w:rPr>
          <w:rFonts w:ascii="Helvetica" w:eastAsia="Calibri" w:hAnsi="Helvetica" w:cs="Baghdad"/>
          <w:sz w:val="22"/>
          <w:szCs w:val="22"/>
        </w:rPr>
      </w:pPr>
    </w:p>
    <w:p w:rsidR="00C5009A" w:rsidRPr="00DD0F96" w:rsidRDefault="00C5009A" w:rsidP="00C5009A">
      <w:pPr>
        <w:rPr>
          <w:rFonts w:ascii="Helvetica" w:eastAsia="Calibri" w:hAnsi="Helvetica" w:cs="Baghdad"/>
          <w:sz w:val="22"/>
          <w:szCs w:val="22"/>
        </w:rPr>
      </w:pPr>
      <w:r w:rsidRPr="00DD0F96">
        <w:rPr>
          <w:rFonts w:ascii="Helvetica" w:eastAsia="Calibri" w:hAnsi="Helvetica" w:cs="Baghdad"/>
          <w:sz w:val="22"/>
          <w:szCs w:val="22"/>
        </w:rPr>
        <w:t xml:space="preserve">Closed captioning subsidized for instruction videos ($250k). Have developed on online caption hub, where if meet certain criteria, can subsidize the cost of captioning. Also procured an online accessibility checking software (Ally). Also offer ‘Accessibility 101’ for free to the system. Lessons are publicly available. Manage Access360 capacity building program (the one with the 9 colleges participating). </w:t>
      </w:r>
    </w:p>
    <w:p w:rsidR="00C5009A" w:rsidRPr="00DD0F96" w:rsidRDefault="00C5009A" w:rsidP="00C5009A">
      <w:pPr>
        <w:rPr>
          <w:rFonts w:ascii="Helvetica" w:eastAsia="Calibri" w:hAnsi="Helvetica" w:cs="Baghdad"/>
          <w:sz w:val="22"/>
          <w:szCs w:val="22"/>
        </w:rPr>
      </w:pPr>
    </w:p>
    <w:p w:rsidR="00C5009A" w:rsidRPr="00DD0F96" w:rsidRDefault="00C5009A" w:rsidP="00C5009A">
      <w:pPr>
        <w:rPr>
          <w:rFonts w:ascii="Helvetica" w:eastAsia="Calibri" w:hAnsi="Helvetica" w:cs="Baghdad"/>
          <w:sz w:val="22"/>
          <w:szCs w:val="22"/>
        </w:rPr>
      </w:pPr>
      <w:r w:rsidRPr="00DD0F96">
        <w:rPr>
          <w:rFonts w:ascii="Helvetica" w:eastAsia="Calibri" w:hAnsi="Helvetica" w:cs="Baghdad"/>
          <w:sz w:val="22"/>
          <w:szCs w:val="22"/>
        </w:rPr>
        <w:t xml:space="preserve">How do we know if technologies are accessible? We must test it before rolling out. Must test against what vendors tell </w:t>
      </w:r>
      <w:proofErr w:type="gramStart"/>
      <w:r w:rsidRPr="00DD0F96">
        <w:rPr>
          <w:rFonts w:ascii="Helvetica" w:eastAsia="Calibri" w:hAnsi="Helvetica" w:cs="Baghdad"/>
          <w:sz w:val="22"/>
          <w:szCs w:val="22"/>
        </w:rPr>
        <w:t>us.</w:t>
      </w:r>
      <w:proofErr w:type="gramEnd"/>
      <w:r w:rsidRPr="00DD0F96">
        <w:rPr>
          <w:rFonts w:ascii="Helvetica" w:eastAsia="Calibri" w:hAnsi="Helvetica" w:cs="Baghdad"/>
          <w:sz w:val="22"/>
          <w:szCs w:val="22"/>
        </w:rPr>
        <w:t xml:space="preserve"> T</w:t>
      </w:r>
      <w:r w:rsidR="005C5FE8">
        <w:rPr>
          <w:rFonts w:ascii="Helvetica" w:eastAsia="Calibri" w:hAnsi="Helvetica" w:cs="Baghdad"/>
          <w:sz w:val="22"/>
          <w:szCs w:val="22"/>
        </w:rPr>
        <w:t xml:space="preserve">esting costs about $150 an hour. </w:t>
      </w:r>
      <w:r w:rsidRPr="00DD0F96">
        <w:rPr>
          <w:rFonts w:ascii="Helvetica" w:eastAsia="Calibri" w:hAnsi="Helvetica" w:cs="Baghdad"/>
          <w:sz w:val="22"/>
          <w:szCs w:val="22"/>
        </w:rPr>
        <w:t xml:space="preserve">Can cost thousands to test one piece of software. </w:t>
      </w:r>
    </w:p>
    <w:p w:rsidR="00C5009A" w:rsidRDefault="00C5009A" w:rsidP="00C5009A">
      <w:pPr>
        <w:rPr>
          <w:rFonts w:ascii="Helvetica" w:eastAsia="Calibri" w:hAnsi="Helvetica" w:cs="Baghdad"/>
          <w:b/>
          <w:sz w:val="22"/>
          <w:szCs w:val="22"/>
        </w:rPr>
      </w:pPr>
    </w:p>
    <w:p w:rsidR="00C5009A" w:rsidRDefault="00C5009A" w:rsidP="00C5009A">
      <w:pPr>
        <w:rPr>
          <w:rFonts w:ascii="Helvetica" w:eastAsia="Calibri" w:hAnsi="Helvetica" w:cs="Baghdad"/>
          <w:b/>
          <w:sz w:val="22"/>
          <w:szCs w:val="22"/>
        </w:rPr>
      </w:pPr>
    </w:p>
    <w:p w:rsidR="00C5009A" w:rsidRPr="00DD0F96" w:rsidRDefault="00C5009A" w:rsidP="00C5009A">
      <w:pPr>
        <w:rPr>
          <w:rFonts w:ascii="Helvetica" w:eastAsia="Calibri" w:hAnsi="Helvetica" w:cs="Baghdad"/>
          <w:sz w:val="22"/>
          <w:szCs w:val="22"/>
        </w:rPr>
      </w:pPr>
      <w:r w:rsidRPr="00DD0F96">
        <w:rPr>
          <w:rFonts w:ascii="Helvetica" w:eastAsia="Calibri" w:hAnsi="Helvetica" w:cs="Baghdad"/>
          <w:sz w:val="22"/>
          <w:szCs w:val="22"/>
        </w:rPr>
        <w:t xml:space="preserve">Noted the reactionary nature of accommodations. Duplication of testing workload. A model for consideration would be a ‘Technology Accessibility Service Center’. Another would be to have each college identify a specific staff to receive training and go through certification classes to become a “certified tester” and then have a repository where results of tested technology can review results. </w:t>
      </w:r>
    </w:p>
    <w:p w:rsidR="00C5009A" w:rsidRPr="00DD0F96" w:rsidRDefault="00C5009A" w:rsidP="00C5009A">
      <w:pPr>
        <w:rPr>
          <w:rFonts w:ascii="Helvetica" w:eastAsia="Calibri" w:hAnsi="Helvetica" w:cs="Baghdad"/>
          <w:sz w:val="22"/>
          <w:szCs w:val="22"/>
        </w:rPr>
      </w:pPr>
    </w:p>
    <w:p w:rsidR="00C5009A" w:rsidRPr="00DD0F96" w:rsidRDefault="00C5009A" w:rsidP="00C5009A">
      <w:pPr>
        <w:rPr>
          <w:rFonts w:ascii="Helvetica" w:eastAsia="Calibri" w:hAnsi="Helvetica" w:cs="Baghdad"/>
          <w:sz w:val="22"/>
          <w:szCs w:val="22"/>
        </w:rPr>
      </w:pPr>
      <w:r w:rsidRPr="00DD0F96">
        <w:rPr>
          <w:rFonts w:ascii="Helvetica" w:eastAsia="Calibri" w:hAnsi="Helvetica" w:cs="Baghdad"/>
          <w:sz w:val="22"/>
          <w:szCs w:val="22"/>
        </w:rPr>
        <w:t xml:space="preserve">Invited feedback and questions from the group, noting that they have been tasked to present a plan to WACTC by May. Conversation about how different staff have different capacities – for example the DSS staff are trained to </w:t>
      </w:r>
      <w:proofErr w:type="spellStart"/>
      <w:r w:rsidRPr="00DD0F96">
        <w:rPr>
          <w:rFonts w:ascii="Helvetica" w:eastAsia="Calibri" w:hAnsi="Helvetica" w:cs="Baghdad"/>
          <w:sz w:val="22"/>
          <w:szCs w:val="22"/>
        </w:rPr>
        <w:t>eval</w:t>
      </w:r>
      <w:proofErr w:type="spellEnd"/>
      <w:r w:rsidRPr="00DD0F96">
        <w:rPr>
          <w:rFonts w:ascii="Helvetica" w:eastAsia="Calibri" w:hAnsi="Helvetica" w:cs="Baghdad"/>
          <w:sz w:val="22"/>
          <w:szCs w:val="22"/>
        </w:rPr>
        <w:t xml:space="preserve"> students, not technology, so who then on campus should have this responsibility. </w:t>
      </w:r>
    </w:p>
    <w:p w:rsidR="00C5009A" w:rsidRPr="00DD0F96" w:rsidRDefault="00C5009A" w:rsidP="00C5009A">
      <w:pPr>
        <w:rPr>
          <w:rFonts w:ascii="Helvetica" w:eastAsia="Calibri" w:hAnsi="Helvetica" w:cs="Baghdad"/>
          <w:sz w:val="22"/>
          <w:szCs w:val="22"/>
        </w:rPr>
      </w:pPr>
    </w:p>
    <w:p w:rsidR="00C5009A" w:rsidRPr="00DD0F96" w:rsidRDefault="00C5009A" w:rsidP="00C5009A">
      <w:pPr>
        <w:rPr>
          <w:rFonts w:ascii="Helvetica" w:eastAsia="Calibri" w:hAnsi="Helvetica" w:cs="Baghdad"/>
          <w:sz w:val="22"/>
          <w:szCs w:val="22"/>
        </w:rPr>
      </w:pPr>
      <w:r w:rsidRPr="005C5FE8">
        <w:rPr>
          <w:rFonts w:ascii="Helvetica" w:eastAsia="Calibri" w:hAnsi="Helvetica" w:cs="Baghdad"/>
          <w:sz w:val="22"/>
          <w:szCs w:val="22"/>
        </w:rPr>
        <w:t>CATO started as a larger group, and has since focused its efforts and reduced its size</w:t>
      </w:r>
      <w:r w:rsidR="005C5FE8">
        <w:rPr>
          <w:rFonts w:ascii="Helvetica" w:eastAsia="Calibri" w:hAnsi="Helvetica" w:cs="Baghdad"/>
          <w:sz w:val="22"/>
          <w:szCs w:val="22"/>
        </w:rPr>
        <w:t>.</w:t>
      </w:r>
      <w:r w:rsidRPr="005C5FE8">
        <w:rPr>
          <w:rFonts w:ascii="Helvetica" w:eastAsia="Calibri" w:hAnsi="Helvetica" w:cs="Baghdad"/>
          <w:sz w:val="22"/>
          <w:szCs w:val="22"/>
        </w:rPr>
        <w:t xml:space="preserve"> </w:t>
      </w:r>
    </w:p>
    <w:p w:rsidR="00C5009A" w:rsidRPr="00DD0F96" w:rsidRDefault="00C5009A" w:rsidP="00C5009A">
      <w:pPr>
        <w:rPr>
          <w:rFonts w:ascii="Helvetica" w:eastAsia="Calibri" w:hAnsi="Helvetica" w:cs="Baghdad"/>
          <w:sz w:val="22"/>
          <w:szCs w:val="22"/>
        </w:rPr>
      </w:pPr>
      <w:r w:rsidRPr="00DD0F96">
        <w:rPr>
          <w:rFonts w:ascii="Helvetica" w:eastAsia="Calibri" w:hAnsi="Helvetica" w:cs="Baghdad"/>
          <w:sz w:val="22"/>
          <w:szCs w:val="22"/>
        </w:rPr>
        <w:t xml:space="preserve"> </w:t>
      </w:r>
    </w:p>
    <w:p w:rsidR="00C5009A" w:rsidRPr="00217A3D" w:rsidRDefault="00C5009A" w:rsidP="00C5009A">
      <w:pPr>
        <w:rPr>
          <w:rFonts w:ascii="Helvetica" w:hAnsi="Helvetica" w:cs="Baghdad"/>
          <w:sz w:val="22"/>
          <w:szCs w:val="22"/>
        </w:rPr>
      </w:pPr>
    </w:p>
    <w:p w:rsidR="00C5009A" w:rsidRPr="005C5FE8" w:rsidRDefault="00C5009A" w:rsidP="00C5009A">
      <w:pPr>
        <w:rPr>
          <w:rFonts w:ascii="Helvetica" w:hAnsi="Helvetica" w:cs="Baghdad"/>
          <w:b/>
          <w:sz w:val="22"/>
          <w:szCs w:val="22"/>
        </w:rPr>
      </w:pPr>
      <w:r w:rsidRPr="005C5FE8">
        <w:rPr>
          <w:rFonts w:ascii="Helvetica" w:hAnsi="Helvetica" w:cs="Baghdad"/>
          <w:b/>
          <w:sz w:val="22"/>
          <w:szCs w:val="22"/>
        </w:rPr>
        <w:t>11:15-11:30</w:t>
      </w:r>
      <w:r w:rsidRPr="005C5FE8">
        <w:rPr>
          <w:rFonts w:ascii="Helvetica" w:eastAsia="Calibri" w:hAnsi="Helvetica" w:cs="Baghdad"/>
          <w:b/>
          <w:sz w:val="22"/>
          <w:szCs w:val="22"/>
        </w:rPr>
        <w:t>am</w:t>
      </w:r>
      <w:r w:rsidRPr="005C5FE8">
        <w:rPr>
          <w:rFonts w:ascii="Helvetica" w:hAnsi="Helvetica" w:cs="Baghdad"/>
          <w:b/>
          <w:sz w:val="22"/>
          <w:szCs w:val="22"/>
        </w:rPr>
        <w:tab/>
      </w:r>
      <w:r w:rsidRPr="005C5FE8">
        <w:rPr>
          <w:rFonts w:ascii="Helvetica" w:eastAsia="Calibri" w:hAnsi="Helvetica" w:cs="Baghdad"/>
          <w:b/>
          <w:sz w:val="22"/>
          <w:szCs w:val="22"/>
        </w:rPr>
        <w:t>Break</w:t>
      </w:r>
      <w:r w:rsidRPr="005C5FE8">
        <w:rPr>
          <w:rFonts w:ascii="Helvetica" w:hAnsi="Helvetica" w:cs="Baghdad"/>
          <w:b/>
          <w:sz w:val="22"/>
          <w:szCs w:val="22"/>
        </w:rPr>
        <w:tab/>
      </w:r>
      <w:r w:rsidRPr="005C5FE8">
        <w:rPr>
          <w:rFonts w:ascii="Helvetica" w:hAnsi="Helvetica" w:cs="Baghdad"/>
          <w:b/>
          <w:sz w:val="22"/>
          <w:szCs w:val="22"/>
        </w:rPr>
        <w:tab/>
      </w:r>
      <w:r w:rsidRPr="005C5FE8">
        <w:rPr>
          <w:rFonts w:ascii="Helvetica" w:hAnsi="Helvetica" w:cs="Baghdad"/>
          <w:b/>
          <w:sz w:val="22"/>
          <w:szCs w:val="22"/>
        </w:rPr>
        <w:tab/>
      </w:r>
      <w:r w:rsidRPr="005C5FE8">
        <w:rPr>
          <w:rFonts w:ascii="Helvetica" w:hAnsi="Helvetica" w:cs="Baghdad"/>
          <w:b/>
          <w:sz w:val="22"/>
          <w:szCs w:val="22"/>
        </w:rPr>
        <w:tab/>
      </w:r>
      <w:r w:rsidRPr="005C5FE8">
        <w:rPr>
          <w:rFonts w:ascii="Helvetica" w:hAnsi="Helvetica" w:cs="Baghdad"/>
          <w:b/>
          <w:sz w:val="22"/>
          <w:szCs w:val="22"/>
        </w:rPr>
        <w:tab/>
      </w:r>
      <w:r w:rsidRPr="005C5FE8">
        <w:rPr>
          <w:rFonts w:ascii="Helvetica" w:hAnsi="Helvetica" w:cs="Baghdad"/>
          <w:b/>
          <w:sz w:val="22"/>
          <w:szCs w:val="22"/>
        </w:rPr>
        <w:tab/>
      </w:r>
      <w:r w:rsidRPr="005C5FE8">
        <w:rPr>
          <w:rFonts w:ascii="Helvetica" w:eastAsia="Calibri" w:hAnsi="Helvetica" w:cs="Baghdad"/>
          <w:b/>
          <w:sz w:val="22"/>
          <w:szCs w:val="22"/>
        </w:rPr>
        <w:t>Revisit the breakfast table.</w:t>
      </w:r>
    </w:p>
    <w:p w:rsidR="00C5009A" w:rsidRPr="005C5FE8" w:rsidRDefault="00C5009A" w:rsidP="00C5009A">
      <w:pPr>
        <w:rPr>
          <w:rFonts w:ascii="Helvetica" w:hAnsi="Helvetica" w:cs="Baghdad"/>
          <w:b/>
          <w:sz w:val="22"/>
          <w:szCs w:val="22"/>
        </w:rPr>
      </w:pPr>
    </w:p>
    <w:p w:rsidR="00C5009A" w:rsidRPr="005C5FE8" w:rsidRDefault="00C5009A" w:rsidP="00C5009A">
      <w:pPr>
        <w:rPr>
          <w:rFonts w:ascii="Helvetica" w:eastAsia="Calibri" w:hAnsi="Helvetica" w:cs="Baghdad"/>
          <w:b/>
          <w:sz w:val="22"/>
          <w:szCs w:val="22"/>
        </w:rPr>
      </w:pPr>
      <w:r w:rsidRPr="005C5FE8">
        <w:rPr>
          <w:rFonts w:ascii="Helvetica" w:hAnsi="Helvetica" w:cs="Baghdad"/>
          <w:b/>
          <w:sz w:val="22"/>
          <w:szCs w:val="22"/>
        </w:rPr>
        <w:t>11:30-</w:t>
      </w:r>
      <w:r w:rsidRPr="005C5FE8">
        <w:rPr>
          <w:rFonts w:ascii="Helvetica" w:eastAsia="Calibri" w:hAnsi="Helvetica" w:cs="Baghdad"/>
          <w:b/>
          <w:sz w:val="22"/>
          <w:szCs w:val="22"/>
        </w:rPr>
        <w:t>12:30pm</w:t>
      </w:r>
      <w:r w:rsidRPr="005C5FE8">
        <w:rPr>
          <w:rFonts w:ascii="Helvetica" w:hAnsi="Helvetica" w:cs="Baghdad"/>
          <w:b/>
          <w:sz w:val="22"/>
          <w:szCs w:val="22"/>
        </w:rPr>
        <w:tab/>
      </w:r>
      <w:r w:rsidRPr="005C5FE8">
        <w:rPr>
          <w:rFonts w:ascii="Helvetica" w:eastAsia="Calibri" w:hAnsi="Helvetica" w:cs="Baghdad"/>
          <w:b/>
          <w:sz w:val="22"/>
          <w:szCs w:val="22"/>
        </w:rPr>
        <w:t>Pathways &amp; Student Success Center</w:t>
      </w:r>
      <w:r w:rsidR="005C5FE8" w:rsidRPr="005C5FE8">
        <w:rPr>
          <w:rFonts w:ascii="Helvetica" w:eastAsia="Calibri" w:hAnsi="Helvetica" w:cs="Baghdad"/>
          <w:b/>
          <w:sz w:val="22"/>
          <w:szCs w:val="22"/>
        </w:rPr>
        <w:tab/>
      </w:r>
      <w:r w:rsidRPr="005C5FE8">
        <w:rPr>
          <w:rFonts w:ascii="Helvetica" w:eastAsia="Calibri" w:hAnsi="Helvetica" w:cs="Baghdad"/>
          <w:b/>
          <w:sz w:val="22"/>
          <w:szCs w:val="22"/>
        </w:rPr>
        <w:t>Kristi Wellington Baker, SBCTC</w:t>
      </w:r>
    </w:p>
    <w:p w:rsidR="00C5009A" w:rsidRPr="00DD0F96" w:rsidRDefault="00C5009A" w:rsidP="00C5009A">
      <w:pPr>
        <w:rPr>
          <w:rFonts w:ascii="Helvetica" w:eastAsia="Calibri" w:hAnsi="Helvetica" w:cs="Baghdad"/>
          <w:sz w:val="22"/>
          <w:szCs w:val="22"/>
        </w:rPr>
      </w:pPr>
      <w:r w:rsidRPr="00DD0F96">
        <w:rPr>
          <w:rFonts w:ascii="Helvetica" w:eastAsia="Calibri" w:hAnsi="Helvetica" w:cs="Baghdad"/>
          <w:sz w:val="22"/>
          <w:szCs w:val="22"/>
        </w:rPr>
        <w:t>Noted impetus through Jobs for the Future grant. The SSC is more or less like a hub. The 14 centers serve 50% of CC students. Partners include: JFF, College Spark, Gates, CCRC, NCII, and legislature. Work covers GP support, professional development, critical friends (folks helping evaluate the work, advocacy</w:t>
      </w:r>
      <w:r w:rsidR="005C5FE8">
        <w:rPr>
          <w:rFonts w:ascii="Helvetica" w:eastAsia="Calibri" w:hAnsi="Helvetica" w:cs="Baghdad"/>
          <w:sz w:val="22"/>
          <w:szCs w:val="22"/>
        </w:rPr>
        <w:t>)</w:t>
      </w:r>
      <w:r w:rsidRPr="00DD0F96">
        <w:rPr>
          <w:rFonts w:ascii="Helvetica" w:eastAsia="Calibri" w:hAnsi="Helvetica" w:cs="Baghdad"/>
          <w:sz w:val="22"/>
          <w:szCs w:val="22"/>
        </w:rPr>
        <w:t xml:space="preserve">. Has 5 functions in order to create a cohesive framework. Joe shared some on the </w:t>
      </w:r>
      <w:r>
        <w:rPr>
          <w:rFonts w:ascii="Helvetica" w:eastAsia="Calibri" w:hAnsi="Helvetica" w:cs="Baghdad"/>
          <w:sz w:val="22"/>
          <w:szCs w:val="22"/>
        </w:rPr>
        <w:t>CCRC Guided Pathways Scale of Adoption.</w:t>
      </w:r>
    </w:p>
    <w:p w:rsidR="00C5009A" w:rsidRPr="00DD0F96" w:rsidRDefault="00C5009A" w:rsidP="00C5009A">
      <w:pPr>
        <w:rPr>
          <w:rFonts w:ascii="Helvetica" w:eastAsia="Calibri" w:hAnsi="Helvetica" w:cs="Baghdad"/>
          <w:sz w:val="22"/>
          <w:szCs w:val="22"/>
        </w:rPr>
      </w:pPr>
      <w:r w:rsidRPr="00DD0F96">
        <w:rPr>
          <w:rFonts w:ascii="Helvetica" w:eastAsia="Calibri" w:hAnsi="Helvetica" w:cs="Baghdad"/>
          <w:sz w:val="22"/>
          <w:szCs w:val="22"/>
        </w:rPr>
        <w:t xml:space="preserve"> </w:t>
      </w:r>
    </w:p>
    <w:p w:rsidR="00C5009A" w:rsidRPr="00DD0F96" w:rsidRDefault="00C5009A" w:rsidP="00C5009A">
      <w:pPr>
        <w:rPr>
          <w:rFonts w:ascii="Helvetica" w:eastAsia="Calibri" w:hAnsi="Helvetica" w:cs="Baghdad"/>
          <w:sz w:val="22"/>
          <w:szCs w:val="22"/>
        </w:rPr>
      </w:pPr>
      <w:r w:rsidRPr="00DD0F96">
        <w:rPr>
          <w:rFonts w:ascii="Helvetica" w:eastAsia="Calibri" w:hAnsi="Helvetica" w:cs="Baghdad"/>
          <w:sz w:val="22"/>
          <w:szCs w:val="22"/>
        </w:rPr>
        <w:t>Time for additional agenda conversation:</w:t>
      </w:r>
    </w:p>
    <w:p w:rsidR="005C5FE8" w:rsidRPr="005C5FE8" w:rsidRDefault="00C5009A" w:rsidP="005C5FE8">
      <w:pPr>
        <w:pStyle w:val="ListParagraph"/>
        <w:numPr>
          <w:ilvl w:val="0"/>
          <w:numId w:val="2"/>
        </w:numPr>
        <w:rPr>
          <w:rFonts w:ascii="Helvetica" w:eastAsia="Calibri" w:hAnsi="Helvetica" w:cs="Baghdad"/>
        </w:rPr>
      </w:pPr>
      <w:r w:rsidRPr="005C5FE8">
        <w:rPr>
          <w:rFonts w:ascii="Helvetica" w:eastAsia="Calibri" w:hAnsi="Helvetica" w:cs="Baghdad"/>
        </w:rPr>
        <w:t>A member</w:t>
      </w:r>
      <w:r w:rsidR="005C5FE8">
        <w:rPr>
          <w:rFonts w:ascii="Helvetica" w:eastAsia="Calibri" w:hAnsi="Helvetica" w:cs="Baghdad"/>
        </w:rPr>
        <w:t xml:space="preserve"> noted pushback their </w:t>
      </w:r>
      <w:r w:rsidRPr="005C5FE8">
        <w:rPr>
          <w:rFonts w:ascii="Helvetica" w:eastAsia="Calibri" w:hAnsi="Helvetica" w:cs="Baghdad"/>
        </w:rPr>
        <w:t>DSS coordinator gets on different accommodations – how do we work with instruction o</w:t>
      </w:r>
      <w:r w:rsidR="005A1A21">
        <w:rPr>
          <w:rFonts w:ascii="Helvetica" w:eastAsia="Calibri" w:hAnsi="Helvetica" w:cs="Baghdad"/>
        </w:rPr>
        <w:t>ffice to increase understanding.</w:t>
      </w:r>
      <w:r w:rsidRPr="005C5FE8">
        <w:rPr>
          <w:rFonts w:ascii="Helvetica" w:eastAsia="Calibri" w:hAnsi="Helvetica" w:cs="Baghdad"/>
        </w:rPr>
        <w:t xml:space="preserve"> </w:t>
      </w:r>
    </w:p>
    <w:p w:rsidR="005A1A21" w:rsidRPr="005A1A21" w:rsidRDefault="00C5009A" w:rsidP="005C5FE8">
      <w:pPr>
        <w:pStyle w:val="ListParagraph"/>
        <w:numPr>
          <w:ilvl w:val="0"/>
          <w:numId w:val="2"/>
        </w:numPr>
        <w:rPr>
          <w:rFonts w:ascii="Helvetica" w:hAnsi="Helvetica" w:cs="Baghdad"/>
        </w:rPr>
      </w:pPr>
      <w:r w:rsidRPr="005C5FE8">
        <w:rPr>
          <w:rFonts w:ascii="Helvetica" w:eastAsia="Calibri" w:hAnsi="Helvetica" w:cs="Baghdad"/>
        </w:rPr>
        <w:t>May 8</w:t>
      </w:r>
      <w:r w:rsidRPr="005C5FE8">
        <w:rPr>
          <w:rFonts w:ascii="Helvetica" w:eastAsia="Calibri" w:hAnsi="Helvetica" w:cs="Baghdad"/>
          <w:vertAlign w:val="superscript"/>
        </w:rPr>
        <w:t>th</w:t>
      </w:r>
      <w:r w:rsidRPr="005C5FE8">
        <w:rPr>
          <w:rFonts w:ascii="Helvetica" w:eastAsia="Calibri" w:hAnsi="Helvetica" w:cs="Baghdad"/>
        </w:rPr>
        <w:t xml:space="preserve"> Student Success Institute</w:t>
      </w:r>
      <w:r w:rsidR="005C5FE8">
        <w:rPr>
          <w:rFonts w:ascii="Helvetica" w:eastAsia="Calibri" w:hAnsi="Helvetica" w:cs="Baghdad"/>
        </w:rPr>
        <w:t>: we generated ideas for content</w:t>
      </w:r>
      <w:r w:rsidRPr="005C5FE8">
        <w:rPr>
          <w:rFonts w:ascii="Helvetica" w:eastAsia="Calibri" w:hAnsi="Helvetica" w:cs="Baghdad"/>
        </w:rPr>
        <w:t xml:space="preserve"> to include: inclusive pedagogy, the work Tom is doing on strategic </w:t>
      </w:r>
      <w:r w:rsidR="005A1A21">
        <w:rPr>
          <w:rFonts w:ascii="Helvetica" w:eastAsia="Calibri" w:hAnsi="Helvetica" w:cs="Baghdad"/>
        </w:rPr>
        <w:t>visioning, self-assessment tool.</w:t>
      </w:r>
      <w:r w:rsidRPr="005C5FE8">
        <w:rPr>
          <w:rFonts w:ascii="Helvetica" w:eastAsia="Calibri" w:hAnsi="Helvetica" w:cs="Baghdad"/>
        </w:rPr>
        <w:t xml:space="preserve"> </w:t>
      </w:r>
    </w:p>
    <w:p w:rsidR="005A1A21" w:rsidRPr="005A1A21" w:rsidRDefault="00C5009A" w:rsidP="005C5FE8">
      <w:pPr>
        <w:pStyle w:val="ListParagraph"/>
        <w:numPr>
          <w:ilvl w:val="0"/>
          <w:numId w:val="2"/>
        </w:numPr>
        <w:rPr>
          <w:rFonts w:ascii="Helvetica" w:hAnsi="Helvetica" w:cs="Baghdad"/>
        </w:rPr>
      </w:pPr>
      <w:r w:rsidRPr="005C5FE8">
        <w:rPr>
          <w:rFonts w:ascii="Helvetica" w:eastAsia="Calibri" w:hAnsi="Helvetica" w:cs="Baghdad"/>
        </w:rPr>
        <w:t xml:space="preserve">A member noted follow up conversation to technology conference and contract trainings (for faculty and classified), how we operate within the contracts that we have; noted pushback from faculty on free speech and how it intersects with academic freedom and free speech; </w:t>
      </w:r>
      <w:r w:rsidR="005A1A21">
        <w:rPr>
          <w:rFonts w:ascii="Helvetica" w:eastAsia="Calibri" w:hAnsi="Helvetica" w:cs="Baghdad"/>
        </w:rPr>
        <w:t>we discussed our standard practice is to</w:t>
      </w:r>
      <w:r w:rsidRPr="005C5FE8">
        <w:rPr>
          <w:rFonts w:ascii="Helvetica" w:eastAsia="Calibri" w:hAnsi="Helvetica" w:cs="Baghdad"/>
        </w:rPr>
        <w:t xml:space="preserve"> always have</w:t>
      </w:r>
      <w:r w:rsidR="005A1A21">
        <w:rPr>
          <w:rFonts w:ascii="Helvetica" w:eastAsia="Calibri" w:hAnsi="Helvetica" w:cs="Baghdad"/>
        </w:rPr>
        <w:t xml:space="preserve"> an AAG come </w:t>
      </w:r>
      <w:r w:rsidRPr="005C5FE8">
        <w:rPr>
          <w:rFonts w:ascii="Helvetica" w:eastAsia="Calibri" w:hAnsi="Helvetica" w:cs="Baghdad"/>
        </w:rPr>
        <w:t xml:space="preserve">to </w:t>
      </w:r>
      <w:r w:rsidR="005A1A21">
        <w:rPr>
          <w:rFonts w:ascii="Helvetica" w:eastAsia="Calibri" w:hAnsi="Helvetica" w:cs="Baghdad"/>
        </w:rPr>
        <w:t>WSSSC,</w:t>
      </w:r>
      <w:r w:rsidRPr="005C5FE8">
        <w:rPr>
          <w:rFonts w:ascii="Helvetica" w:eastAsia="Calibri" w:hAnsi="Helvetica" w:cs="Baghdad"/>
        </w:rPr>
        <w:t xml:space="preserve"> but should have </w:t>
      </w:r>
      <w:r w:rsidR="005A1A21">
        <w:rPr>
          <w:rFonts w:ascii="Helvetica" w:eastAsia="Calibri" w:hAnsi="Helvetica" w:cs="Baghdad"/>
        </w:rPr>
        <w:t>at IC as well</w:t>
      </w:r>
      <w:r w:rsidRPr="005C5FE8">
        <w:rPr>
          <w:rFonts w:ascii="Helvetica" w:eastAsia="Calibri" w:hAnsi="Helvetica" w:cs="Baghdad"/>
        </w:rPr>
        <w:t xml:space="preserve">; </w:t>
      </w:r>
    </w:p>
    <w:p w:rsidR="005A1A21" w:rsidRPr="005A1A21" w:rsidRDefault="005A1A21" w:rsidP="005C5FE8">
      <w:pPr>
        <w:pStyle w:val="ListParagraph"/>
        <w:numPr>
          <w:ilvl w:val="0"/>
          <w:numId w:val="2"/>
        </w:numPr>
        <w:rPr>
          <w:rFonts w:ascii="Helvetica" w:hAnsi="Helvetica" w:cs="Baghdad"/>
        </w:rPr>
      </w:pPr>
      <w:r>
        <w:rPr>
          <w:rFonts w:ascii="Helvetica" w:eastAsia="Calibri" w:hAnsi="Helvetica" w:cs="Baghdad"/>
        </w:rPr>
        <w:t xml:space="preserve">Conversation regarding CDEO’s and how this looks different on different campuses; </w:t>
      </w:r>
      <w:r w:rsidR="00C5009A" w:rsidRPr="005C5FE8">
        <w:rPr>
          <w:rFonts w:ascii="Helvetica" w:eastAsia="Calibri" w:hAnsi="Helvetica" w:cs="Baghdad"/>
        </w:rPr>
        <w:t>where</w:t>
      </w:r>
      <w:r>
        <w:rPr>
          <w:rFonts w:ascii="Helvetica" w:eastAsia="Calibri" w:hAnsi="Helvetica" w:cs="Baghdad"/>
        </w:rPr>
        <w:t xml:space="preserve"> do</w:t>
      </w:r>
      <w:r w:rsidR="00C5009A" w:rsidRPr="005C5FE8">
        <w:rPr>
          <w:rFonts w:ascii="Helvetica" w:eastAsia="Calibri" w:hAnsi="Helvetica" w:cs="Baghdad"/>
        </w:rPr>
        <w:t xml:space="preserve"> we want to see ourselves and build out prof/dev opportunities that are joint; what does the intersectio</w:t>
      </w:r>
      <w:r>
        <w:rPr>
          <w:rFonts w:ascii="Helvetica" w:eastAsia="Calibri" w:hAnsi="Helvetica" w:cs="Baghdad"/>
        </w:rPr>
        <w:t xml:space="preserve">n look like from SS, </w:t>
      </w:r>
      <w:proofErr w:type="spellStart"/>
      <w:r>
        <w:rPr>
          <w:rFonts w:ascii="Helvetica" w:eastAsia="Calibri" w:hAnsi="Helvetica" w:cs="Baghdad"/>
        </w:rPr>
        <w:t>Instr</w:t>
      </w:r>
      <w:proofErr w:type="spellEnd"/>
      <w:r>
        <w:rPr>
          <w:rFonts w:ascii="Helvetica" w:eastAsia="Calibri" w:hAnsi="Helvetica" w:cs="Baghdad"/>
        </w:rPr>
        <w:t>, IT?; c</w:t>
      </w:r>
      <w:r w:rsidR="00C5009A" w:rsidRPr="005C5FE8">
        <w:rPr>
          <w:rFonts w:ascii="Helvetica" w:eastAsia="Calibri" w:hAnsi="Helvetica" w:cs="Baghdad"/>
        </w:rPr>
        <w:t xml:space="preserve">reate spaces to have these conversations; create a meta-framework for prof/dev for with social justice construct to promote student success; </w:t>
      </w:r>
    </w:p>
    <w:p w:rsidR="005A1A21" w:rsidRPr="005A1A21" w:rsidRDefault="005A1A21" w:rsidP="005C5FE8">
      <w:pPr>
        <w:pStyle w:val="ListParagraph"/>
        <w:numPr>
          <w:ilvl w:val="0"/>
          <w:numId w:val="2"/>
        </w:numPr>
        <w:rPr>
          <w:rFonts w:ascii="Helvetica" w:hAnsi="Helvetica" w:cs="Baghdad"/>
        </w:rPr>
      </w:pPr>
      <w:r>
        <w:rPr>
          <w:rFonts w:ascii="Helvetica" w:eastAsia="Calibri" w:hAnsi="Helvetica" w:cs="Baghdad"/>
        </w:rPr>
        <w:t xml:space="preserve">A member noted </w:t>
      </w:r>
      <w:r w:rsidR="00C5009A" w:rsidRPr="005C5FE8">
        <w:rPr>
          <w:rFonts w:ascii="Helvetica" w:eastAsia="Calibri" w:hAnsi="Helvetica" w:cs="Baghdad"/>
        </w:rPr>
        <w:t xml:space="preserve">having 3 separate </w:t>
      </w:r>
      <w:r w:rsidRPr="005C5FE8">
        <w:rPr>
          <w:rFonts w:ascii="Helvetica" w:eastAsia="Calibri" w:hAnsi="Helvetica" w:cs="Baghdad"/>
        </w:rPr>
        <w:t>work plans</w:t>
      </w:r>
      <w:r w:rsidR="00C5009A" w:rsidRPr="005C5FE8">
        <w:rPr>
          <w:rFonts w:ascii="Helvetica" w:eastAsia="Calibri" w:hAnsi="Helvetica" w:cs="Baghdad"/>
        </w:rPr>
        <w:t xml:space="preserve"> around GP doesn’t work –how do we have more holistic </w:t>
      </w:r>
      <w:r w:rsidRPr="005C5FE8">
        <w:rPr>
          <w:rFonts w:ascii="Helvetica" w:eastAsia="Calibri" w:hAnsi="Helvetica" w:cs="Baghdad"/>
        </w:rPr>
        <w:t>work plans</w:t>
      </w:r>
      <w:r w:rsidR="00C5009A" w:rsidRPr="005C5FE8">
        <w:rPr>
          <w:rFonts w:ascii="Helvetica" w:eastAsia="Calibri" w:hAnsi="Helvetica" w:cs="Baghdad"/>
        </w:rPr>
        <w:t xml:space="preserve"> between these entities; </w:t>
      </w:r>
    </w:p>
    <w:p w:rsidR="00C5009A" w:rsidRPr="005C5FE8" w:rsidRDefault="005A1A21" w:rsidP="005C5FE8">
      <w:pPr>
        <w:pStyle w:val="ListParagraph"/>
        <w:numPr>
          <w:ilvl w:val="0"/>
          <w:numId w:val="2"/>
        </w:numPr>
        <w:rPr>
          <w:rFonts w:ascii="Helvetica" w:hAnsi="Helvetica" w:cs="Baghdad"/>
        </w:rPr>
      </w:pPr>
      <w:r>
        <w:rPr>
          <w:rFonts w:ascii="Helvetica" w:eastAsia="Calibri" w:hAnsi="Helvetica" w:cs="Baghdad"/>
        </w:rPr>
        <w:t xml:space="preserve">Discussion on WSSSC work plan, how it’s organized and it’s timing for development and submission to WACTC; </w:t>
      </w:r>
      <w:r w:rsidR="00C5009A" w:rsidRPr="005C5FE8">
        <w:rPr>
          <w:rFonts w:ascii="Helvetica" w:eastAsia="Calibri" w:hAnsi="Helvetica" w:cs="Baghdad"/>
        </w:rPr>
        <w:t xml:space="preserve">Joe spoke to the point that we don’t have to create new things each year, but rather </w:t>
      </w:r>
      <w:r>
        <w:rPr>
          <w:rFonts w:ascii="Helvetica" w:eastAsia="Calibri" w:hAnsi="Helvetica" w:cs="Baghdad"/>
        </w:rPr>
        <w:t>how do we drill down into carry-</w:t>
      </w:r>
      <w:r w:rsidR="00C5009A" w:rsidRPr="005C5FE8">
        <w:rPr>
          <w:rFonts w:ascii="Helvetica" w:eastAsia="Calibri" w:hAnsi="Helvetica" w:cs="Baghdad"/>
        </w:rPr>
        <w:t xml:space="preserve">over items; how different commissions are written into </w:t>
      </w:r>
      <w:r w:rsidRPr="005C5FE8">
        <w:rPr>
          <w:rFonts w:ascii="Helvetica" w:eastAsia="Calibri" w:hAnsi="Helvetica" w:cs="Baghdad"/>
        </w:rPr>
        <w:t>each other’s</w:t>
      </w:r>
      <w:r w:rsidR="00C5009A" w:rsidRPr="005C5FE8">
        <w:rPr>
          <w:rFonts w:ascii="Helvetica" w:eastAsia="Calibri" w:hAnsi="Helvetica" w:cs="Baghdad"/>
        </w:rPr>
        <w:t xml:space="preserve"> </w:t>
      </w:r>
      <w:r w:rsidRPr="005C5FE8">
        <w:rPr>
          <w:rFonts w:ascii="Helvetica" w:eastAsia="Calibri" w:hAnsi="Helvetica" w:cs="Baghdad"/>
        </w:rPr>
        <w:t>work plans</w:t>
      </w:r>
      <w:r w:rsidR="00C5009A" w:rsidRPr="005C5FE8">
        <w:rPr>
          <w:rFonts w:ascii="Helvetica" w:eastAsia="Calibri" w:hAnsi="Helvetica" w:cs="Baghdad"/>
        </w:rPr>
        <w:t xml:space="preserve"> and how that is communicated; Member commented what conversations and who is invited to the conversation, for example not all the colleges have CDEOs and by virtue of that will there will be college’s whose voices will be missing; member noted the importance of having BAC at the table too; comments noting the difficulty in the timing of WACTC’s goal setting and how that then rolls down and impacts commission </w:t>
      </w:r>
      <w:r w:rsidRPr="005C5FE8">
        <w:rPr>
          <w:rFonts w:ascii="Helvetica" w:eastAsia="Calibri" w:hAnsi="Helvetica" w:cs="Baghdad"/>
        </w:rPr>
        <w:t>work plan</w:t>
      </w:r>
      <w:r w:rsidR="00C5009A" w:rsidRPr="005C5FE8">
        <w:rPr>
          <w:rFonts w:ascii="Helvetica" w:eastAsia="Calibri" w:hAnsi="Helvetica" w:cs="Baghdad"/>
        </w:rPr>
        <w:t xml:space="preserve"> and goal setting: there is lots of work that happens in sub-committees and how then does that intersect with and/or hold-up other wor</w:t>
      </w:r>
      <w:r>
        <w:rPr>
          <w:rFonts w:ascii="Helvetica" w:eastAsia="Calibri" w:hAnsi="Helvetica" w:cs="Baghdad"/>
        </w:rPr>
        <w:t>k happening in other committees</w:t>
      </w:r>
      <w:r w:rsidR="00C5009A" w:rsidRPr="005C5FE8">
        <w:rPr>
          <w:rFonts w:ascii="Helvetica" w:eastAsia="Calibri" w:hAnsi="Helvetica" w:cs="Baghdad"/>
        </w:rPr>
        <w:t xml:space="preserve">; revisiting the methodology of how goals are set and </w:t>
      </w:r>
      <w:r w:rsidRPr="005C5FE8">
        <w:rPr>
          <w:rFonts w:ascii="Helvetica" w:eastAsia="Calibri" w:hAnsi="Helvetica" w:cs="Baghdad"/>
        </w:rPr>
        <w:t>work plans</w:t>
      </w:r>
      <w:r w:rsidR="00C5009A" w:rsidRPr="005C5FE8">
        <w:rPr>
          <w:rFonts w:ascii="Helvetica" w:eastAsia="Calibri" w:hAnsi="Helvetica" w:cs="Baghdad"/>
        </w:rPr>
        <w:t xml:space="preserve"> are developed;</w:t>
      </w:r>
      <w:r>
        <w:rPr>
          <w:rFonts w:ascii="Helvetica" w:eastAsia="Calibri" w:hAnsi="Helvetica" w:cs="Baghdad"/>
        </w:rPr>
        <w:t xml:space="preserve"> </w:t>
      </w:r>
      <w:r w:rsidR="00C5009A" w:rsidRPr="005C5FE8">
        <w:rPr>
          <w:rFonts w:ascii="Helvetica" w:eastAsia="Calibri" w:hAnsi="Helvetica" w:cs="Baghdad"/>
        </w:rPr>
        <w:t xml:space="preserve">looking at data, the idea you measure what you care about, and where are </w:t>
      </w:r>
      <w:r>
        <w:rPr>
          <w:rFonts w:ascii="Helvetica" w:eastAsia="Calibri" w:hAnsi="Helvetica" w:cs="Baghdad"/>
        </w:rPr>
        <w:t xml:space="preserve">we </w:t>
      </w:r>
      <w:r w:rsidR="00C5009A" w:rsidRPr="005C5FE8">
        <w:rPr>
          <w:rFonts w:ascii="Helvetica" w:eastAsia="Calibri" w:hAnsi="Helvetica" w:cs="Baghdad"/>
        </w:rPr>
        <w:t xml:space="preserve">really demonstrating commitment and where are we holding selves accountable; </w:t>
      </w:r>
    </w:p>
    <w:p w:rsidR="00C5009A" w:rsidRPr="00217A3D" w:rsidRDefault="00C5009A" w:rsidP="00C5009A">
      <w:pPr>
        <w:rPr>
          <w:rFonts w:ascii="Helvetica" w:hAnsi="Helvetica" w:cs="Baghdad"/>
          <w:sz w:val="22"/>
          <w:szCs w:val="22"/>
        </w:rPr>
      </w:pPr>
    </w:p>
    <w:p w:rsidR="00C5009A" w:rsidRPr="00217A3D" w:rsidRDefault="00C5009A" w:rsidP="00C5009A">
      <w:pPr>
        <w:rPr>
          <w:rFonts w:ascii="Helvetica" w:hAnsi="Helvetica" w:cs="Baghdad"/>
          <w:sz w:val="22"/>
          <w:szCs w:val="22"/>
        </w:rPr>
      </w:pPr>
      <w:r>
        <w:rPr>
          <w:rFonts w:ascii="Helvetica" w:hAnsi="Helvetica" w:cs="Baghdad"/>
          <w:sz w:val="22"/>
          <w:szCs w:val="22"/>
        </w:rPr>
        <w:t>12:30-1:3</w:t>
      </w:r>
      <w:r w:rsidRPr="00217A3D">
        <w:rPr>
          <w:rFonts w:ascii="Helvetica" w:hAnsi="Helvetica" w:cs="Baghdad"/>
          <w:sz w:val="22"/>
          <w:szCs w:val="22"/>
        </w:rPr>
        <w:t>0</w:t>
      </w:r>
      <w:r w:rsidRPr="00217A3D">
        <w:rPr>
          <w:rFonts w:ascii="Helvetica" w:eastAsia="Calibri" w:hAnsi="Helvetica" w:cs="Baghdad"/>
          <w:sz w:val="22"/>
          <w:szCs w:val="22"/>
        </w:rPr>
        <w:t>pm</w:t>
      </w:r>
      <w:r w:rsidRPr="00217A3D">
        <w:rPr>
          <w:rFonts w:ascii="Helvetica" w:hAnsi="Helvetica" w:cs="Baghdad"/>
          <w:sz w:val="22"/>
          <w:szCs w:val="22"/>
        </w:rPr>
        <w:tab/>
      </w:r>
      <w:r w:rsidRPr="00217A3D">
        <w:rPr>
          <w:rFonts w:ascii="Helvetica" w:hAnsi="Helvetica" w:cs="Baghdad"/>
          <w:sz w:val="22"/>
          <w:szCs w:val="22"/>
        </w:rPr>
        <w:tab/>
      </w:r>
      <w:r w:rsidRPr="00217A3D">
        <w:rPr>
          <w:rFonts w:ascii="Helvetica" w:eastAsia="Calibri" w:hAnsi="Helvetica" w:cs="Baghdad"/>
          <w:sz w:val="22"/>
          <w:szCs w:val="22"/>
        </w:rPr>
        <w:t>Lunch</w:t>
      </w:r>
      <w:r w:rsidRPr="00217A3D">
        <w:rPr>
          <w:rFonts w:ascii="Helvetica" w:hAnsi="Helvetica" w:cs="Baghdad"/>
          <w:sz w:val="22"/>
          <w:szCs w:val="22"/>
        </w:rPr>
        <w:t xml:space="preserve"> (</w:t>
      </w:r>
      <w:r w:rsidRPr="00217A3D">
        <w:rPr>
          <w:rFonts w:ascii="Helvetica" w:eastAsia="Calibri" w:hAnsi="Helvetica" w:cs="Baghdad"/>
          <w:sz w:val="22"/>
          <w:szCs w:val="22"/>
        </w:rPr>
        <w:t>Provided</w:t>
      </w:r>
      <w:r w:rsidRPr="00217A3D">
        <w:rPr>
          <w:rFonts w:ascii="Helvetica" w:hAnsi="Helvetica" w:cs="Baghdad"/>
          <w:sz w:val="22"/>
          <w:szCs w:val="22"/>
        </w:rPr>
        <w:t>)</w:t>
      </w:r>
      <w:r w:rsidRPr="00217A3D">
        <w:rPr>
          <w:rFonts w:ascii="Helvetica" w:hAnsi="Helvetica" w:cs="Baghdad"/>
          <w:sz w:val="22"/>
          <w:szCs w:val="22"/>
        </w:rPr>
        <w:tab/>
      </w:r>
      <w:r>
        <w:rPr>
          <w:rFonts w:ascii="Helvetica" w:hAnsi="Helvetica" w:cs="Baghdad"/>
          <w:sz w:val="22"/>
          <w:szCs w:val="22"/>
        </w:rPr>
        <w:tab/>
      </w:r>
      <w:r>
        <w:rPr>
          <w:rFonts w:ascii="Helvetica" w:hAnsi="Helvetica" w:cs="Baghdad"/>
          <w:sz w:val="22"/>
          <w:szCs w:val="22"/>
        </w:rPr>
        <w:tab/>
      </w:r>
      <w:r>
        <w:rPr>
          <w:rFonts w:ascii="Helvetica" w:hAnsi="Helvetica" w:cs="Baghdad"/>
          <w:sz w:val="22"/>
          <w:szCs w:val="22"/>
        </w:rPr>
        <w:tab/>
      </w:r>
      <w:r>
        <w:rPr>
          <w:rFonts w:ascii="Helvetica" w:eastAsia="Calibri" w:hAnsi="Helvetica" w:cs="Baghdad"/>
          <w:sz w:val="22"/>
          <w:szCs w:val="22"/>
        </w:rPr>
        <w:t>Count FTE, not calories.</w:t>
      </w:r>
    </w:p>
    <w:p w:rsidR="00C5009A" w:rsidRPr="00217A3D" w:rsidRDefault="00C5009A" w:rsidP="00C5009A">
      <w:pPr>
        <w:rPr>
          <w:rFonts w:ascii="Helvetica" w:hAnsi="Helvetica" w:cs="Baghdad"/>
          <w:sz w:val="22"/>
          <w:szCs w:val="22"/>
        </w:rPr>
      </w:pPr>
    </w:p>
    <w:p w:rsidR="00C5009A" w:rsidRDefault="00C5009A" w:rsidP="00C5009A">
      <w:pPr>
        <w:rPr>
          <w:rFonts w:ascii="Helvetica" w:eastAsia="Calibri" w:hAnsi="Helvetica" w:cs="Baghdad"/>
          <w:b/>
          <w:sz w:val="22"/>
          <w:szCs w:val="22"/>
        </w:rPr>
      </w:pPr>
      <w:r>
        <w:rPr>
          <w:rFonts w:ascii="Helvetica" w:hAnsi="Helvetica" w:cs="Baghdad"/>
          <w:b/>
          <w:sz w:val="22"/>
          <w:szCs w:val="22"/>
        </w:rPr>
        <w:t>1:30-2:30</w:t>
      </w:r>
      <w:r w:rsidRPr="00217A3D">
        <w:rPr>
          <w:rFonts w:ascii="Helvetica" w:eastAsia="Calibri" w:hAnsi="Helvetica" w:cs="Baghdad"/>
          <w:b/>
          <w:sz w:val="22"/>
          <w:szCs w:val="22"/>
        </w:rPr>
        <w:t>pm</w:t>
      </w:r>
      <w:r w:rsidRPr="00217A3D">
        <w:rPr>
          <w:rFonts w:ascii="Helvetica" w:hAnsi="Helvetica" w:cs="Baghdad"/>
          <w:b/>
          <w:sz w:val="22"/>
          <w:szCs w:val="22"/>
        </w:rPr>
        <w:tab/>
      </w:r>
      <w:r w:rsidRPr="00217A3D">
        <w:rPr>
          <w:rFonts w:ascii="Helvetica" w:hAnsi="Helvetica" w:cs="Baghdad"/>
          <w:b/>
          <w:sz w:val="22"/>
          <w:szCs w:val="22"/>
        </w:rPr>
        <w:tab/>
      </w:r>
      <w:proofErr w:type="spellStart"/>
      <w:r w:rsidRPr="00217A3D">
        <w:rPr>
          <w:rFonts w:ascii="Helvetica" w:eastAsia="Calibri" w:hAnsi="Helvetica" w:cs="Baghdad"/>
          <w:b/>
          <w:sz w:val="22"/>
          <w:szCs w:val="22"/>
        </w:rPr>
        <w:t>Workplan</w:t>
      </w:r>
      <w:proofErr w:type="spellEnd"/>
      <w:r w:rsidRPr="00217A3D">
        <w:rPr>
          <w:rFonts w:ascii="Helvetica" w:hAnsi="Helvetica" w:cs="Baghdad"/>
          <w:b/>
          <w:sz w:val="22"/>
          <w:szCs w:val="22"/>
        </w:rPr>
        <w:t xml:space="preserve"> </w:t>
      </w:r>
      <w:r>
        <w:rPr>
          <w:rFonts w:ascii="Helvetica" w:eastAsia="Calibri" w:hAnsi="Helvetica" w:cs="Baghdad"/>
          <w:b/>
          <w:sz w:val="22"/>
          <w:szCs w:val="22"/>
        </w:rPr>
        <w:t>Updates / Requests</w:t>
      </w:r>
      <w:r>
        <w:rPr>
          <w:rFonts w:ascii="Helvetica" w:hAnsi="Helvetica" w:cs="Baghdad"/>
          <w:b/>
          <w:sz w:val="22"/>
          <w:szCs w:val="22"/>
        </w:rPr>
        <w:tab/>
      </w:r>
      <w:r>
        <w:rPr>
          <w:rFonts w:ascii="Helvetica" w:hAnsi="Helvetica" w:cs="Baghdad"/>
          <w:b/>
          <w:sz w:val="22"/>
          <w:szCs w:val="22"/>
        </w:rPr>
        <w:tab/>
      </w:r>
      <w:r>
        <w:rPr>
          <w:rFonts w:ascii="Helvetica" w:eastAsia="Calibri" w:hAnsi="Helvetica" w:cs="Baghdad"/>
          <w:b/>
          <w:sz w:val="22"/>
          <w:szCs w:val="22"/>
        </w:rPr>
        <w:t xml:space="preserve">Summer </w:t>
      </w:r>
      <w:proofErr w:type="spellStart"/>
      <w:r>
        <w:rPr>
          <w:rFonts w:ascii="Helvetica" w:eastAsia="Calibri" w:hAnsi="Helvetica" w:cs="Baghdad"/>
          <w:b/>
          <w:sz w:val="22"/>
          <w:szCs w:val="22"/>
        </w:rPr>
        <w:t>ProfDev</w:t>
      </w:r>
      <w:proofErr w:type="spellEnd"/>
      <w:r>
        <w:rPr>
          <w:rFonts w:ascii="Helvetica" w:eastAsia="Calibri" w:hAnsi="Helvetica" w:cs="Baghdad"/>
          <w:b/>
          <w:sz w:val="22"/>
          <w:szCs w:val="22"/>
        </w:rPr>
        <w:t xml:space="preserve"> Topics</w:t>
      </w:r>
    </w:p>
    <w:p w:rsidR="00C5009A" w:rsidRPr="00217A3D" w:rsidRDefault="00C5009A" w:rsidP="00C5009A">
      <w:pPr>
        <w:rPr>
          <w:rFonts w:ascii="Helvetica" w:hAnsi="Helvetica" w:cs="Baghdad"/>
          <w:b/>
          <w:sz w:val="22"/>
          <w:szCs w:val="22"/>
        </w:rPr>
      </w:pPr>
      <w:r>
        <w:rPr>
          <w:rFonts w:ascii="Helvetica" w:hAnsi="Helvetica" w:cs="Baghdad"/>
          <w:b/>
          <w:sz w:val="22"/>
          <w:szCs w:val="22"/>
        </w:rPr>
        <w:tab/>
      </w:r>
      <w:r>
        <w:rPr>
          <w:rFonts w:ascii="Helvetica" w:hAnsi="Helvetica" w:cs="Baghdad"/>
          <w:b/>
          <w:sz w:val="22"/>
          <w:szCs w:val="22"/>
        </w:rPr>
        <w:tab/>
      </w:r>
      <w:r>
        <w:rPr>
          <w:rFonts w:ascii="Helvetica" w:hAnsi="Helvetica" w:cs="Baghdad"/>
          <w:b/>
          <w:sz w:val="22"/>
          <w:szCs w:val="22"/>
        </w:rPr>
        <w:tab/>
      </w:r>
      <w:r>
        <w:rPr>
          <w:rFonts w:ascii="Helvetica" w:hAnsi="Helvetica" w:cs="Baghdad"/>
          <w:b/>
          <w:sz w:val="22"/>
          <w:szCs w:val="22"/>
        </w:rPr>
        <w:tab/>
      </w:r>
      <w:r>
        <w:rPr>
          <w:rFonts w:ascii="Helvetica" w:hAnsi="Helvetica" w:cs="Baghdad"/>
          <w:b/>
          <w:sz w:val="22"/>
          <w:szCs w:val="22"/>
        </w:rPr>
        <w:tab/>
      </w:r>
      <w:r>
        <w:rPr>
          <w:rFonts w:ascii="Helvetica" w:hAnsi="Helvetica" w:cs="Baghdad"/>
          <w:b/>
          <w:sz w:val="22"/>
          <w:szCs w:val="22"/>
        </w:rPr>
        <w:tab/>
      </w:r>
      <w:r>
        <w:rPr>
          <w:rFonts w:ascii="Helvetica" w:hAnsi="Helvetica" w:cs="Baghdad"/>
          <w:b/>
          <w:sz w:val="22"/>
          <w:szCs w:val="22"/>
        </w:rPr>
        <w:tab/>
      </w:r>
      <w:r>
        <w:rPr>
          <w:rFonts w:ascii="Helvetica" w:hAnsi="Helvetica" w:cs="Baghdad"/>
          <w:b/>
          <w:sz w:val="22"/>
          <w:szCs w:val="22"/>
        </w:rPr>
        <w:tab/>
      </w:r>
      <w:r>
        <w:rPr>
          <w:rFonts w:ascii="Helvetica" w:hAnsi="Helvetica" w:cs="Baghdad"/>
          <w:b/>
          <w:sz w:val="22"/>
          <w:szCs w:val="22"/>
        </w:rPr>
        <w:tab/>
        <w:t>Mentorship Program Proposal</w:t>
      </w:r>
    </w:p>
    <w:p w:rsidR="00C5009A" w:rsidRDefault="00C5009A" w:rsidP="00C5009A">
      <w:pPr>
        <w:rPr>
          <w:rFonts w:ascii="Helvetica" w:eastAsia="Calibri" w:hAnsi="Helvetica" w:cs="Baghdad"/>
          <w:b/>
          <w:sz w:val="22"/>
          <w:szCs w:val="22"/>
        </w:rPr>
      </w:pPr>
      <w:r>
        <w:rPr>
          <w:rFonts w:ascii="Helvetica" w:eastAsia="Calibri" w:hAnsi="Helvetica" w:cs="Baghdad"/>
          <w:b/>
          <w:sz w:val="22"/>
          <w:szCs w:val="22"/>
        </w:rPr>
        <w:tab/>
      </w:r>
      <w:r>
        <w:rPr>
          <w:rFonts w:ascii="Helvetica" w:eastAsia="Calibri" w:hAnsi="Helvetica" w:cs="Baghdad"/>
          <w:b/>
          <w:sz w:val="22"/>
          <w:szCs w:val="22"/>
        </w:rPr>
        <w:tab/>
      </w:r>
      <w:r>
        <w:rPr>
          <w:rFonts w:ascii="Helvetica" w:eastAsia="Calibri" w:hAnsi="Helvetica" w:cs="Baghdad"/>
          <w:b/>
          <w:sz w:val="22"/>
          <w:szCs w:val="22"/>
        </w:rPr>
        <w:tab/>
      </w:r>
      <w:r>
        <w:rPr>
          <w:rFonts w:ascii="Helvetica" w:eastAsia="Calibri" w:hAnsi="Helvetica" w:cs="Baghdad"/>
          <w:b/>
          <w:sz w:val="22"/>
          <w:szCs w:val="22"/>
        </w:rPr>
        <w:tab/>
      </w:r>
      <w:r>
        <w:rPr>
          <w:rFonts w:ascii="Helvetica" w:eastAsia="Calibri" w:hAnsi="Helvetica" w:cs="Baghdad"/>
          <w:b/>
          <w:sz w:val="22"/>
          <w:szCs w:val="22"/>
        </w:rPr>
        <w:tab/>
      </w:r>
      <w:r>
        <w:rPr>
          <w:rFonts w:ascii="Helvetica" w:eastAsia="Calibri" w:hAnsi="Helvetica" w:cs="Baghdad"/>
          <w:b/>
          <w:sz w:val="22"/>
          <w:szCs w:val="22"/>
        </w:rPr>
        <w:tab/>
      </w:r>
      <w:r>
        <w:rPr>
          <w:rFonts w:ascii="Helvetica" w:eastAsia="Calibri" w:hAnsi="Helvetica" w:cs="Baghdad"/>
          <w:b/>
          <w:sz w:val="22"/>
          <w:szCs w:val="22"/>
        </w:rPr>
        <w:tab/>
      </w:r>
      <w:r>
        <w:rPr>
          <w:rFonts w:ascii="Helvetica" w:eastAsia="Calibri" w:hAnsi="Helvetica" w:cs="Baghdad"/>
          <w:b/>
          <w:sz w:val="22"/>
          <w:szCs w:val="22"/>
        </w:rPr>
        <w:tab/>
      </w:r>
      <w:r>
        <w:rPr>
          <w:rFonts w:ascii="Helvetica" w:eastAsia="Calibri" w:hAnsi="Helvetica" w:cs="Baghdad"/>
          <w:b/>
          <w:sz w:val="22"/>
          <w:szCs w:val="22"/>
        </w:rPr>
        <w:tab/>
      </w:r>
      <w:r w:rsidRPr="00AD1FBA">
        <w:rPr>
          <w:rFonts w:ascii="Helvetica" w:eastAsia="Calibri" w:hAnsi="Helvetica" w:cs="Baghdad"/>
          <w:b/>
          <w:sz w:val="22"/>
          <w:szCs w:val="22"/>
        </w:rPr>
        <w:t>Advancing Conference Work</w:t>
      </w:r>
    </w:p>
    <w:p w:rsidR="00C5009A" w:rsidRDefault="00C5009A" w:rsidP="00C5009A">
      <w:pPr>
        <w:rPr>
          <w:rFonts w:ascii="Helvetica" w:eastAsia="Calibri" w:hAnsi="Helvetica" w:cs="Baghdad"/>
          <w:b/>
          <w:sz w:val="22"/>
          <w:szCs w:val="22"/>
        </w:rPr>
      </w:pPr>
      <w:r>
        <w:rPr>
          <w:rFonts w:ascii="Helvetica" w:eastAsia="Calibri" w:hAnsi="Helvetica" w:cs="Baghdad"/>
          <w:b/>
          <w:sz w:val="22"/>
          <w:szCs w:val="22"/>
        </w:rPr>
        <w:tab/>
      </w:r>
      <w:r>
        <w:rPr>
          <w:rFonts w:ascii="Helvetica" w:eastAsia="Calibri" w:hAnsi="Helvetica" w:cs="Baghdad"/>
          <w:b/>
          <w:sz w:val="22"/>
          <w:szCs w:val="22"/>
        </w:rPr>
        <w:tab/>
      </w:r>
      <w:r>
        <w:rPr>
          <w:rFonts w:ascii="Helvetica" w:eastAsia="Calibri" w:hAnsi="Helvetica" w:cs="Baghdad"/>
          <w:b/>
          <w:sz w:val="22"/>
          <w:szCs w:val="22"/>
        </w:rPr>
        <w:tab/>
      </w:r>
      <w:r>
        <w:rPr>
          <w:rFonts w:ascii="Helvetica" w:eastAsia="Calibri" w:hAnsi="Helvetica" w:cs="Baghdad"/>
          <w:b/>
          <w:sz w:val="22"/>
          <w:szCs w:val="22"/>
        </w:rPr>
        <w:tab/>
      </w:r>
      <w:r>
        <w:rPr>
          <w:rFonts w:ascii="Helvetica" w:eastAsia="Calibri" w:hAnsi="Helvetica" w:cs="Baghdad"/>
          <w:b/>
          <w:sz w:val="22"/>
          <w:szCs w:val="22"/>
        </w:rPr>
        <w:tab/>
      </w:r>
      <w:r>
        <w:rPr>
          <w:rFonts w:ascii="Helvetica" w:eastAsia="Calibri" w:hAnsi="Helvetica" w:cs="Baghdad"/>
          <w:b/>
          <w:sz w:val="22"/>
          <w:szCs w:val="22"/>
        </w:rPr>
        <w:tab/>
      </w:r>
      <w:r>
        <w:rPr>
          <w:rFonts w:ascii="Helvetica" w:eastAsia="Calibri" w:hAnsi="Helvetica" w:cs="Baghdad"/>
          <w:b/>
          <w:sz w:val="22"/>
          <w:szCs w:val="22"/>
        </w:rPr>
        <w:tab/>
      </w:r>
      <w:r>
        <w:rPr>
          <w:rFonts w:ascii="Helvetica" w:eastAsia="Calibri" w:hAnsi="Helvetica" w:cs="Baghdad"/>
          <w:b/>
          <w:sz w:val="22"/>
          <w:szCs w:val="22"/>
        </w:rPr>
        <w:tab/>
      </w:r>
      <w:r>
        <w:rPr>
          <w:rFonts w:ascii="Helvetica" w:eastAsia="Calibri" w:hAnsi="Helvetica" w:cs="Baghdad"/>
          <w:b/>
          <w:sz w:val="22"/>
          <w:szCs w:val="22"/>
        </w:rPr>
        <w:tab/>
        <w:t>Task Forces &amp; Liaisons</w:t>
      </w:r>
    </w:p>
    <w:p w:rsidR="00C5009A" w:rsidRDefault="00C5009A" w:rsidP="00C5009A">
      <w:pPr>
        <w:rPr>
          <w:rFonts w:ascii="Helvetica" w:eastAsia="Calibri" w:hAnsi="Helvetica" w:cs="Baghdad"/>
          <w:b/>
          <w:sz w:val="22"/>
          <w:szCs w:val="22"/>
        </w:rPr>
      </w:pPr>
      <w:r>
        <w:rPr>
          <w:rFonts w:ascii="Helvetica" w:eastAsia="Calibri" w:hAnsi="Helvetica" w:cs="Baghdad"/>
          <w:b/>
          <w:sz w:val="22"/>
          <w:szCs w:val="22"/>
        </w:rPr>
        <w:tab/>
      </w:r>
      <w:r>
        <w:rPr>
          <w:rFonts w:ascii="Helvetica" w:eastAsia="Calibri" w:hAnsi="Helvetica" w:cs="Baghdad"/>
          <w:b/>
          <w:sz w:val="22"/>
          <w:szCs w:val="22"/>
        </w:rPr>
        <w:tab/>
      </w:r>
      <w:r>
        <w:rPr>
          <w:rFonts w:ascii="Helvetica" w:eastAsia="Calibri" w:hAnsi="Helvetica" w:cs="Baghdad"/>
          <w:b/>
          <w:sz w:val="22"/>
          <w:szCs w:val="22"/>
        </w:rPr>
        <w:tab/>
      </w:r>
      <w:r>
        <w:rPr>
          <w:rFonts w:ascii="Helvetica" w:eastAsia="Calibri" w:hAnsi="Helvetica" w:cs="Baghdad"/>
          <w:b/>
          <w:sz w:val="22"/>
          <w:szCs w:val="22"/>
        </w:rPr>
        <w:tab/>
      </w:r>
      <w:r>
        <w:rPr>
          <w:rFonts w:ascii="Helvetica" w:eastAsia="Calibri" w:hAnsi="Helvetica" w:cs="Baghdad"/>
          <w:b/>
          <w:sz w:val="22"/>
          <w:szCs w:val="22"/>
        </w:rPr>
        <w:tab/>
      </w:r>
      <w:r>
        <w:rPr>
          <w:rFonts w:ascii="Helvetica" w:eastAsia="Calibri" w:hAnsi="Helvetica" w:cs="Baghdad"/>
          <w:b/>
          <w:sz w:val="22"/>
          <w:szCs w:val="22"/>
        </w:rPr>
        <w:tab/>
      </w:r>
      <w:r>
        <w:rPr>
          <w:rFonts w:ascii="Helvetica" w:eastAsia="Calibri" w:hAnsi="Helvetica" w:cs="Baghdad"/>
          <w:b/>
          <w:sz w:val="22"/>
          <w:szCs w:val="22"/>
        </w:rPr>
        <w:tab/>
      </w:r>
      <w:r>
        <w:rPr>
          <w:rFonts w:ascii="Helvetica" w:eastAsia="Calibri" w:hAnsi="Helvetica" w:cs="Baghdad"/>
          <w:b/>
          <w:sz w:val="22"/>
          <w:szCs w:val="22"/>
        </w:rPr>
        <w:tab/>
      </w:r>
      <w:r>
        <w:rPr>
          <w:rFonts w:ascii="Helvetica" w:eastAsia="Calibri" w:hAnsi="Helvetica" w:cs="Baghdad"/>
          <w:b/>
          <w:sz w:val="22"/>
          <w:szCs w:val="22"/>
        </w:rPr>
        <w:tab/>
        <w:t xml:space="preserve">System Equity Policy </w:t>
      </w:r>
    </w:p>
    <w:p w:rsidR="00C5009A" w:rsidRPr="005A1A21" w:rsidRDefault="00C5009A" w:rsidP="005A1A21">
      <w:pPr>
        <w:pStyle w:val="ListParagraph"/>
        <w:numPr>
          <w:ilvl w:val="0"/>
          <w:numId w:val="3"/>
        </w:numPr>
        <w:rPr>
          <w:rFonts w:ascii="Helvetica" w:eastAsia="Calibri" w:hAnsi="Helvetica" w:cs="Baghdad"/>
        </w:rPr>
      </w:pPr>
      <w:r w:rsidRPr="005A1A21">
        <w:rPr>
          <w:rFonts w:ascii="Helvetica" w:eastAsia="Calibri" w:hAnsi="Helvetica" w:cs="Baghdad"/>
        </w:rPr>
        <w:t xml:space="preserve">Regarding mentorship program: opt-in, need to have at least 3 years in the system; teaming up people from similar campuses (like size, type, etc.), proposed proximity to the college – should that be part of the matching process? Or, people launching similar initiatives or have common problems? Program is administered by at-large WSSSC member, working with both newbies and seasoned mentors to encourage engagement and feed the program; should have solid proposal ready in next few months; question of how to manage lack of follow through; think about how to scaffold if the mentor leaves or cannot continue in the role; </w:t>
      </w:r>
    </w:p>
    <w:p w:rsidR="00C5009A" w:rsidRPr="00170D4C" w:rsidRDefault="00C5009A" w:rsidP="00C5009A">
      <w:pPr>
        <w:rPr>
          <w:rFonts w:ascii="Helvetica" w:eastAsia="Calibri" w:hAnsi="Helvetica" w:cs="Baghdad"/>
          <w:sz w:val="22"/>
          <w:szCs w:val="22"/>
        </w:rPr>
      </w:pPr>
    </w:p>
    <w:p w:rsidR="00C5009A" w:rsidRPr="005A1A21" w:rsidRDefault="00C5009A" w:rsidP="005A1A21">
      <w:pPr>
        <w:pStyle w:val="ListParagraph"/>
        <w:numPr>
          <w:ilvl w:val="0"/>
          <w:numId w:val="3"/>
        </w:numPr>
        <w:rPr>
          <w:rFonts w:ascii="Helvetica" w:eastAsia="Calibri" w:hAnsi="Helvetica" w:cs="Baghdad"/>
        </w:rPr>
      </w:pPr>
      <w:r w:rsidRPr="005A1A21">
        <w:rPr>
          <w:rFonts w:ascii="Helvetica" w:eastAsia="Calibri" w:hAnsi="Helvetica" w:cs="Baghdad"/>
        </w:rPr>
        <w:t xml:space="preserve">Readjust the agenda to incorporate deeper discussion, continued from morning, on values: values of the individual, institution you represent, and the commission as a whole? Testing against assumptions we have as values as a commission – where is alignment, where is lack of alignment? </w:t>
      </w:r>
    </w:p>
    <w:p w:rsidR="00C5009A" w:rsidRPr="00170D4C" w:rsidRDefault="00C5009A" w:rsidP="005A1A21">
      <w:pPr>
        <w:ind w:left="1440"/>
        <w:rPr>
          <w:rFonts w:ascii="Helvetica" w:eastAsia="Calibri" w:hAnsi="Helvetica" w:cs="Baghdad"/>
          <w:sz w:val="22"/>
          <w:szCs w:val="22"/>
        </w:rPr>
      </w:pPr>
      <w:r w:rsidRPr="00170D4C">
        <w:rPr>
          <w:rFonts w:ascii="Helvetica" w:eastAsia="Calibri" w:hAnsi="Helvetica" w:cs="Baghdad"/>
          <w:sz w:val="22"/>
          <w:szCs w:val="22"/>
        </w:rPr>
        <w:t xml:space="preserve">Self </w:t>
      </w:r>
    </w:p>
    <w:p w:rsidR="00C5009A" w:rsidRPr="00170D4C" w:rsidRDefault="00C5009A" w:rsidP="005A1A21">
      <w:pPr>
        <w:ind w:left="1440"/>
        <w:rPr>
          <w:rFonts w:ascii="Helvetica" w:eastAsia="Calibri" w:hAnsi="Helvetica" w:cs="Baghdad"/>
          <w:sz w:val="22"/>
          <w:szCs w:val="22"/>
        </w:rPr>
      </w:pPr>
      <w:r w:rsidRPr="00170D4C">
        <w:rPr>
          <w:rFonts w:ascii="Helvetica" w:eastAsia="Calibri" w:hAnsi="Helvetica" w:cs="Baghdad"/>
          <w:sz w:val="22"/>
          <w:szCs w:val="22"/>
        </w:rPr>
        <w:t>Institution</w:t>
      </w:r>
    </w:p>
    <w:p w:rsidR="00C5009A" w:rsidRPr="00170D4C" w:rsidRDefault="00C5009A" w:rsidP="005A1A21">
      <w:pPr>
        <w:ind w:left="1440"/>
        <w:rPr>
          <w:rFonts w:ascii="Helvetica" w:eastAsia="Calibri" w:hAnsi="Helvetica" w:cs="Baghdad"/>
          <w:sz w:val="22"/>
          <w:szCs w:val="22"/>
        </w:rPr>
      </w:pPr>
      <w:r w:rsidRPr="00170D4C">
        <w:rPr>
          <w:rFonts w:ascii="Helvetica" w:eastAsia="Calibri" w:hAnsi="Helvetica" w:cs="Baghdad"/>
          <w:sz w:val="22"/>
          <w:szCs w:val="22"/>
        </w:rPr>
        <w:t>Commission</w:t>
      </w:r>
    </w:p>
    <w:p w:rsidR="00C5009A" w:rsidRPr="00170D4C" w:rsidRDefault="00C5009A" w:rsidP="005A1A21">
      <w:pPr>
        <w:ind w:left="1440"/>
        <w:rPr>
          <w:rFonts w:ascii="Helvetica" w:eastAsia="Calibri" w:hAnsi="Helvetica" w:cs="Baghdad"/>
          <w:sz w:val="22"/>
          <w:szCs w:val="22"/>
        </w:rPr>
      </w:pPr>
      <w:r w:rsidRPr="00170D4C">
        <w:rPr>
          <w:rFonts w:ascii="Helvetica" w:eastAsia="Calibri" w:hAnsi="Helvetica" w:cs="Baghdad"/>
          <w:sz w:val="22"/>
          <w:szCs w:val="22"/>
        </w:rPr>
        <w:t>Where</w:t>
      </w:r>
      <w:r>
        <w:rPr>
          <w:rFonts w:ascii="Helvetica" w:eastAsia="Calibri" w:hAnsi="Helvetica" w:cs="Baghdad"/>
          <w:sz w:val="22"/>
          <w:szCs w:val="22"/>
        </w:rPr>
        <w:t>,</w:t>
      </w:r>
      <w:r w:rsidRPr="00170D4C">
        <w:rPr>
          <w:rFonts w:ascii="Helvetica" w:eastAsia="Calibri" w:hAnsi="Helvetica" w:cs="Baghdad"/>
          <w:sz w:val="22"/>
          <w:szCs w:val="22"/>
        </w:rPr>
        <w:t xml:space="preserve"> and to what degree</w:t>
      </w:r>
      <w:r>
        <w:rPr>
          <w:rFonts w:ascii="Helvetica" w:eastAsia="Calibri" w:hAnsi="Helvetica" w:cs="Baghdad"/>
          <w:sz w:val="22"/>
          <w:szCs w:val="22"/>
        </w:rPr>
        <w:t>,</w:t>
      </w:r>
      <w:r w:rsidRPr="00170D4C">
        <w:rPr>
          <w:rFonts w:ascii="Helvetica" w:eastAsia="Calibri" w:hAnsi="Helvetica" w:cs="Baghdad"/>
          <w:sz w:val="22"/>
          <w:szCs w:val="22"/>
        </w:rPr>
        <w:t xml:space="preserve"> do you have/no</w:t>
      </w:r>
      <w:r>
        <w:rPr>
          <w:rFonts w:ascii="Helvetica" w:eastAsia="Calibri" w:hAnsi="Helvetica" w:cs="Baghdad"/>
          <w:sz w:val="22"/>
          <w:szCs w:val="22"/>
        </w:rPr>
        <w:t xml:space="preserve">t have or </w:t>
      </w:r>
      <w:r w:rsidRPr="00170D4C">
        <w:rPr>
          <w:rFonts w:ascii="Helvetica" w:eastAsia="Calibri" w:hAnsi="Helvetica" w:cs="Baghdad"/>
          <w:sz w:val="22"/>
          <w:szCs w:val="22"/>
        </w:rPr>
        <w:t xml:space="preserve">see/not see alignment? </w:t>
      </w:r>
    </w:p>
    <w:p w:rsidR="00C5009A" w:rsidRPr="00170D4C" w:rsidRDefault="00C5009A" w:rsidP="005A1A21">
      <w:pPr>
        <w:ind w:left="1440"/>
        <w:rPr>
          <w:rFonts w:ascii="Helvetica" w:eastAsia="Calibri" w:hAnsi="Helvetica" w:cs="Baghdad"/>
          <w:sz w:val="22"/>
          <w:szCs w:val="22"/>
        </w:rPr>
      </w:pPr>
      <w:r w:rsidRPr="00170D4C">
        <w:rPr>
          <w:rFonts w:ascii="Helvetica" w:eastAsia="Calibri" w:hAnsi="Helvetica" w:cs="Baghdad"/>
          <w:sz w:val="22"/>
          <w:szCs w:val="22"/>
        </w:rPr>
        <w:t xml:space="preserve">Completed a modified think/pair/share </w:t>
      </w:r>
    </w:p>
    <w:p w:rsidR="00C5009A" w:rsidRPr="00170D4C" w:rsidRDefault="00C5009A" w:rsidP="00C5009A">
      <w:pPr>
        <w:rPr>
          <w:rFonts w:ascii="Helvetica" w:eastAsia="Calibri" w:hAnsi="Helvetica" w:cs="Baghdad"/>
          <w:sz w:val="22"/>
          <w:szCs w:val="22"/>
        </w:rPr>
      </w:pPr>
    </w:p>
    <w:p w:rsidR="00C5009A" w:rsidRPr="005A1A21" w:rsidRDefault="005A1A21" w:rsidP="005A1A21">
      <w:pPr>
        <w:pStyle w:val="ListParagraph"/>
        <w:numPr>
          <w:ilvl w:val="0"/>
          <w:numId w:val="4"/>
        </w:numPr>
        <w:rPr>
          <w:rFonts w:ascii="Helvetica" w:eastAsia="Calibri" w:hAnsi="Helvetica" w:cs="Baghdad"/>
        </w:rPr>
      </w:pPr>
      <w:r w:rsidRPr="005A1A21">
        <w:rPr>
          <w:rFonts w:ascii="Helvetica" w:eastAsia="Calibri" w:hAnsi="Helvetica" w:cs="Baghdad"/>
        </w:rPr>
        <w:t xml:space="preserve">Re: WSSSC membership -- </w:t>
      </w:r>
      <w:r w:rsidR="00C5009A" w:rsidRPr="005A1A21">
        <w:rPr>
          <w:rFonts w:ascii="Helvetica" w:eastAsia="Calibri" w:hAnsi="Helvetica" w:cs="Baghdad"/>
        </w:rPr>
        <w:t>2/3 of group is in 5 years or less and impact that has on work</w:t>
      </w:r>
    </w:p>
    <w:p w:rsidR="00C5009A" w:rsidRPr="005A1A21" w:rsidRDefault="00C5009A" w:rsidP="005A1A21">
      <w:pPr>
        <w:pStyle w:val="ListParagraph"/>
        <w:numPr>
          <w:ilvl w:val="0"/>
          <w:numId w:val="4"/>
        </w:numPr>
        <w:rPr>
          <w:rFonts w:ascii="Helvetica" w:eastAsia="Calibri" w:hAnsi="Helvetica" w:cs="Baghdad"/>
        </w:rPr>
      </w:pPr>
      <w:r w:rsidRPr="005A1A21">
        <w:rPr>
          <w:rFonts w:ascii="Helvetica" w:eastAsia="Calibri" w:hAnsi="Helvetica" w:cs="Baghdad"/>
        </w:rPr>
        <w:t xml:space="preserve">Drilling </w:t>
      </w:r>
      <w:r w:rsidR="005A1A21" w:rsidRPr="005A1A21">
        <w:rPr>
          <w:rFonts w:ascii="Helvetica" w:eastAsia="Calibri" w:hAnsi="Helvetica" w:cs="Baghdad"/>
        </w:rPr>
        <w:t>down more into topics of Title IV</w:t>
      </w:r>
      <w:r w:rsidRPr="005A1A21">
        <w:rPr>
          <w:rFonts w:ascii="Helvetica" w:eastAsia="Calibri" w:hAnsi="Helvetica" w:cs="Baghdad"/>
        </w:rPr>
        <w:t>, conduct, GP, other topics to take concrete stuff back to campus</w:t>
      </w:r>
    </w:p>
    <w:p w:rsidR="00C5009A" w:rsidRPr="00170D4C" w:rsidRDefault="00C5009A" w:rsidP="00C5009A">
      <w:pPr>
        <w:rPr>
          <w:rFonts w:ascii="Helvetica" w:eastAsia="Calibri" w:hAnsi="Helvetica" w:cs="Baghdad"/>
          <w:sz w:val="22"/>
          <w:szCs w:val="22"/>
        </w:rPr>
      </w:pPr>
    </w:p>
    <w:p w:rsidR="00C5009A" w:rsidRPr="005A1A21" w:rsidRDefault="00C5009A" w:rsidP="005A1A21">
      <w:pPr>
        <w:pStyle w:val="ListParagraph"/>
        <w:numPr>
          <w:ilvl w:val="0"/>
          <w:numId w:val="4"/>
        </w:numPr>
        <w:rPr>
          <w:rFonts w:ascii="Helvetica" w:eastAsia="Calibri" w:hAnsi="Helvetica" w:cs="Baghdad"/>
        </w:rPr>
      </w:pPr>
      <w:r w:rsidRPr="005A1A21">
        <w:rPr>
          <w:rFonts w:ascii="Helvetica" w:eastAsia="Calibri" w:hAnsi="Helvetica" w:cs="Baghdad"/>
        </w:rPr>
        <w:t xml:space="preserve">How much more effective our work would be if we focused on fewer goals working intensively a few key things than distributing our efforts so thinly </w:t>
      </w:r>
    </w:p>
    <w:p w:rsidR="00C5009A" w:rsidRPr="005A1A21" w:rsidRDefault="00C5009A" w:rsidP="005A1A21">
      <w:pPr>
        <w:pStyle w:val="ListParagraph"/>
        <w:numPr>
          <w:ilvl w:val="0"/>
          <w:numId w:val="4"/>
        </w:numPr>
        <w:rPr>
          <w:rFonts w:ascii="Helvetica" w:eastAsia="Calibri" w:hAnsi="Helvetica" w:cs="Baghdad"/>
        </w:rPr>
      </w:pPr>
      <w:r w:rsidRPr="005A1A21">
        <w:rPr>
          <w:rFonts w:ascii="Helvetica" w:eastAsia="Calibri" w:hAnsi="Helvetica" w:cs="Baghdad"/>
        </w:rPr>
        <w:t xml:space="preserve">Professional development that is deeper and more meaningful, Had conversation around alignment and bigger topics: the notion of discovery and how do we make time for that (discovery process); also discussed the role of community, not just access piece but how are we responsive to our community; noted a lot of turnover in terms of membership and rethink how we do our work and that we may be using legacy structures and systems that may not be serving our current needs; how do we not silo into commissions, create synergy across commissions; </w:t>
      </w:r>
    </w:p>
    <w:p w:rsidR="00C5009A" w:rsidRPr="005A1A21" w:rsidRDefault="00C5009A" w:rsidP="005A1A21">
      <w:pPr>
        <w:pStyle w:val="ListParagraph"/>
        <w:numPr>
          <w:ilvl w:val="0"/>
          <w:numId w:val="4"/>
        </w:numPr>
        <w:rPr>
          <w:rFonts w:ascii="Helvetica" w:eastAsia="Calibri" w:hAnsi="Helvetica" w:cs="Baghdad"/>
        </w:rPr>
      </w:pPr>
      <w:r w:rsidRPr="005A1A21">
        <w:rPr>
          <w:rFonts w:ascii="Helvetica" w:eastAsia="Calibri" w:hAnsi="Helvetica" w:cs="Baghdad"/>
        </w:rPr>
        <w:t xml:space="preserve">Naturally emerging areas: enrollment management, GP, and equity </w:t>
      </w:r>
    </w:p>
    <w:p w:rsidR="00C5009A" w:rsidRPr="005A1A21" w:rsidRDefault="00C5009A" w:rsidP="005A1A21">
      <w:pPr>
        <w:pStyle w:val="ListParagraph"/>
        <w:numPr>
          <w:ilvl w:val="0"/>
          <w:numId w:val="4"/>
        </w:numPr>
        <w:rPr>
          <w:rFonts w:ascii="Helvetica" w:eastAsia="Calibri" w:hAnsi="Helvetica" w:cs="Baghdad"/>
        </w:rPr>
      </w:pPr>
      <w:r w:rsidRPr="005A1A21">
        <w:rPr>
          <w:rFonts w:ascii="Helvetica" w:eastAsia="Calibri" w:hAnsi="Helvetica" w:cs="Baghdad"/>
        </w:rPr>
        <w:t xml:space="preserve">Taking conversation to Ed Services regarding timing of Ed Services on </w:t>
      </w:r>
      <w:r w:rsidR="005A1A21" w:rsidRPr="005A1A21">
        <w:rPr>
          <w:rFonts w:ascii="Helvetica" w:eastAsia="Calibri" w:hAnsi="Helvetica" w:cs="Baghdad"/>
        </w:rPr>
        <w:t>work plan</w:t>
      </w:r>
      <w:r w:rsidRPr="005A1A21">
        <w:rPr>
          <w:rFonts w:ascii="Helvetica" w:eastAsia="Calibri" w:hAnsi="Helvetica" w:cs="Baghdad"/>
        </w:rPr>
        <w:t xml:space="preserve"> development</w:t>
      </w:r>
    </w:p>
    <w:p w:rsidR="00C5009A" w:rsidRPr="005A1A21" w:rsidRDefault="00C5009A" w:rsidP="005A1A21">
      <w:pPr>
        <w:pStyle w:val="ListParagraph"/>
        <w:numPr>
          <w:ilvl w:val="0"/>
          <w:numId w:val="4"/>
        </w:numPr>
        <w:rPr>
          <w:rFonts w:ascii="Helvetica" w:eastAsia="Calibri" w:hAnsi="Helvetica" w:cs="Baghdad"/>
        </w:rPr>
      </w:pPr>
      <w:r w:rsidRPr="005A1A21">
        <w:rPr>
          <w:rFonts w:ascii="Helvetica" w:eastAsia="Calibri" w:hAnsi="Helvetica" w:cs="Baghdad"/>
        </w:rPr>
        <w:t>Power of how WSSSC can influence conversation up to WACTC and across to IC so it gets back to campuses and how we use our agency to leverage a common voice and power: advocacy for system values and how they get back to individual campuses where work may not be as far along, but use our collective to make it more present and heard</w:t>
      </w:r>
    </w:p>
    <w:p w:rsidR="00C5009A" w:rsidRPr="005A1A21" w:rsidRDefault="00C5009A" w:rsidP="005A1A21">
      <w:pPr>
        <w:pStyle w:val="ListParagraph"/>
        <w:numPr>
          <w:ilvl w:val="0"/>
          <w:numId w:val="4"/>
        </w:numPr>
        <w:rPr>
          <w:rFonts w:ascii="Helvetica" w:eastAsia="Calibri" w:hAnsi="Helvetica" w:cs="Baghdad"/>
        </w:rPr>
      </w:pPr>
      <w:r w:rsidRPr="005A1A21">
        <w:rPr>
          <w:rFonts w:ascii="Helvetica" w:eastAsia="Calibri" w:hAnsi="Helvetica" w:cs="Baghdad"/>
        </w:rPr>
        <w:t>Alignment of resources that is consistent with our values; discussion of how we allocate resources differently to help colleges move forward strategically, noting of the different ways in which institutions are resourced</w:t>
      </w:r>
    </w:p>
    <w:p w:rsidR="00C5009A" w:rsidRPr="00170D4C" w:rsidRDefault="00C5009A" w:rsidP="00C5009A">
      <w:pPr>
        <w:rPr>
          <w:rFonts w:ascii="Helvetica" w:eastAsia="Calibri" w:hAnsi="Helvetica" w:cs="Baghdad"/>
          <w:sz w:val="22"/>
          <w:szCs w:val="22"/>
        </w:rPr>
      </w:pPr>
    </w:p>
    <w:p w:rsidR="00C5009A" w:rsidRDefault="00C5009A" w:rsidP="00C5009A">
      <w:pPr>
        <w:rPr>
          <w:rFonts w:ascii="Helvetica" w:eastAsia="Calibri" w:hAnsi="Helvetica" w:cs="Baghdad"/>
          <w:b/>
          <w:sz w:val="22"/>
          <w:szCs w:val="22"/>
        </w:rPr>
      </w:pPr>
      <w:r>
        <w:rPr>
          <w:rFonts w:ascii="Helvetica" w:eastAsia="Calibri" w:hAnsi="Helvetica" w:cs="Baghdad"/>
          <w:b/>
          <w:sz w:val="22"/>
          <w:szCs w:val="22"/>
        </w:rPr>
        <w:t xml:space="preserve"> </w:t>
      </w:r>
    </w:p>
    <w:p w:rsidR="00C5009A" w:rsidRPr="00217A3D" w:rsidRDefault="00C5009A" w:rsidP="00C5009A">
      <w:pPr>
        <w:rPr>
          <w:rFonts w:ascii="Helvetica" w:hAnsi="Helvetica" w:cs="Baghdad"/>
          <w:b/>
          <w:sz w:val="22"/>
          <w:szCs w:val="22"/>
        </w:rPr>
      </w:pPr>
      <w:r>
        <w:rPr>
          <w:rFonts w:ascii="Helvetica" w:hAnsi="Helvetica" w:cs="Baghdad"/>
          <w:b/>
          <w:sz w:val="22"/>
          <w:szCs w:val="22"/>
        </w:rPr>
        <w:t>2:3</w:t>
      </w:r>
      <w:r w:rsidRPr="00217A3D">
        <w:rPr>
          <w:rFonts w:ascii="Helvetica" w:hAnsi="Helvetica" w:cs="Baghdad"/>
          <w:b/>
          <w:sz w:val="22"/>
          <w:szCs w:val="22"/>
        </w:rPr>
        <w:t>0</w:t>
      </w:r>
      <w:r>
        <w:rPr>
          <w:rFonts w:ascii="Helvetica" w:hAnsi="Helvetica" w:cs="Baghdad"/>
          <w:b/>
          <w:sz w:val="22"/>
          <w:szCs w:val="22"/>
        </w:rPr>
        <w:t>-4:0</w:t>
      </w:r>
      <w:r w:rsidRPr="00217A3D">
        <w:rPr>
          <w:rFonts w:ascii="Helvetica" w:hAnsi="Helvetica" w:cs="Baghdad"/>
          <w:b/>
          <w:sz w:val="22"/>
          <w:szCs w:val="22"/>
        </w:rPr>
        <w:t>0</w:t>
      </w:r>
      <w:r w:rsidRPr="00217A3D">
        <w:rPr>
          <w:rFonts w:ascii="Helvetica" w:eastAsia="Calibri" w:hAnsi="Helvetica" w:cs="Baghdad"/>
          <w:b/>
          <w:sz w:val="22"/>
          <w:szCs w:val="22"/>
        </w:rPr>
        <w:t>pm</w:t>
      </w:r>
      <w:r w:rsidRPr="00217A3D">
        <w:rPr>
          <w:rFonts w:ascii="Helvetica" w:hAnsi="Helvetica" w:cs="Baghdad"/>
          <w:b/>
          <w:sz w:val="22"/>
          <w:szCs w:val="22"/>
        </w:rPr>
        <w:tab/>
      </w:r>
      <w:r w:rsidRPr="00217A3D">
        <w:rPr>
          <w:rFonts w:ascii="Helvetica" w:hAnsi="Helvetica" w:cs="Baghdad"/>
          <w:b/>
          <w:sz w:val="22"/>
          <w:szCs w:val="22"/>
        </w:rPr>
        <w:tab/>
      </w:r>
      <w:r w:rsidRPr="00217A3D">
        <w:rPr>
          <w:rFonts w:ascii="Helvetica" w:eastAsia="Calibri" w:hAnsi="Helvetica" w:cs="Baghdad"/>
          <w:b/>
          <w:sz w:val="22"/>
          <w:szCs w:val="22"/>
        </w:rPr>
        <w:t>Committee</w:t>
      </w:r>
      <w:r w:rsidRPr="00217A3D">
        <w:rPr>
          <w:rFonts w:ascii="Helvetica" w:hAnsi="Helvetica" w:cs="Baghdad"/>
          <w:b/>
          <w:sz w:val="22"/>
          <w:szCs w:val="22"/>
        </w:rPr>
        <w:t xml:space="preserve"> </w:t>
      </w:r>
      <w:proofErr w:type="spellStart"/>
      <w:r w:rsidRPr="00217A3D">
        <w:rPr>
          <w:rFonts w:ascii="Helvetica" w:eastAsia="Calibri" w:hAnsi="Helvetica" w:cs="Baghdad"/>
          <w:b/>
          <w:sz w:val="22"/>
          <w:szCs w:val="22"/>
        </w:rPr>
        <w:t>Workplan</w:t>
      </w:r>
      <w:proofErr w:type="spellEnd"/>
      <w:r w:rsidRPr="00217A3D">
        <w:rPr>
          <w:rFonts w:ascii="Helvetica" w:hAnsi="Helvetica" w:cs="Baghdad"/>
          <w:b/>
          <w:sz w:val="22"/>
          <w:szCs w:val="22"/>
        </w:rPr>
        <w:t xml:space="preserve"> </w:t>
      </w:r>
      <w:r w:rsidRPr="00217A3D">
        <w:rPr>
          <w:rFonts w:ascii="Helvetica" w:eastAsia="Calibri" w:hAnsi="Helvetica" w:cs="Baghdad"/>
          <w:b/>
          <w:sz w:val="22"/>
          <w:szCs w:val="22"/>
        </w:rPr>
        <w:t>Worktime</w:t>
      </w:r>
      <w:r w:rsidRPr="00217A3D">
        <w:rPr>
          <w:rFonts w:ascii="Helvetica" w:hAnsi="Helvetica" w:cs="Baghdad"/>
          <w:b/>
          <w:sz w:val="22"/>
          <w:szCs w:val="22"/>
        </w:rPr>
        <w:tab/>
      </w:r>
      <w:r w:rsidRPr="00217A3D">
        <w:rPr>
          <w:rFonts w:ascii="Helvetica" w:hAnsi="Helvetica" w:cs="Baghdad"/>
          <w:b/>
          <w:sz w:val="22"/>
          <w:szCs w:val="22"/>
        </w:rPr>
        <w:tab/>
      </w:r>
      <w:r w:rsidRPr="00217A3D">
        <w:rPr>
          <w:rFonts w:ascii="Helvetica" w:eastAsia="Calibri" w:hAnsi="Helvetica" w:cs="Baghdad"/>
          <w:b/>
          <w:sz w:val="22"/>
          <w:szCs w:val="22"/>
        </w:rPr>
        <w:t>Breakouts</w:t>
      </w:r>
      <w:r>
        <w:rPr>
          <w:rFonts w:ascii="Helvetica" w:eastAsia="Calibri" w:hAnsi="Helvetica" w:cs="Baghdad"/>
          <w:b/>
          <w:sz w:val="22"/>
          <w:szCs w:val="22"/>
        </w:rPr>
        <w:t>!</w:t>
      </w:r>
      <w:r w:rsidRPr="00217A3D">
        <w:rPr>
          <w:rFonts w:ascii="Helvetica" w:hAnsi="Helvetica" w:cs="Baghdad"/>
          <w:b/>
          <w:sz w:val="22"/>
          <w:szCs w:val="22"/>
        </w:rPr>
        <w:t xml:space="preserve"> </w:t>
      </w:r>
      <w:r w:rsidRPr="00217A3D">
        <w:rPr>
          <w:rFonts w:ascii="Helvetica" w:eastAsia="Calibri" w:hAnsi="Helvetica" w:cs="Baghdad"/>
          <w:b/>
          <w:sz w:val="22"/>
          <w:szCs w:val="22"/>
        </w:rPr>
        <w:t>Breakouts</w:t>
      </w:r>
      <w:r w:rsidRPr="00217A3D">
        <w:rPr>
          <w:rFonts w:ascii="Helvetica" w:hAnsi="Helvetica" w:cs="Baghdad"/>
          <w:b/>
          <w:sz w:val="22"/>
          <w:szCs w:val="22"/>
        </w:rPr>
        <w:t>!</w:t>
      </w:r>
    </w:p>
    <w:p w:rsidR="00C5009A" w:rsidRPr="00217A3D" w:rsidRDefault="00C5009A" w:rsidP="00C5009A">
      <w:pPr>
        <w:rPr>
          <w:rFonts w:ascii="Helvetica" w:hAnsi="Helvetica" w:cs="Baghdad"/>
          <w:sz w:val="22"/>
          <w:szCs w:val="22"/>
        </w:rPr>
      </w:pPr>
    </w:p>
    <w:p w:rsidR="00C5009A" w:rsidRPr="00217A3D" w:rsidRDefault="00C5009A" w:rsidP="00C5009A">
      <w:pPr>
        <w:rPr>
          <w:rFonts w:ascii="Helvetica" w:hAnsi="Helvetica" w:cs="Baghdad"/>
          <w:sz w:val="22"/>
          <w:szCs w:val="22"/>
        </w:rPr>
      </w:pPr>
      <w:r>
        <w:rPr>
          <w:rFonts w:ascii="Helvetica" w:hAnsi="Helvetica" w:cs="Baghdad"/>
          <w:sz w:val="22"/>
          <w:szCs w:val="22"/>
        </w:rPr>
        <w:t>4:00-4:1</w:t>
      </w:r>
      <w:r w:rsidRPr="00217A3D">
        <w:rPr>
          <w:rFonts w:ascii="Helvetica" w:hAnsi="Helvetica" w:cs="Baghdad"/>
          <w:sz w:val="22"/>
          <w:szCs w:val="22"/>
        </w:rPr>
        <w:t>5</w:t>
      </w:r>
      <w:r w:rsidRPr="00217A3D">
        <w:rPr>
          <w:rFonts w:ascii="Helvetica" w:eastAsia="Calibri" w:hAnsi="Helvetica" w:cs="Baghdad"/>
          <w:sz w:val="22"/>
          <w:szCs w:val="22"/>
        </w:rPr>
        <w:t>pm</w:t>
      </w:r>
      <w:r w:rsidRPr="00217A3D">
        <w:rPr>
          <w:rFonts w:ascii="Helvetica" w:hAnsi="Helvetica" w:cs="Baghdad"/>
          <w:sz w:val="22"/>
          <w:szCs w:val="22"/>
        </w:rPr>
        <w:tab/>
      </w:r>
      <w:r w:rsidRPr="00217A3D">
        <w:rPr>
          <w:rFonts w:ascii="Helvetica" w:hAnsi="Helvetica" w:cs="Baghdad"/>
          <w:sz w:val="22"/>
          <w:szCs w:val="22"/>
        </w:rPr>
        <w:tab/>
      </w:r>
      <w:r w:rsidRPr="00217A3D">
        <w:rPr>
          <w:rFonts w:ascii="Helvetica" w:eastAsia="Calibri" w:hAnsi="Helvetica" w:cs="Baghdad"/>
          <w:sz w:val="22"/>
          <w:szCs w:val="22"/>
        </w:rPr>
        <w:t>Break</w:t>
      </w:r>
      <w:r>
        <w:rPr>
          <w:rFonts w:ascii="Helvetica" w:hAnsi="Helvetica" w:cs="Baghdad"/>
          <w:sz w:val="22"/>
          <w:szCs w:val="22"/>
        </w:rPr>
        <w:tab/>
      </w:r>
      <w:r>
        <w:rPr>
          <w:rFonts w:ascii="Helvetica" w:hAnsi="Helvetica" w:cs="Baghdad"/>
          <w:sz w:val="22"/>
          <w:szCs w:val="22"/>
        </w:rPr>
        <w:tab/>
      </w:r>
      <w:r>
        <w:rPr>
          <w:rFonts w:ascii="Helvetica" w:hAnsi="Helvetica" w:cs="Baghdad"/>
          <w:sz w:val="22"/>
          <w:szCs w:val="22"/>
        </w:rPr>
        <w:tab/>
      </w:r>
      <w:r>
        <w:rPr>
          <w:rFonts w:ascii="Helvetica" w:hAnsi="Helvetica" w:cs="Baghdad"/>
          <w:sz w:val="22"/>
          <w:szCs w:val="22"/>
        </w:rPr>
        <w:tab/>
      </w:r>
      <w:r>
        <w:rPr>
          <w:rFonts w:ascii="Helvetica" w:hAnsi="Helvetica" w:cs="Baghdad"/>
          <w:sz w:val="22"/>
          <w:szCs w:val="22"/>
        </w:rPr>
        <w:tab/>
      </w:r>
      <w:r>
        <w:rPr>
          <w:rFonts w:ascii="Helvetica" w:hAnsi="Helvetica" w:cs="Baghdad"/>
          <w:sz w:val="22"/>
          <w:szCs w:val="22"/>
        </w:rPr>
        <w:tab/>
      </w:r>
      <w:proofErr w:type="gramStart"/>
      <w:r>
        <w:rPr>
          <w:rFonts w:ascii="Helvetica" w:eastAsia="Calibri" w:hAnsi="Helvetica" w:cs="Baghdad"/>
          <w:sz w:val="22"/>
          <w:szCs w:val="22"/>
        </w:rPr>
        <w:t>Is</w:t>
      </w:r>
      <w:proofErr w:type="gramEnd"/>
      <w:r>
        <w:rPr>
          <w:rFonts w:ascii="Helvetica" w:eastAsia="Calibri" w:hAnsi="Helvetica" w:cs="Baghdad"/>
          <w:sz w:val="22"/>
          <w:szCs w:val="22"/>
        </w:rPr>
        <w:t xml:space="preserve"> the sun out??</w:t>
      </w:r>
    </w:p>
    <w:p w:rsidR="00C5009A" w:rsidRPr="00217A3D" w:rsidRDefault="00C5009A" w:rsidP="00C5009A">
      <w:pPr>
        <w:rPr>
          <w:rFonts w:ascii="Helvetica" w:hAnsi="Helvetica" w:cs="Baghdad"/>
          <w:sz w:val="22"/>
          <w:szCs w:val="22"/>
        </w:rPr>
      </w:pPr>
    </w:p>
    <w:p w:rsidR="00C5009A" w:rsidRDefault="00C5009A" w:rsidP="00C5009A">
      <w:pPr>
        <w:rPr>
          <w:rFonts w:ascii="Helvetica" w:hAnsi="Helvetica" w:cs="Baghdad"/>
          <w:b/>
          <w:sz w:val="22"/>
          <w:szCs w:val="22"/>
        </w:rPr>
      </w:pPr>
      <w:r>
        <w:rPr>
          <w:rFonts w:ascii="Helvetica" w:hAnsi="Helvetica" w:cs="Baghdad"/>
          <w:b/>
          <w:sz w:val="22"/>
          <w:szCs w:val="22"/>
        </w:rPr>
        <w:t>4:15-5:0</w:t>
      </w:r>
      <w:r w:rsidRPr="00217A3D">
        <w:rPr>
          <w:rFonts w:ascii="Helvetica" w:hAnsi="Helvetica" w:cs="Baghdad"/>
          <w:b/>
          <w:sz w:val="22"/>
          <w:szCs w:val="22"/>
        </w:rPr>
        <w:t>0</w:t>
      </w:r>
      <w:r w:rsidRPr="00217A3D">
        <w:rPr>
          <w:rFonts w:ascii="Helvetica" w:eastAsia="Calibri" w:hAnsi="Helvetica" w:cs="Baghdad"/>
          <w:b/>
          <w:sz w:val="22"/>
          <w:szCs w:val="22"/>
        </w:rPr>
        <w:t>pm</w:t>
      </w:r>
      <w:r w:rsidRPr="00217A3D">
        <w:rPr>
          <w:rFonts w:ascii="Helvetica" w:hAnsi="Helvetica" w:cs="Baghdad"/>
          <w:b/>
          <w:sz w:val="22"/>
          <w:szCs w:val="22"/>
        </w:rPr>
        <w:tab/>
      </w:r>
      <w:r w:rsidRPr="00217A3D">
        <w:rPr>
          <w:rFonts w:ascii="Helvetica" w:hAnsi="Helvetica" w:cs="Baghdad"/>
          <w:b/>
          <w:sz w:val="22"/>
          <w:szCs w:val="22"/>
        </w:rPr>
        <w:tab/>
      </w:r>
      <w:r w:rsidRPr="00217A3D">
        <w:rPr>
          <w:rFonts w:ascii="Helvetica" w:eastAsia="Calibri" w:hAnsi="Helvetica" w:cs="Baghdad"/>
          <w:b/>
          <w:sz w:val="22"/>
          <w:szCs w:val="22"/>
        </w:rPr>
        <w:t>Committee</w:t>
      </w:r>
      <w:r w:rsidRPr="00217A3D">
        <w:rPr>
          <w:rFonts w:ascii="Helvetica" w:hAnsi="Helvetica" w:cs="Baghdad"/>
          <w:b/>
          <w:sz w:val="22"/>
          <w:szCs w:val="22"/>
        </w:rPr>
        <w:t xml:space="preserve"> </w:t>
      </w:r>
      <w:r w:rsidRPr="00217A3D">
        <w:rPr>
          <w:rFonts w:ascii="Helvetica" w:eastAsia="Calibri" w:hAnsi="Helvetica" w:cs="Baghdad"/>
          <w:b/>
          <w:sz w:val="22"/>
          <w:szCs w:val="22"/>
        </w:rPr>
        <w:t>Report</w:t>
      </w:r>
      <w:r w:rsidRPr="00217A3D">
        <w:rPr>
          <w:rFonts w:ascii="Helvetica" w:hAnsi="Helvetica" w:cs="Baghdad"/>
          <w:b/>
          <w:sz w:val="22"/>
          <w:szCs w:val="22"/>
        </w:rPr>
        <w:t>-</w:t>
      </w:r>
      <w:r w:rsidRPr="00217A3D">
        <w:rPr>
          <w:rFonts w:ascii="Helvetica" w:eastAsia="Calibri" w:hAnsi="Helvetica" w:cs="Baghdad"/>
          <w:b/>
          <w:sz w:val="22"/>
          <w:szCs w:val="22"/>
        </w:rPr>
        <w:t>outs</w:t>
      </w:r>
      <w:r>
        <w:rPr>
          <w:rFonts w:ascii="Helvetica" w:hAnsi="Helvetica" w:cs="Baghdad"/>
          <w:b/>
          <w:sz w:val="22"/>
          <w:szCs w:val="22"/>
        </w:rPr>
        <w:tab/>
      </w:r>
      <w:r>
        <w:rPr>
          <w:rFonts w:ascii="Helvetica" w:hAnsi="Helvetica" w:cs="Baghdad"/>
          <w:b/>
          <w:sz w:val="22"/>
          <w:szCs w:val="22"/>
        </w:rPr>
        <w:tab/>
      </w:r>
      <w:r>
        <w:rPr>
          <w:rFonts w:ascii="Helvetica" w:hAnsi="Helvetica" w:cs="Baghdad"/>
          <w:b/>
          <w:sz w:val="22"/>
          <w:szCs w:val="22"/>
        </w:rPr>
        <w:tab/>
      </w:r>
      <w:r w:rsidRPr="00217A3D">
        <w:rPr>
          <w:rFonts w:ascii="Helvetica" w:eastAsia="Calibri" w:hAnsi="Helvetica" w:cs="Baghdad"/>
          <w:b/>
          <w:sz w:val="22"/>
          <w:szCs w:val="22"/>
        </w:rPr>
        <w:t>Nine</w:t>
      </w:r>
      <w:r>
        <w:rPr>
          <w:rFonts w:ascii="Helvetica" w:eastAsia="Calibri" w:hAnsi="Helvetica" w:cs="Baghdad"/>
          <w:b/>
          <w:sz w:val="22"/>
          <w:szCs w:val="22"/>
        </w:rPr>
        <w:t>.</w:t>
      </w:r>
      <w:r w:rsidRPr="00217A3D">
        <w:rPr>
          <w:rFonts w:ascii="Helvetica" w:hAnsi="Helvetica" w:cs="Baghdad"/>
          <w:b/>
          <w:sz w:val="22"/>
          <w:szCs w:val="22"/>
        </w:rPr>
        <w:t xml:space="preserve"> </w:t>
      </w:r>
      <w:r>
        <w:rPr>
          <w:rFonts w:ascii="Helvetica" w:eastAsia="Calibri" w:hAnsi="Helvetica" w:cs="Baghdad"/>
          <w:b/>
          <w:sz w:val="22"/>
          <w:szCs w:val="22"/>
        </w:rPr>
        <w:t>M</w:t>
      </w:r>
      <w:r w:rsidRPr="00217A3D">
        <w:rPr>
          <w:rFonts w:ascii="Helvetica" w:eastAsia="Calibri" w:hAnsi="Helvetica" w:cs="Baghdad"/>
          <w:b/>
          <w:sz w:val="22"/>
          <w:szCs w:val="22"/>
        </w:rPr>
        <w:t>inutes</w:t>
      </w:r>
      <w:r>
        <w:rPr>
          <w:rFonts w:ascii="Helvetica" w:hAnsi="Helvetica" w:cs="Baghdad"/>
          <w:b/>
          <w:sz w:val="22"/>
          <w:szCs w:val="22"/>
        </w:rPr>
        <w:t>. E</w:t>
      </w:r>
      <w:r w:rsidRPr="00217A3D">
        <w:rPr>
          <w:rFonts w:ascii="Helvetica" w:eastAsia="Calibri" w:hAnsi="Helvetica" w:cs="Baghdad"/>
          <w:b/>
          <w:sz w:val="22"/>
          <w:szCs w:val="22"/>
        </w:rPr>
        <w:t>ach</w:t>
      </w:r>
      <w:r w:rsidRPr="00217A3D">
        <w:rPr>
          <w:rFonts w:ascii="Helvetica" w:hAnsi="Helvetica" w:cs="Baghdad"/>
          <w:b/>
          <w:sz w:val="22"/>
          <w:szCs w:val="22"/>
        </w:rPr>
        <w:t>.</w:t>
      </w:r>
      <w:r w:rsidRPr="00217A3D">
        <w:rPr>
          <w:rFonts w:ascii="Helvetica" w:hAnsi="Helvetica" w:cs="Baghdad"/>
          <w:b/>
          <w:sz w:val="22"/>
          <w:szCs w:val="22"/>
        </w:rPr>
        <w:tab/>
      </w:r>
    </w:p>
    <w:p w:rsidR="00AD1FBA" w:rsidRPr="00170D4C" w:rsidRDefault="00AD1FBA" w:rsidP="00AD1FBA">
      <w:pPr>
        <w:rPr>
          <w:rFonts w:ascii="Helvetica" w:eastAsia="Calibri" w:hAnsi="Helvetica" w:cs="Baghdad"/>
          <w:sz w:val="22"/>
          <w:szCs w:val="22"/>
        </w:rPr>
      </w:pPr>
      <w:r w:rsidRPr="00170D4C">
        <w:rPr>
          <w:rFonts w:ascii="Helvetica" w:eastAsia="Calibri" w:hAnsi="Helvetica" w:cs="Baghdad"/>
          <w:b/>
          <w:sz w:val="22"/>
          <w:szCs w:val="22"/>
        </w:rPr>
        <w:t>Pathways</w:t>
      </w:r>
      <w:r>
        <w:rPr>
          <w:rFonts w:ascii="Helvetica" w:eastAsia="Calibri" w:hAnsi="Helvetica" w:cs="Baghdad"/>
          <w:b/>
          <w:sz w:val="22"/>
          <w:szCs w:val="22"/>
        </w:rPr>
        <w:t xml:space="preserve"> (Chairs: Dave Pelkey and Dave Paul)</w:t>
      </w:r>
      <w:r w:rsidRPr="00170D4C">
        <w:rPr>
          <w:rFonts w:ascii="Helvetica" w:eastAsia="Calibri" w:hAnsi="Helvetica" w:cs="Baghdad"/>
          <w:sz w:val="22"/>
          <w:szCs w:val="22"/>
        </w:rPr>
        <w:t xml:space="preserve">: Build emerging practices, decided to ask </w:t>
      </w:r>
      <w:r>
        <w:rPr>
          <w:rFonts w:ascii="Helvetica" w:eastAsia="Calibri" w:hAnsi="Helvetica" w:cs="Baghdad"/>
          <w:sz w:val="22"/>
          <w:szCs w:val="22"/>
        </w:rPr>
        <w:t>Kristi Wellington Baker</w:t>
      </w:r>
      <w:r w:rsidRPr="00170D4C">
        <w:rPr>
          <w:rFonts w:ascii="Helvetica" w:eastAsia="Calibri" w:hAnsi="Helvetica" w:cs="Baghdad"/>
          <w:sz w:val="22"/>
          <w:szCs w:val="22"/>
        </w:rPr>
        <w:t xml:space="preserve"> to host a repository of best practices on SSC website, in meeting </w:t>
      </w:r>
      <w:r>
        <w:rPr>
          <w:rFonts w:ascii="Helvetica" w:eastAsia="Calibri" w:hAnsi="Helvetica" w:cs="Baghdad"/>
          <w:sz w:val="22"/>
          <w:szCs w:val="22"/>
        </w:rPr>
        <w:t>with</w:t>
      </w:r>
      <w:r w:rsidRPr="00170D4C">
        <w:rPr>
          <w:rFonts w:ascii="Helvetica" w:eastAsia="Calibri" w:hAnsi="Helvetica" w:cs="Baghdad"/>
          <w:sz w:val="22"/>
          <w:szCs w:val="22"/>
        </w:rPr>
        <w:t xml:space="preserve"> tech folks roll that into matrix of best practices; include how emerging practices inform </w:t>
      </w:r>
      <w:r>
        <w:rPr>
          <w:rFonts w:ascii="Helvetica" w:eastAsia="Calibri" w:hAnsi="Helvetica" w:cs="Baghdad"/>
          <w:sz w:val="22"/>
          <w:szCs w:val="22"/>
        </w:rPr>
        <w:t>DEI</w:t>
      </w:r>
      <w:r w:rsidRPr="00170D4C">
        <w:rPr>
          <w:rFonts w:ascii="Helvetica" w:eastAsia="Calibri" w:hAnsi="Helvetica" w:cs="Baghdad"/>
          <w:sz w:val="22"/>
          <w:szCs w:val="22"/>
        </w:rPr>
        <w:t>, by spring hope to have the site built out, and over the next year have that further built out</w:t>
      </w:r>
    </w:p>
    <w:p w:rsidR="00AD1FBA" w:rsidRPr="00170D4C" w:rsidRDefault="00AD1FBA" w:rsidP="00AD1FBA">
      <w:pPr>
        <w:rPr>
          <w:rFonts w:ascii="Helvetica" w:eastAsia="Calibri" w:hAnsi="Helvetica" w:cs="Baghdad"/>
          <w:sz w:val="22"/>
          <w:szCs w:val="22"/>
        </w:rPr>
      </w:pPr>
      <w:r w:rsidRPr="00170D4C">
        <w:rPr>
          <w:rFonts w:ascii="Helvetica" w:eastAsia="Calibri" w:hAnsi="Helvetica" w:cs="Baghdad"/>
          <w:b/>
          <w:sz w:val="22"/>
          <w:szCs w:val="22"/>
        </w:rPr>
        <w:t>EDI</w:t>
      </w:r>
      <w:r>
        <w:rPr>
          <w:rFonts w:ascii="Helvetica" w:eastAsia="Calibri" w:hAnsi="Helvetica" w:cs="Baghdad"/>
          <w:b/>
          <w:sz w:val="22"/>
          <w:szCs w:val="22"/>
        </w:rPr>
        <w:t xml:space="preserve"> (Chair: </w:t>
      </w:r>
      <w:r w:rsidR="004F405E">
        <w:rPr>
          <w:rFonts w:ascii="Helvetica" w:eastAsia="Calibri" w:hAnsi="Helvetica" w:cs="Baghdad"/>
          <w:b/>
          <w:sz w:val="22"/>
          <w:szCs w:val="22"/>
        </w:rPr>
        <w:t xml:space="preserve">Christina Castorena and </w:t>
      </w:r>
      <w:r>
        <w:rPr>
          <w:rFonts w:ascii="Helvetica" w:eastAsia="Calibri" w:hAnsi="Helvetica" w:cs="Baghdad"/>
          <w:b/>
          <w:sz w:val="22"/>
          <w:szCs w:val="22"/>
        </w:rPr>
        <w:t>Dawna Haynes)</w:t>
      </w:r>
      <w:r w:rsidRPr="00170D4C">
        <w:rPr>
          <w:rFonts w:ascii="Helvetica" w:eastAsia="Calibri" w:hAnsi="Helvetica" w:cs="Baghdad"/>
          <w:sz w:val="22"/>
          <w:szCs w:val="22"/>
        </w:rPr>
        <w:t xml:space="preserve">: tasked to provide a draft statement – </w:t>
      </w:r>
      <w:r>
        <w:rPr>
          <w:rFonts w:ascii="Helvetica" w:eastAsia="Calibri" w:hAnsi="Helvetica" w:cs="Baghdad"/>
          <w:sz w:val="22"/>
          <w:szCs w:val="22"/>
        </w:rPr>
        <w:t>review at next WSSSC.</w:t>
      </w:r>
      <w:r w:rsidRPr="00170D4C">
        <w:rPr>
          <w:rFonts w:ascii="Helvetica" w:eastAsia="Calibri" w:hAnsi="Helvetica" w:cs="Baghdad"/>
          <w:sz w:val="22"/>
          <w:szCs w:val="22"/>
        </w:rPr>
        <w:t xml:space="preserve"> </w:t>
      </w:r>
    </w:p>
    <w:p w:rsidR="00AD1FBA" w:rsidRPr="00170D4C" w:rsidRDefault="00AD1FBA" w:rsidP="00AD1FBA">
      <w:pPr>
        <w:rPr>
          <w:rFonts w:ascii="Helvetica" w:eastAsia="Calibri" w:hAnsi="Helvetica" w:cs="Baghdad"/>
          <w:sz w:val="22"/>
          <w:szCs w:val="22"/>
        </w:rPr>
      </w:pPr>
      <w:r w:rsidRPr="00AD1FBA">
        <w:rPr>
          <w:rFonts w:ascii="Helvetica" w:eastAsia="Calibri" w:hAnsi="Helvetica" w:cs="Baghdad"/>
          <w:b/>
          <w:sz w:val="22"/>
          <w:szCs w:val="22"/>
        </w:rPr>
        <w:t xml:space="preserve">Innovation and </w:t>
      </w:r>
      <w:r>
        <w:rPr>
          <w:rFonts w:ascii="Helvetica" w:eastAsia="Calibri" w:hAnsi="Helvetica" w:cs="Baghdad"/>
          <w:b/>
          <w:sz w:val="22"/>
          <w:szCs w:val="22"/>
        </w:rPr>
        <w:t>Technology (Chair: Ruby Hayden)</w:t>
      </w:r>
      <w:r w:rsidRPr="00170D4C">
        <w:rPr>
          <w:rFonts w:ascii="Helvetica" w:eastAsia="Calibri" w:hAnsi="Helvetica" w:cs="Baghdad"/>
          <w:sz w:val="22"/>
          <w:szCs w:val="22"/>
        </w:rPr>
        <w:t xml:space="preserve">: this group had some info around keeping the students on their path; take objective </w:t>
      </w:r>
      <w:r>
        <w:rPr>
          <w:rFonts w:ascii="Helvetica" w:eastAsia="Calibri" w:hAnsi="Helvetica" w:cs="Baghdad"/>
          <w:sz w:val="22"/>
          <w:szCs w:val="22"/>
        </w:rPr>
        <w:t>‘</w:t>
      </w:r>
      <w:r w:rsidRPr="00170D4C">
        <w:rPr>
          <w:rFonts w:ascii="Helvetica" w:eastAsia="Calibri" w:hAnsi="Helvetica" w:cs="Baghdad"/>
          <w:sz w:val="22"/>
          <w:szCs w:val="22"/>
        </w:rPr>
        <w:t>B</w:t>
      </w:r>
      <w:r>
        <w:rPr>
          <w:rFonts w:ascii="Helvetica" w:eastAsia="Calibri" w:hAnsi="Helvetica" w:cs="Baghdad"/>
          <w:sz w:val="22"/>
          <w:szCs w:val="22"/>
        </w:rPr>
        <w:t>’</w:t>
      </w:r>
      <w:r w:rsidRPr="00170D4C">
        <w:rPr>
          <w:rFonts w:ascii="Helvetica" w:eastAsia="Calibri" w:hAnsi="Helvetica" w:cs="Baghdad"/>
          <w:sz w:val="22"/>
          <w:szCs w:val="22"/>
        </w:rPr>
        <w:t xml:space="preserve"> out b/c it’s getting covered in pathways c</w:t>
      </w:r>
      <w:r>
        <w:rPr>
          <w:rFonts w:ascii="Helvetica" w:eastAsia="Calibri" w:hAnsi="Helvetica" w:cs="Baghdad"/>
          <w:sz w:val="22"/>
          <w:szCs w:val="22"/>
        </w:rPr>
        <w:t>ommittee work; want to keep ctcL</w:t>
      </w:r>
      <w:r w:rsidRPr="00170D4C">
        <w:rPr>
          <w:rFonts w:ascii="Helvetica" w:eastAsia="Calibri" w:hAnsi="Helvetica" w:cs="Baghdad"/>
          <w:sz w:val="22"/>
          <w:szCs w:val="22"/>
        </w:rPr>
        <w:t>ink as priority and continue to forward letters of concern; continue to work with Jess</w:t>
      </w:r>
      <w:r>
        <w:rPr>
          <w:rFonts w:ascii="Helvetica" w:eastAsia="Calibri" w:hAnsi="Helvetica" w:cs="Baghdad"/>
          <w:sz w:val="22"/>
          <w:szCs w:val="22"/>
        </w:rPr>
        <w:t xml:space="preserve"> Thompson</w:t>
      </w:r>
      <w:r w:rsidRPr="00170D4C">
        <w:rPr>
          <w:rFonts w:ascii="Helvetica" w:eastAsia="Calibri" w:hAnsi="Helvetica" w:cs="Baghdad"/>
          <w:sz w:val="22"/>
          <w:szCs w:val="22"/>
        </w:rPr>
        <w:t>; looking at ways to reduce cost of software and technology; will be looking at survey results that Rosie had put out; trying to understand what tech/soft campuses are using is complicated</w:t>
      </w:r>
      <w:r>
        <w:rPr>
          <w:rFonts w:ascii="Helvetica" w:eastAsia="Calibri" w:hAnsi="Helvetica" w:cs="Baghdad"/>
          <w:sz w:val="22"/>
          <w:szCs w:val="22"/>
        </w:rPr>
        <w:t>.</w:t>
      </w:r>
    </w:p>
    <w:p w:rsidR="00AD1FBA" w:rsidRPr="00170D4C" w:rsidRDefault="00AD1FBA" w:rsidP="00AD1FBA">
      <w:pPr>
        <w:rPr>
          <w:rFonts w:ascii="Helvetica" w:eastAsia="Calibri" w:hAnsi="Helvetica" w:cs="Baghdad"/>
          <w:sz w:val="22"/>
          <w:szCs w:val="22"/>
        </w:rPr>
      </w:pPr>
      <w:r>
        <w:rPr>
          <w:rFonts w:ascii="Helvetica" w:eastAsia="Calibri" w:hAnsi="Helvetica" w:cs="Baghdad"/>
          <w:b/>
          <w:sz w:val="22"/>
          <w:szCs w:val="22"/>
        </w:rPr>
        <w:t>Professional Development (Chair: Robert Cox)</w:t>
      </w:r>
      <w:r w:rsidRPr="00170D4C">
        <w:rPr>
          <w:rFonts w:ascii="Helvetica" w:eastAsia="Calibri" w:hAnsi="Helvetica" w:cs="Baghdad"/>
          <w:sz w:val="22"/>
          <w:szCs w:val="22"/>
        </w:rPr>
        <w:t>: mentoring proposal; surveying of p/d needs to be developed and is a work in progress</w:t>
      </w:r>
    </w:p>
    <w:p w:rsidR="00AD1FBA" w:rsidRPr="00170D4C" w:rsidRDefault="00AD1FBA" w:rsidP="00AD1FBA">
      <w:pPr>
        <w:rPr>
          <w:rFonts w:ascii="Helvetica" w:eastAsia="Calibri" w:hAnsi="Helvetica" w:cs="Baghdad"/>
          <w:sz w:val="22"/>
          <w:szCs w:val="22"/>
        </w:rPr>
      </w:pPr>
      <w:r w:rsidRPr="00296D0F">
        <w:rPr>
          <w:rFonts w:ascii="Helvetica" w:eastAsia="Calibri" w:hAnsi="Helvetica" w:cs="Baghdad"/>
          <w:b/>
          <w:sz w:val="22"/>
          <w:szCs w:val="22"/>
        </w:rPr>
        <w:t>Student Supports (Chair: Chio Flores)</w:t>
      </w:r>
      <w:r w:rsidRPr="00170D4C">
        <w:rPr>
          <w:rFonts w:ascii="Helvetica" w:eastAsia="Calibri" w:hAnsi="Helvetica" w:cs="Baghdad"/>
          <w:sz w:val="22"/>
          <w:szCs w:val="22"/>
        </w:rPr>
        <w:t xml:space="preserve">: has two objectives a) </w:t>
      </w:r>
      <w:r>
        <w:rPr>
          <w:rFonts w:ascii="Helvetica" w:eastAsia="Calibri" w:hAnsi="Helvetica" w:cs="Baghdad"/>
          <w:sz w:val="22"/>
          <w:szCs w:val="22"/>
        </w:rPr>
        <w:t xml:space="preserve">we </w:t>
      </w:r>
      <w:r w:rsidRPr="00170D4C">
        <w:rPr>
          <w:rFonts w:ascii="Helvetica" w:eastAsia="Calibri" w:hAnsi="Helvetica" w:cs="Baghdad"/>
          <w:sz w:val="22"/>
          <w:szCs w:val="22"/>
        </w:rPr>
        <w:t>don’t have a liaison with HR, however Chio talked to her HR person and plan to bring to their executive team; overlap of two groups may not be feasible, however, try to get time on their calendar and send a wsssc committee rep to open that communication line; work throug</w:t>
      </w:r>
      <w:r>
        <w:rPr>
          <w:rFonts w:ascii="Helvetica" w:eastAsia="Calibri" w:hAnsi="Helvetica" w:cs="Baghdad"/>
          <w:sz w:val="22"/>
          <w:szCs w:val="22"/>
        </w:rPr>
        <w:t>h some things related to Title IV</w:t>
      </w:r>
      <w:r w:rsidRPr="00170D4C">
        <w:rPr>
          <w:rFonts w:ascii="Helvetica" w:eastAsia="Calibri" w:hAnsi="Helvetica" w:cs="Baghdad"/>
          <w:sz w:val="22"/>
          <w:szCs w:val="22"/>
        </w:rPr>
        <w:t xml:space="preserve">, </w:t>
      </w:r>
      <w:r>
        <w:rPr>
          <w:rFonts w:ascii="Helvetica" w:eastAsia="Calibri" w:hAnsi="Helvetica" w:cs="Baghdad"/>
          <w:sz w:val="22"/>
          <w:szCs w:val="22"/>
        </w:rPr>
        <w:t>re: use of E</w:t>
      </w:r>
      <w:r w:rsidRPr="00170D4C">
        <w:rPr>
          <w:rFonts w:ascii="Helvetica" w:eastAsia="Calibri" w:hAnsi="Helvetica" w:cs="Baghdad"/>
          <w:sz w:val="22"/>
          <w:szCs w:val="22"/>
        </w:rPr>
        <w:t>verfi, Scott developed survey and are starting to get responses; will be reaching out to liaison to Christina about FINAID data sheet; re: Placement 360 awaiting to see what comes out of that work; how do we embed equity and inclusion</w:t>
      </w:r>
    </w:p>
    <w:p w:rsidR="00AD1FBA" w:rsidRPr="00170D4C" w:rsidRDefault="00AD1FBA" w:rsidP="00AD1FBA">
      <w:pPr>
        <w:rPr>
          <w:rFonts w:ascii="Helvetica" w:eastAsia="Calibri" w:hAnsi="Helvetica" w:cs="Baghdad"/>
          <w:sz w:val="22"/>
          <w:szCs w:val="22"/>
        </w:rPr>
      </w:pPr>
    </w:p>
    <w:p w:rsidR="00AD1FBA" w:rsidRPr="00170D4C" w:rsidRDefault="00AD1FBA" w:rsidP="00AD1FBA">
      <w:pPr>
        <w:rPr>
          <w:rFonts w:ascii="Helvetica" w:eastAsia="Calibri" w:hAnsi="Helvetica" w:cs="Baghdad"/>
          <w:sz w:val="22"/>
          <w:szCs w:val="22"/>
        </w:rPr>
      </w:pPr>
      <w:r>
        <w:rPr>
          <w:rFonts w:ascii="Helvetica" w:eastAsia="Calibri" w:hAnsi="Helvetica" w:cs="Baghdad"/>
          <w:sz w:val="22"/>
          <w:szCs w:val="22"/>
        </w:rPr>
        <w:t xml:space="preserve">General conversation on how we do this work. </w:t>
      </w:r>
      <w:r w:rsidRPr="00170D4C">
        <w:rPr>
          <w:rFonts w:ascii="Helvetica" w:eastAsia="Calibri" w:hAnsi="Helvetica" w:cs="Baghdad"/>
          <w:sz w:val="22"/>
          <w:szCs w:val="22"/>
        </w:rPr>
        <w:t xml:space="preserve">Do members need more or less time to do committee work together: some committee </w:t>
      </w:r>
      <w:r>
        <w:rPr>
          <w:rFonts w:ascii="Helvetica" w:eastAsia="Calibri" w:hAnsi="Helvetica" w:cs="Baghdad"/>
          <w:sz w:val="22"/>
          <w:szCs w:val="22"/>
        </w:rPr>
        <w:t>tasks</w:t>
      </w:r>
      <w:r w:rsidRPr="00170D4C">
        <w:rPr>
          <w:rFonts w:ascii="Helvetica" w:eastAsia="Calibri" w:hAnsi="Helvetica" w:cs="Baghdad"/>
          <w:sz w:val="22"/>
          <w:szCs w:val="22"/>
        </w:rPr>
        <w:t xml:space="preserve"> cannot be completed during wsssc, it needs to happen outside of wsssc and then we report out during wsssc; previously people did work outside, but difficult so moved to this model: maybe need a hybrid both conversation here and work done outside</w:t>
      </w:r>
      <w:r>
        <w:rPr>
          <w:rFonts w:ascii="Helvetica" w:eastAsia="Calibri" w:hAnsi="Helvetica" w:cs="Baghdad"/>
          <w:sz w:val="22"/>
          <w:szCs w:val="22"/>
        </w:rPr>
        <w:t xml:space="preserve">. </w:t>
      </w:r>
    </w:p>
    <w:p w:rsidR="00AD1FBA" w:rsidRPr="00217A3D" w:rsidRDefault="00AD1FBA" w:rsidP="00C5009A">
      <w:pPr>
        <w:rPr>
          <w:rFonts w:ascii="Helvetica" w:hAnsi="Helvetica" w:cs="Baghdad"/>
          <w:b/>
          <w:sz w:val="22"/>
          <w:szCs w:val="22"/>
        </w:rPr>
      </w:pPr>
    </w:p>
    <w:p w:rsidR="00C5009A" w:rsidRPr="00217A3D" w:rsidRDefault="00C5009A" w:rsidP="00C5009A">
      <w:pPr>
        <w:contextualSpacing/>
        <w:rPr>
          <w:rFonts w:ascii="Helvetica" w:hAnsi="Helvetica" w:cs="Baghdad"/>
          <w:sz w:val="22"/>
          <w:szCs w:val="22"/>
        </w:rPr>
      </w:pPr>
    </w:p>
    <w:p w:rsidR="00C5009A" w:rsidRPr="00217A3D" w:rsidRDefault="00C5009A" w:rsidP="00C5009A">
      <w:pPr>
        <w:contextualSpacing/>
        <w:rPr>
          <w:rFonts w:ascii="Helvetica" w:hAnsi="Helvetica" w:cs="Baghdad"/>
          <w:sz w:val="22"/>
          <w:szCs w:val="22"/>
        </w:rPr>
      </w:pPr>
    </w:p>
    <w:p w:rsidR="00C5009A" w:rsidRPr="00217A3D" w:rsidRDefault="00C5009A" w:rsidP="00C5009A">
      <w:pPr>
        <w:contextualSpacing/>
        <w:rPr>
          <w:rFonts w:ascii="Helvetica" w:hAnsi="Helvetica" w:cs="Baghdad"/>
          <w:sz w:val="22"/>
          <w:szCs w:val="22"/>
        </w:rPr>
      </w:pPr>
      <w:r w:rsidRPr="00217A3D">
        <w:rPr>
          <w:rFonts w:ascii="Helvetica" w:hAnsi="Helvetica" w:cs="Baghdad"/>
          <w:sz w:val="22"/>
          <w:szCs w:val="22"/>
        </w:rPr>
        <w:t>6:00</w:t>
      </w:r>
      <w:r w:rsidRPr="00217A3D">
        <w:rPr>
          <w:rFonts w:ascii="Helvetica" w:eastAsia="Calibri" w:hAnsi="Helvetica" w:cs="Baghdad"/>
          <w:sz w:val="22"/>
          <w:szCs w:val="22"/>
        </w:rPr>
        <w:t>pm</w:t>
      </w:r>
      <w:r>
        <w:rPr>
          <w:rFonts w:ascii="Helvetica" w:hAnsi="Helvetica" w:cs="Baghdad"/>
          <w:sz w:val="22"/>
          <w:szCs w:val="22"/>
        </w:rPr>
        <w:tab/>
      </w:r>
      <w:r>
        <w:rPr>
          <w:rFonts w:ascii="Helvetica" w:hAnsi="Helvetica" w:cs="Baghdad"/>
          <w:sz w:val="22"/>
          <w:szCs w:val="22"/>
        </w:rPr>
        <w:tab/>
      </w:r>
      <w:r w:rsidRPr="00217A3D">
        <w:rPr>
          <w:rFonts w:ascii="Helvetica" w:eastAsia="Calibri" w:hAnsi="Helvetica" w:cs="Baghdad"/>
          <w:sz w:val="22"/>
          <w:szCs w:val="22"/>
        </w:rPr>
        <w:t>Dinner</w:t>
      </w:r>
      <w:r w:rsidRPr="00217A3D">
        <w:rPr>
          <w:rFonts w:ascii="Helvetica" w:hAnsi="Helvetica" w:cs="Baghdad"/>
          <w:sz w:val="22"/>
          <w:szCs w:val="22"/>
        </w:rPr>
        <w:t xml:space="preserve"> (</w:t>
      </w:r>
      <w:r w:rsidRPr="00217A3D">
        <w:rPr>
          <w:rFonts w:ascii="Helvetica" w:eastAsia="Calibri" w:hAnsi="Helvetica" w:cs="Baghdad"/>
          <w:sz w:val="22"/>
          <w:szCs w:val="22"/>
        </w:rPr>
        <w:t>No</w:t>
      </w:r>
      <w:r w:rsidRPr="00217A3D">
        <w:rPr>
          <w:rFonts w:ascii="Helvetica" w:hAnsi="Helvetica" w:cs="Baghdad"/>
          <w:sz w:val="22"/>
          <w:szCs w:val="22"/>
        </w:rPr>
        <w:t xml:space="preserve"> </w:t>
      </w:r>
      <w:r w:rsidRPr="00217A3D">
        <w:rPr>
          <w:rFonts w:ascii="Helvetica" w:eastAsia="Calibri" w:hAnsi="Helvetica" w:cs="Baghdad"/>
          <w:sz w:val="22"/>
          <w:szCs w:val="22"/>
        </w:rPr>
        <w:t>Host</w:t>
      </w:r>
      <w:r w:rsidRPr="00217A3D">
        <w:rPr>
          <w:rFonts w:ascii="Helvetica" w:hAnsi="Helvetica" w:cs="Baghdad"/>
          <w:sz w:val="22"/>
          <w:szCs w:val="22"/>
        </w:rPr>
        <w:t>)</w:t>
      </w:r>
      <w:r>
        <w:rPr>
          <w:rFonts w:ascii="Helvetica" w:hAnsi="Helvetica" w:cs="Baghdad"/>
          <w:sz w:val="22"/>
          <w:szCs w:val="22"/>
        </w:rPr>
        <w:tab/>
      </w:r>
      <w:r>
        <w:rPr>
          <w:rFonts w:ascii="Helvetica" w:hAnsi="Helvetica" w:cs="Baghdad"/>
          <w:sz w:val="22"/>
          <w:szCs w:val="22"/>
        </w:rPr>
        <w:tab/>
      </w:r>
      <w:r>
        <w:rPr>
          <w:rFonts w:ascii="Helvetica" w:hAnsi="Helvetica" w:cs="Baghdad"/>
          <w:sz w:val="22"/>
          <w:szCs w:val="22"/>
        </w:rPr>
        <w:tab/>
      </w:r>
      <w:r>
        <w:rPr>
          <w:rFonts w:ascii="Helvetica" w:hAnsi="Helvetica" w:cs="Baghdad"/>
          <w:sz w:val="22"/>
          <w:szCs w:val="22"/>
        </w:rPr>
        <w:tab/>
      </w:r>
      <w:r>
        <w:rPr>
          <w:rFonts w:ascii="Helvetica" w:eastAsia="Calibri" w:hAnsi="Helvetica" w:cs="Baghdad"/>
          <w:sz w:val="22"/>
          <w:szCs w:val="22"/>
        </w:rPr>
        <w:t>Go to school for dinner!</w:t>
      </w:r>
    </w:p>
    <w:p w:rsidR="00C5009A" w:rsidRPr="00E03971" w:rsidRDefault="00C5009A" w:rsidP="00C5009A">
      <w:pPr>
        <w:contextualSpacing/>
        <w:rPr>
          <w:rFonts w:ascii="Helvetica" w:hAnsi="Helvetica" w:cs="Baghdad"/>
          <w:i/>
          <w:sz w:val="22"/>
          <w:szCs w:val="22"/>
        </w:rPr>
      </w:pPr>
      <w:r w:rsidRPr="00217A3D">
        <w:rPr>
          <w:rFonts w:ascii="Helvetica" w:hAnsi="Helvetica" w:cs="Baghdad"/>
        </w:rPr>
        <w:tab/>
      </w:r>
      <w:r w:rsidRPr="00217A3D">
        <w:rPr>
          <w:rFonts w:ascii="Helvetica" w:hAnsi="Helvetica" w:cs="Baghdad"/>
        </w:rPr>
        <w:tab/>
      </w:r>
      <w:r w:rsidRPr="00217A3D">
        <w:rPr>
          <w:rFonts w:ascii="Helvetica" w:hAnsi="Helvetica" w:cs="Baghdad"/>
        </w:rPr>
        <w:tab/>
      </w:r>
      <w:r w:rsidRPr="00E03971">
        <w:rPr>
          <w:rFonts w:ascii="Helvetica" w:eastAsia="Calibri" w:hAnsi="Helvetica" w:cs="Baghdad"/>
          <w:i/>
          <w:sz w:val="22"/>
          <w:szCs w:val="22"/>
        </w:rPr>
        <w:t>Anderson School</w:t>
      </w:r>
    </w:p>
    <w:p w:rsidR="00C5009A" w:rsidRPr="00E03971" w:rsidRDefault="00C5009A" w:rsidP="00C5009A">
      <w:pPr>
        <w:rPr>
          <w:rFonts w:ascii="Helvetica" w:hAnsi="Helvetica"/>
          <w:i/>
          <w:sz w:val="22"/>
          <w:szCs w:val="22"/>
        </w:rPr>
      </w:pPr>
      <w:r w:rsidRPr="00E03971">
        <w:rPr>
          <w:rFonts w:ascii="Helvetica" w:hAnsi="Helvetica" w:cs="Baghdad"/>
          <w:i/>
          <w:sz w:val="22"/>
          <w:szCs w:val="22"/>
        </w:rPr>
        <w:tab/>
      </w:r>
      <w:r w:rsidRPr="00E03971">
        <w:rPr>
          <w:rFonts w:ascii="Helvetica" w:hAnsi="Helvetica" w:cs="Baghdad"/>
          <w:i/>
          <w:sz w:val="22"/>
          <w:szCs w:val="22"/>
        </w:rPr>
        <w:tab/>
      </w:r>
      <w:r w:rsidRPr="00E03971">
        <w:rPr>
          <w:rFonts w:ascii="Helvetica" w:hAnsi="Helvetica" w:cs="Baghdad"/>
          <w:i/>
          <w:sz w:val="22"/>
          <w:szCs w:val="22"/>
        </w:rPr>
        <w:tab/>
      </w:r>
      <w:r w:rsidRPr="00E03971">
        <w:rPr>
          <w:rFonts w:ascii="Helvetica" w:hAnsi="Helvetica" w:cs="Arial"/>
          <w:i/>
          <w:color w:val="222222"/>
          <w:sz w:val="22"/>
          <w:szCs w:val="22"/>
          <w:shd w:val="clear" w:color="auto" w:fill="FFFFFF"/>
        </w:rPr>
        <w:t>18607 Bothell Way NE, Bothell, WA 98011</w:t>
      </w:r>
    </w:p>
    <w:p w:rsidR="00C5009A" w:rsidRPr="00217A3D" w:rsidRDefault="00C5009A" w:rsidP="00C5009A">
      <w:pPr>
        <w:contextualSpacing/>
        <w:rPr>
          <w:rFonts w:ascii="Helvetica" w:hAnsi="Helvetica" w:cs="Baghdad"/>
        </w:rPr>
      </w:pPr>
    </w:p>
    <w:p w:rsidR="00C5009A" w:rsidRPr="00217A3D" w:rsidRDefault="00C5009A" w:rsidP="00C5009A">
      <w:pPr>
        <w:contextualSpacing/>
        <w:rPr>
          <w:rFonts w:ascii="Helvetica" w:hAnsi="Helvetica" w:cs="Baghdad"/>
        </w:rPr>
      </w:pPr>
    </w:p>
    <w:p w:rsidR="00C5009A" w:rsidRPr="00217A3D" w:rsidRDefault="00C5009A" w:rsidP="00C5009A">
      <w:pPr>
        <w:rPr>
          <w:rFonts w:ascii="Helvetica" w:hAnsi="Helvetica" w:cs="Baghdad"/>
        </w:rPr>
      </w:pPr>
      <w:r w:rsidRPr="00217A3D">
        <w:rPr>
          <w:rFonts w:ascii="Helvetica" w:eastAsia="MingLiU" w:hAnsi="Helvetica" w:cs="Baghdad"/>
        </w:rPr>
        <w:br w:type="page"/>
      </w:r>
    </w:p>
    <w:p w:rsidR="00C5009A" w:rsidRPr="00217A3D" w:rsidRDefault="00C5009A" w:rsidP="00C5009A">
      <w:pPr>
        <w:contextualSpacing/>
        <w:rPr>
          <w:rFonts w:ascii="Helvetica" w:hAnsi="Helvetica" w:cs="Baghdad"/>
        </w:rPr>
      </w:pPr>
    </w:p>
    <w:p w:rsidR="00C5009A" w:rsidRPr="00217A3D" w:rsidRDefault="00C5009A" w:rsidP="00C5009A">
      <w:pPr>
        <w:jc w:val="center"/>
        <w:rPr>
          <w:rFonts w:ascii="Helvetica" w:hAnsi="Helvetica" w:cs="Baghdad"/>
          <w:b/>
          <w:sz w:val="28"/>
          <w:szCs w:val="28"/>
        </w:rPr>
      </w:pPr>
      <w:r w:rsidRPr="00217A3D">
        <w:rPr>
          <w:rFonts w:ascii="Helvetica" w:eastAsia="Calibri" w:hAnsi="Helvetica" w:cs="Baghdad"/>
          <w:b/>
          <w:sz w:val="28"/>
          <w:szCs w:val="28"/>
        </w:rPr>
        <w:t>FRIDAY</w:t>
      </w:r>
      <w:r w:rsidRPr="00217A3D">
        <w:rPr>
          <w:rFonts w:ascii="Helvetica" w:hAnsi="Helvetica" w:cs="Baghdad"/>
          <w:b/>
          <w:sz w:val="28"/>
          <w:szCs w:val="28"/>
        </w:rPr>
        <w:t xml:space="preserve"> </w:t>
      </w:r>
      <w:r w:rsidRPr="00217A3D">
        <w:rPr>
          <w:rFonts w:ascii="Helvetica" w:eastAsia="Calibri" w:hAnsi="Helvetica" w:cs="Baghdad"/>
          <w:b/>
          <w:sz w:val="28"/>
          <w:szCs w:val="28"/>
        </w:rPr>
        <w:t>AGENDA</w:t>
      </w:r>
    </w:p>
    <w:p w:rsidR="00C5009A" w:rsidRPr="00217A3D" w:rsidRDefault="00C5009A" w:rsidP="00C5009A">
      <w:pPr>
        <w:rPr>
          <w:rFonts w:ascii="Helvetica" w:hAnsi="Helvetica" w:cs="Baghdad"/>
          <w:b/>
          <w:u w:val="single"/>
        </w:rPr>
      </w:pPr>
    </w:p>
    <w:p w:rsidR="00C5009A" w:rsidRPr="00217A3D" w:rsidRDefault="00C5009A" w:rsidP="00C5009A">
      <w:pPr>
        <w:rPr>
          <w:rFonts w:ascii="Helvetica" w:hAnsi="Helvetica" w:cs="Baghdad"/>
          <w:b/>
          <w:u w:val="single"/>
        </w:rPr>
      </w:pPr>
    </w:p>
    <w:p w:rsidR="00C5009A" w:rsidRPr="00217A3D" w:rsidRDefault="00C5009A" w:rsidP="00C5009A">
      <w:pPr>
        <w:rPr>
          <w:rFonts w:ascii="Helvetica" w:hAnsi="Helvetica" w:cs="Baghdad"/>
          <w:sz w:val="22"/>
          <w:szCs w:val="22"/>
        </w:rPr>
      </w:pPr>
      <w:r w:rsidRPr="00217A3D">
        <w:rPr>
          <w:rFonts w:ascii="Helvetica" w:hAnsi="Helvetica" w:cs="Baghdad"/>
          <w:sz w:val="22"/>
          <w:szCs w:val="22"/>
        </w:rPr>
        <w:t>8:00</w:t>
      </w:r>
      <w:r w:rsidRPr="00217A3D">
        <w:rPr>
          <w:rFonts w:ascii="Helvetica" w:eastAsia="Calibri" w:hAnsi="Helvetica" w:cs="Baghdad"/>
          <w:sz w:val="22"/>
          <w:szCs w:val="22"/>
        </w:rPr>
        <w:t>am</w:t>
      </w:r>
      <w:r>
        <w:rPr>
          <w:rFonts w:ascii="Helvetica" w:hAnsi="Helvetica" w:cs="Baghdad"/>
          <w:sz w:val="22"/>
          <w:szCs w:val="22"/>
        </w:rPr>
        <w:tab/>
      </w:r>
      <w:r>
        <w:rPr>
          <w:rFonts w:ascii="Helvetica" w:hAnsi="Helvetica" w:cs="Baghdad"/>
          <w:sz w:val="22"/>
          <w:szCs w:val="22"/>
        </w:rPr>
        <w:tab/>
      </w:r>
      <w:r w:rsidRPr="00217A3D">
        <w:rPr>
          <w:rFonts w:ascii="Helvetica" w:eastAsia="Calibri" w:hAnsi="Helvetica" w:cs="Baghdad"/>
          <w:sz w:val="22"/>
          <w:szCs w:val="22"/>
        </w:rPr>
        <w:t>Breakfast</w:t>
      </w:r>
      <w:r w:rsidRPr="00217A3D">
        <w:rPr>
          <w:rFonts w:ascii="Helvetica" w:hAnsi="Helvetica" w:cs="Baghdad"/>
          <w:sz w:val="22"/>
          <w:szCs w:val="22"/>
        </w:rPr>
        <w:t xml:space="preserve"> (</w:t>
      </w:r>
      <w:r w:rsidRPr="00217A3D">
        <w:rPr>
          <w:rFonts w:ascii="Helvetica" w:eastAsia="Calibri" w:hAnsi="Helvetica" w:cs="Baghdad"/>
          <w:sz w:val="22"/>
          <w:szCs w:val="22"/>
        </w:rPr>
        <w:t>Provided</w:t>
      </w:r>
      <w:r>
        <w:rPr>
          <w:rFonts w:ascii="Helvetica" w:hAnsi="Helvetica" w:cs="Baghdad"/>
          <w:sz w:val="22"/>
          <w:szCs w:val="22"/>
        </w:rPr>
        <w:t>)</w:t>
      </w:r>
      <w:r>
        <w:rPr>
          <w:rFonts w:ascii="Helvetica" w:hAnsi="Helvetica" w:cs="Baghdad"/>
          <w:sz w:val="22"/>
          <w:szCs w:val="22"/>
        </w:rPr>
        <w:tab/>
      </w:r>
      <w:r>
        <w:rPr>
          <w:rFonts w:ascii="Helvetica" w:hAnsi="Helvetica" w:cs="Baghdad"/>
          <w:sz w:val="22"/>
          <w:szCs w:val="22"/>
        </w:rPr>
        <w:tab/>
      </w:r>
      <w:r>
        <w:rPr>
          <w:rFonts w:ascii="Helvetica" w:hAnsi="Helvetica" w:cs="Baghdad"/>
          <w:sz w:val="22"/>
          <w:szCs w:val="22"/>
        </w:rPr>
        <w:tab/>
      </w:r>
      <w:r>
        <w:rPr>
          <w:rFonts w:ascii="Helvetica" w:hAnsi="Helvetica" w:cs="Baghdad"/>
          <w:sz w:val="22"/>
          <w:szCs w:val="22"/>
        </w:rPr>
        <w:tab/>
      </w:r>
      <w:r>
        <w:rPr>
          <w:rFonts w:ascii="Helvetica" w:eastAsia="Calibri" w:hAnsi="Helvetica" w:cs="Baghdad"/>
          <w:sz w:val="22"/>
          <w:szCs w:val="22"/>
        </w:rPr>
        <w:t>Two days in a row!</w:t>
      </w:r>
    </w:p>
    <w:p w:rsidR="00C5009A" w:rsidRPr="00217A3D" w:rsidRDefault="00C5009A" w:rsidP="00C5009A">
      <w:pPr>
        <w:rPr>
          <w:rFonts w:ascii="Helvetica" w:hAnsi="Helvetica" w:cs="Baghdad"/>
          <w:sz w:val="22"/>
          <w:szCs w:val="22"/>
          <w:u w:val="single"/>
        </w:rPr>
      </w:pPr>
    </w:p>
    <w:p w:rsidR="00C5009A" w:rsidRDefault="00C5009A" w:rsidP="00C5009A">
      <w:pPr>
        <w:contextualSpacing/>
        <w:rPr>
          <w:rFonts w:ascii="Helvetica" w:hAnsi="Helvetica" w:cs="Baghdad"/>
          <w:b/>
          <w:sz w:val="22"/>
          <w:szCs w:val="22"/>
        </w:rPr>
      </w:pPr>
      <w:r w:rsidRPr="00217A3D">
        <w:rPr>
          <w:rFonts w:ascii="Helvetica" w:hAnsi="Helvetica" w:cs="Baghdad"/>
          <w:b/>
          <w:sz w:val="22"/>
          <w:szCs w:val="22"/>
        </w:rPr>
        <w:t>8:30-9:30</w:t>
      </w:r>
      <w:r w:rsidRPr="00217A3D">
        <w:rPr>
          <w:rFonts w:ascii="Helvetica" w:eastAsia="Calibri" w:hAnsi="Helvetica" w:cs="Baghdad"/>
          <w:b/>
          <w:sz w:val="22"/>
          <w:szCs w:val="22"/>
        </w:rPr>
        <w:t>am</w:t>
      </w:r>
      <w:r w:rsidRPr="00217A3D">
        <w:rPr>
          <w:rFonts w:ascii="Helvetica" w:hAnsi="Helvetica" w:cs="Baghdad"/>
          <w:b/>
          <w:sz w:val="22"/>
          <w:szCs w:val="22"/>
        </w:rPr>
        <w:tab/>
      </w:r>
      <w:r w:rsidRPr="00217A3D">
        <w:rPr>
          <w:rFonts w:ascii="Helvetica" w:hAnsi="Helvetica" w:cs="Baghdad"/>
          <w:b/>
          <w:sz w:val="22"/>
          <w:szCs w:val="22"/>
        </w:rPr>
        <w:tab/>
      </w:r>
      <w:r w:rsidRPr="00217A3D">
        <w:rPr>
          <w:rFonts w:ascii="Helvetica" w:eastAsia="Calibri" w:hAnsi="Helvetica" w:cs="Baghdad"/>
          <w:b/>
          <w:sz w:val="22"/>
          <w:szCs w:val="22"/>
        </w:rPr>
        <w:t>SBCTC</w:t>
      </w:r>
      <w:r w:rsidRPr="00217A3D">
        <w:rPr>
          <w:rFonts w:ascii="Helvetica" w:hAnsi="Helvetica" w:cs="Baghdad"/>
          <w:b/>
          <w:sz w:val="22"/>
          <w:szCs w:val="22"/>
        </w:rPr>
        <w:t xml:space="preserve"> </w:t>
      </w:r>
      <w:r w:rsidRPr="00217A3D">
        <w:rPr>
          <w:rFonts w:ascii="Helvetica" w:eastAsia="Calibri" w:hAnsi="Helvetica" w:cs="Baghdad"/>
          <w:b/>
          <w:sz w:val="22"/>
          <w:szCs w:val="22"/>
        </w:rPr>
        <w:t>Report</w:t>
      </w:r>
      <w:r w:rsidRPr="00217A3D">
        <w:rPr>
          <w:rFonts w:ascii="Helvetica" w:hAnsi="Helvetica" w:cs="Baghdad"/>
          <w:b/>
          <w:sz w:val="22"/>
          <w:szCs w:val="22"/>
        </w:rPr>
        <w:t xml:space="preserve"> &amp; </w:t>
      </w:r>
      <w:r w:rsidRPr="00217A3D">
        <w:rPr>
          <w:rFonts w:ascii="Helvetica" w:eastAsia="Calibri" w:hAnsi="Helvetica" w:cs="Baghdad"/>
          <w:b/>
          <w:sz w:val="22"/>
          <w:szCs w:val="22"/>
        </w:rPr>
        <w:t>Updates</w:t>
      </w:r>
      <w:r>
        <w:rPr>
          <w:rFonts w:ascii="Helvetica" w:hAnsi="Helvetica" w:cs="Baghdad"/>
          <w:b/>
          <w:sz w:val="22"/>
          <w:szCs w:val="22"/>
        </w:rPr>
        <w:tab/>
      </w:r>
      <w:r>
        <w:rPr>
          <w:rFonts w:ascii="Helvetica" w:hAnsi="Helvetica" w:cs="Baghdad"/>
          <w:b/>
          <w:sz w:val="22"/>
          <w:szCs w:val="22"/>
        </w:rPr>
        <w:tab/>
      </w:r>
      <w:r>
        <w:rPr>
          <w:rFonts w:ascii="Helvetica" w:hAnsi="Helvetica" w:cs="Baghdad"/>
          <w:b/>
          <w:sz w:val="22"/>
          <w:szCs w:val="22"/>
        </w:rPr>
        <w:tab/>
      </w:r>
      <w:r w:rsidRPr="00217A3D">
        <w:rPr>
          <w:rFonts w:ascii="Helvetica" w:eastAsia="Calibri" w:hAnsi="Helvetica" w:cs="Baghdad"/>
          <w:b/>
          <w:sz w:val="22"/>
          <w:szCs w:val="22"/>
        </w:rPr>
        <w:t>Joe</w:t>
      </w:r>
      <w:r w:rsidRPr="00217A3D">
        <w:rPr>
          <w:rFonts w:ascii="Helvetica" w:hAnsi="Helvetica" w:cs="Baghdad"/>
          <w:b/>
          <w:sz w:val="22"/>
          <w:szCs w:val="22"/>
        </w:rPr>
        <w:t xml:space="preserve">! </w:t>
      </w:r>
      <w:r w:rsidRPr="00217A3D">
        <w:rPr>
          <w:rFonts w:ascii="Helvetica" w:eastAsia="Calibri" w:hAnsi="Helvetica" w:cs="Baghdad"/>
          <w:b/>
          <w:sz w:val="22"/>
          <w:szCs w:val="22"/>
        </w:rPr>
        <w:t>Jim</w:t>
      </w:r>
      <w:r w:rsidRPr="00217A3D">
        <w:rPr>
          <w:rFonts w:ascii="Helvetica" w:hAnsi="Helvetica" w:cs="Baghdad"/>
          <w:b/>
          <w:sz w:val="22"/>
          <w:szCs w:val="22"/>
        </w:rPr>
        <w:t>!</w:t>
      </w:r>
    </w:p>
    <w:p w:rsidR="00C5009A" w:rsidRPr="00170D4C" w:rsidRDefault="00C5009A" w:rsidP="00C5009A">
      <w:pPr>
        <w:contextualSpacing/>
        <w:rPr>
          <w:rFonts w:ascii="Helvetica" w:hAnsi="Helvetica" w:cs="Baghdad"/>
          <w:sz w:val="22"/>
          <w:szCs w:val="22"/>
        </w:rPr>
      </w:pPr>
      <w:r w:rsidRPr="00170D4C">
        <w:rPr>
          <w:rFonts w:ascii="Helvetica" w:hAnsi="Helvetica" w:cs="Baghdad"/>
          <w:sz w:val="22"/>
          <w:szCs w:val="22"/>
        </w:rPr>
        <w:t xml:space="preserve">Joe provided an update on a number of bills that would have impact to the CTC system specifically or higher </w:t>
      </w:r>
      <w:proofErr w:type="spellStart"/>
      <w:proofErr w:type="gramStart"/>
      <w:r w:rsidRPr="00170D4C">
        <w:rPr>
          <w:rFonts w:ascii="Helvetica" w:hAnsi="Helvetica" w:cs="Baghdad"/>
          <w:sz w:val="22"/>
          <w:szCs w:val="22"/>
        </w:rPr>
        <w:t>ed</w:t>
      </w:r>
      <w:proofErr w:type="spellEnd"/>
      <w:proofErr w:type="gramEnd"/>
      <w:r w:rsidRPr="00170D4C">
        <w:rPr>
          <w:rFonts w:ascii="Helvetica" w:hAnsi="Helvetica" w:cs="Baghdad"/>
          <w:sz w:val="22"/>
          <w:szCs w:val="22"/>
        </w:rPr>
        <w:t xml:space="preserve"> generally. </w:t>
      </w:r>
      <w:r w:rsidR="00AD1FBA">
        <w:rPr>
          <w:rFonts w:ascii="Helvetica" w:hAnsi="Helvetica" w:cs="Baghdad"/>
          <w:sz w:val="22"/>
          <w:szCs w:val="22"/>
        </w:rPr>
        <w:t>Please refer to the SBCTC report.</w:t>
      </w:r>
    </w:p>
    <w:p w:rsidR="00C5009A" w:rsidRPr="00170D4C" w:rsidRDefault="00C5009A" w:rsidP="00C5009A">
      <w:pPr>
        <w:contextualSpacing/>
        <w:rPr>
          <w:rFonts w:ascii="Helvetica" w:hAnsi="Helvetica" w:cs="Baghdad"/>
          <w:sz w:val="22"/>
          <w:szCs w:val="22"/>
        </w:rPr>
      </w:pPr>
    </w:p>
    <w:p w:rsidR="00C5009A" w:rsidRPr="00170D4C" w:rsidRDefault="00C5009A" w:rsidP="00C5009A">
      <w:pPr>
        <w:contextualSpacing/>
        <w:rPr>
          <w:rFonts w:ascii="Helvetica" w:hAnsi="Helvetica" w:cs="Baghdad"/>
          <w:sz w:val="22"/>
          <w:szCs w:val="22"/>
        </w:rPr>
      </w:pPr>
      <w:r w:rsidRPr="00170D4C">
        <w:rPr>
          <w:rFonts w:ascii="Helvetica" w:hAnsi="Helvetica" w:cs="Baghdad"/>
          <w:sz w:val="22"/>
          <w:szCs w:val="22"/>
        </w:rPr>
        <w:t xml:space="preserve">Bill: Related to AP scores, ATC may do a road show to ARC to discuss how credit is to be awarded. Noted concerns as pertaining to </w:t>
      </w:r>
      <w:proofErr w:type="spellStart"/>
      <w:r w:rsidRPr="00170D4C">
        <w:rPr>
          <w:rFonts w:ascii="Helvetica" w:hAnsi="Helvetica" w:cs="Baghdad"/>
          <w:sz w:val="22"/>
          <w:szCs w:val="22"/>
        </w:rPr>
        <w:t>transcripting</w:t>
      </w:r>
      <w:proofErr w:type="spellEnd"/>
      <w:r w:rsidRPr="00170D4C">
        <w:rPr>
          <w:rFonts w:ascii="Helvetica" w:hAnsi="Helvetica" w:cs="Baghdad"/>
          <w:sz w:val="22"/>
          <w:szCs w:val="22"/>
        </w:rPr>
        <w:t xml:space="preserve"> and Financial Aid eligibility </w:t>
      </w:r>
    </w:p>
    <w:p w:rsidR="00C5009A" w:rsidRPr="00170D4C" w:rsidRDefault="00C5009A" w:rsidP="00C5009A">
      <w:pPr>
        <w:contextualSpacing/>
        <w:rPr>
          <w:rFonts w:ascii="Helvetica" w:hAnsi="Helvetica" w:cs="Baghdad"/>
          <w:sz w:val="22"/>
          <w:szCs w:val="22"/>
        </w:rPr>
      </w:pPr>
    </w:p>
    <w:p w:rsidR="00C5009A" w:rsidRPr="00170D4C" w:rsidRDefault="00C5009A" w:rsidP="00C5009A">
      <w:pPr>
        <w:contextualSpacing/>
        <w:rPr>
          <w:rFonts w:ascii="Helvetica" w:hAnsi="Helvetica" w:cs="Baghdad"/>
          <w:sz w:val="22"/>
          <w:szCs w:val="22"/>
        </w:rPr>
      </w:pPr>
      <w:r w:rsidRPr="00170D4C">
        <w:rPr>
          <w:rFonts w:ascii="Helvetica" w:hAnsi="Helvetica" w:cs="Baghdad"/>
          <w:sz w:val="22"/>
          <w:szCs w:val="22"/>
        </w:rPr>
        <w:t xml:space="preserve">Joe noted that a person from SENSE and CCSSE pricing for WA CTC – Evelyn </w:t>
      </w:r>
      <w:proofErr w:type="spellStart"/>
      <w:r w:rsidRPr="00170D4C">
        <w:rPr>
          <w:rFonts w:ascii="Helvetica" w:hAnsi="Helvetica" w:cs="Baghdad"/>
          <w:sz w:val="22"/>
          <w:szCs w:val="22"/>
        </w:rPr>
        <w:t>Waiwaiole</w:t>
      </w:r>
      <w:proofErr w:type="spellEnd"/>
      <w:r w:rsidRPr="00170D4C">
        <w:rPr>
          <w:rFonts w:ascii="Helvetica" w:hAnsi="Helvetica" w:cs="Baghdad"/>
          <w:sz w:val="22"/>
          <w:szCs w:val="22"/>
        </w:rPr>
        <w:t xml:space="preserve"> Center for CC Student Engagement </w:t>
      </w:r>
    </w:p>
    <w:p w:rsidR="00C5009A" w:rsidRPr="00170D4C" w:rsidRDefault="00C5009A" w:rsidP="00C5009A">
      <w:pPr>
        <w:contextualSpacing/>
        <w:rPr>
          <w:rFonts w:ascii="Helvetica" w:hAnsi="Helvetica" w:cs="Baghdad"/>
          <w:sz w:val="22"/>
          <w:szCs w:val="22"/>
        </w:rPr>
      </w:pPr>
    </w:p>
    <w:p w:rsidR="00C5009A" w:rsidRPr="00170D4C" w:rsidRDefault="00C5009A" w:rsidP="00C5009A">
      <w:pPr>
        <w:contextualSpacing/>
        <w:rPr>
          <w:rFonts w:ascii="Helvetica" w:hAnsi="Helvetica" w:cs="Baghdad"/>
          <w:sz w:val="22"/>
          <w:szCs w:val="22"/>
        </w:rPr>
      </w:pPr>
      <w:r w:rsidRPr="00170D4C">
        <w:rPr>
          <w:rFonts w:ascii="Helvetica" w:hAnsi="Helvetica" w:cs="Baghdad"/>
          <w:sz w:val="22"/>
          <w:szCs w:val="22"/>
        </w:rPr>
        <w:t xml:space="preserve">Conversation about the misc. bills aimed at Running Start or dual credit </w:t>
      </w:r>
    </w:p>
    <w:p w:rsidR="00C5009A" w:rsidRPr="00170D4C" w:rsidRDefault="00C5009A" w:rsidP="00C5009A">
      <w:pPr>
        <w:contextualSpacing/>
        <w:rPr>
          <w:rFonts w:ascii="Helvetica" w:hAnsi="Helvetica" w:cs="Baghdad"/>
          <w:sz w:val="22"/>
          <w:szCs w:val="22"/>
        </w:rPr>
      </w:pPr>
    </w:p>
    <w:p w:rsidR="00C5009A" w:rsidRPr="00170D4C" w:rsidRDefault="00C5009A" w:rsidP="00C5009A">
      <w:pPr>
        <w:contextualSpacing/>
        <w:rPr>
          <w:rFonts w:ascii="Helvetica" w:hAnsi="Helvetica" w:cs="Baghdad"/>
          <w:sz w:val="22"/>
          <w:szCs w:val="22"/>
        </w:rPr>
      </w:pPr>
      <w:r w:rsidRPr="00170D4C">
        <w:rPr>
          <w:rFonts w:ascii="Helvetica" w:hAnsi="Helvetica" w:cs="Baghdad"/>
          <w:sz w:val="22"/>
          <w:szCs w:val="22"/>
        </w:rPr>
        <w:t>Overview of the CCRC Scale of Adoption, update on the upcoming Student Success Institutes for Guided Pathways.</w:t>
      </w:r>
    </w:p>
    <w:p w:rsidR="00C5009A" w:rsidRPr="00170D4C" w:rsidRDefault="00C5009A" w:rsidP="00C5009A">
      <w:pPr>
        <w:contextualSpacing/>
        <w:rPr>
          <w:rFonts w:ascii="Helvetica" w:hAnsi="Helvetica" w:cs="Baghdad"/>
          <w:sz w:val="22"/>
          <w:szCs w:val="22"/>
        </w:rPr>
      </w:pPr>
    </w:p>
    <w:p w:rsidR="00C5009A" w:rsidRPr="00170D4C" w:rsidRDefault="00C5009A" w:rsidP="00C5009A">
      <w:pPr>
        <w:contextualSpacing/>
        <w:rPr>
          <w:rFonts w:ascii="Helvetica" w:hAnsi="Helvetica" w:cs="Baghdad"/>
          <w:sz w:val="22"/>
          <w:szCs w:val="22"/>
        </w:rPr>
      </w:pPr>
      <w:r w:rsidRPr="00170D4C">
        <w:rPr>
          <w:rFonts w:ascii="Helvetica" w:hAnsi="Helvetica" w:cs="Baghdad"/>
          <w:sz w:val="22"/>
          <w:szCs w:val="22"/>
        </w:rPr>
        <w:t xml:space="preserve">Last week was the bi-annual </w:t>
      </w:r>
      <w:r w:rsidR="006527EC">
        <w:rPr>
          <w:rFonts w:ascii="Helvetica" w:hAnsi="Helvetica" w:cs="Baghdad"/>
          <w:sz w:val="22"/>
          <w:szCs w:val="22"/>
        </w:rPr>
        <w:t>Jobs for the Future Postsecondary Policy Summit. The Washington team included Joe Holliday, Matt Campbell, and Rosie Rimando-</w:t>
      </w:r>
      <w:proofErr w:type="spellStart"/>
      <w:r w:rsidR="006527EC">
        <w:rPr>
          <w:rFonts w:ascii="Helvetica" w:hAnsi="Helvetica" w:cs="Baghdad"/>
          <w:sz w:val="22"/>
          <w:szCs w:val="22"/>
        </w:rPr>
        <w:t>Charensup</w:t>
      </w:r>
      <w:proofErr w:type="spellEnd"/>
      <w:r w:rsidR="006527EC">
        <w:rPr>
          <w:rFonts w:ascii="Helvetica" w:hAnsi="Helvetica" w:cs="Baghdad"/>
          <w:sz w:val="22"/>
          <w:szCs w:val="22"/>
        </w:rPr>
        <w:t xml:space="preserve"> pre</w:t>
      </w:r>
      <w:r w:rsidR="006527EC" w:rsidRPr="00170D4C">
        <w:rPr>
          <w:rFonts w:ascii="Helvetica" w:hAnsi="Helvetica" w:cs="Baghdad"/>
          <w:sz w:val="22"/>
          <w:szCs w:val="22"/>
        </w:rPr>
        <w:t>senting</w:t>
      </w:r>
      <w:r w:rsidR="006527EC">
        <w:rPr>
          <w:rFonts w:ascii="Helvetica" w:hAnsi="Helvetica" w:cs="Baghdad"/>
          <w:sz w:val="22"/>
          <w:szCs w:val="22"/>
        </w:rPr>
        <w:t xml:space="preserve"> on equity and student success.</w:t>
      </w:r>
    </w:p>
    <w:p w:rsidR="00C5009A" w:rsidRPr="00170D4C" w:rsidRDefault="00C5009A" w:rsidP="00C5009A">
      <w:pPr>
        <w:contextualSpacing/>
        <w:rPr>
          <w:rFonts w:ascii="Helvetica" w:hAnsi="Helvetica" w:cs="Baghdad"/>
          <w:sz w:val="22"/>
          <w:szCs w:val="22"/>
        </w:rPr>
      </w:pPr>
    </w:p>
    <w:p w:rsidR="00C5009A" w:rsidRPr="00170D4C" w:rsidRDefault="00C5009A" w:rsidP="00C5009A">
      <w:pPr>
        <w:contextualSpacing/>
        <w:rPr>
          <w:rFonts w:ascii="Helvetica" w:hAnsi="Helvetica" w:cs="Baghdad"/>
          <w:sz w:val="22"/>
          <w:szCs w:val="22"/>
        </w:rPr>
      </w:pPr>
    </w:p>
    <w:p w:rsidR="00C5009A" w:rsidRPr="00170D4C" w:rsidRDefault="00C5009A" w:rsidP="00C5009A">
      <w:pPr>
        <w:contextualSpacing/>
        <w:rPr>
          <w:rFonts w:ascii="Helvetica" w:hAnsi="Helvetica" w:cs="Baghdad"/>
          <w:sz w:val="22"/>
          <w:szCs w:val="22"/>
        </w:rPr>
      </w:pPr>
      <w:r w:rsidRPr="00170D4C">
        <w:rPr>
          <w:rFonts w:ascii="Helvetica" w:hAnsi="Helvetica" w:cs="Baghdad"/>
          <w:sz w:val="22"/>
          <w:szCs w:val="22"/>
        </w:rPr>
        <w:t xml:space="preserve">RE: protective orders – challenges around not denying respondent their right to their education </w:t>
      </w:r>
    </w:p>
    <w:p w:rsidR="00C5009A" w:rsidRPr="00217A3D" w:rsidRDefault="00C5009A" w:rsidP="00C5009A">
      <w:pPr>
        <w:contextualSpacing/>
        <w:rPr>
          <w:rFonts w:ascii="Helvetica" w:hAnsi="Helvetica" w:cs="Baghdad"/>
          <w:b/>
          <w:sz w:val="22"/>
          <w:szCs w:val="22"/>
        </w:rPr>
      </w:pPr>
    </w:p>
    <w:p w:rsidR="00C5009A" w:rsidRPr="00217A3D" w:rsidRDefault="00C5009A" w:rsidP="00C5009A">
      <w:pPr>
        <w:contextualSpacing/>
        <w:rPr>
          <w:rFonts w:ascii="Helvetica" w:hAnsi="Helvetica" w:cs="Baghdad"/>
          <w:sz w:val="22"/>
          <w:szCs w:val="22"/>
        </w:rPr>
      </w:pPr>
    </w:p>
    <w:p w:rsidR="00C5009A" w:rsidRDefault="00C5009A" w:rsidP="00C5009A">
      <w:pPr>
        <w:contextualSpacing/>
        <w:rPr>
          <w:rFonts w:ascii="Helvetica" w:hAnsi="Helvetica" w:cs="Baghdad"/>
          <w:b/>
          <w:sz w:val="22"/>
          <w:szCs w:val="22"/>
        </w:rPr>
      </w:pPr>
      <w:r>
        <w:rPr>
          <w:rFonts w:ascii="Helvetica" w:hAnsi="Helvetica" w:cs="Baghdad"/>
          <w:b/>
          <w:sz w:val="22"/>
          <w:szCs w:val="22"/>
        </w:rPr>
        <w:t>9:30-10:30am</w:t>
      </w:r>
      <w:r>
        <w:rPr>
          <w:rFonts w:ascii="Helvetica" w:hAnsi="Helvetica" w:cs="Baghdad"/>
          <w:b/>
          <w:sz w:val="22"/>
          <w:szCs w:val="22"/>
        </w:rPr>
        <w:tab/>
      </w:r>
      <w:r>
        <w:rPr>
          <w:rFonts w:ascii="Helvetica" w:hAnsi="Helvetica" w:cs="Baghdad"/>
          <w:b/>
          <w:sz w:val="22"/>
          <w:szCs w:val="22"/>
        </w:rPr>
        <w:tab/>
        <w:t>Painting the Legal Landscape</w:t>
      </w:r>
      <w:r>
        <w:rPr>
          <w:rFonts w:ascii="Helvetica" w:hAnsi="Helvetica" w:cs="Baghdad"/>
          <w:b/>
          <w:sz w:val="22"/>
          <w:szCs w:val="22"/>
        </w:rPr>
        <w:tab/>
      </w:r>
      <w:r>
        <w:rPr>
          <w:rFonts w:ascii="Helvetica" w:hAnsi="Helvetica" w:cs="Baghdad"/>
          <w:b/>
          <w:sz w:val="22"/>
          <w:szCs w:val="22"/>
        </w:rPr>
        <w:tab/>
        <w:t>Bruce Marvin, AAG</w:t>
      </w:r>
    </w:p>
    <w:p w:rsidR="00C5009A" w:rsidRPr="00170D4C" w:rsidRDefault="00C5009A" w:rsidP="00C5009A">
      <w:pPr>
        <w:contextualSpacing/>
        <w:rPr>
          <w:rFonts w:ascii="Helvetica" w:hAnsi="Helvetica" w:cs="Baghdad"/>
          <w:sz w:val="22"/>
          <w:szCs w:val="22"/>
        </w:rPr>
      </w:pPr>
      <w:r w:rsidRPr="00170D4C">
        <w:rPr>
          <w:rFonts w:ascii="Helvetica" w:hAnsi="Helvetica" w:cs="Baghdad"/>
          <w:sz w:val="22"/>
          <w:szCs w:val="22"/>
        </w:rPr>
        <w:t>See handout/</w:t>
      </w:r>
      <w:proofErr w:type="spellStart"/>
      <w:r w:rsidRPr="00170D4C">
        <w:rPr>
          <w:rFonts w:ascii="Helvetica" w:hAnsi="Helvetica" w:cs="Baghdad"/>
          <w:sz w:val="22"/>
          <w:szCs w:val="22"/>
        </w:rPr>
        <w:t>powerpoint</w:t>
      </w:r>
      <w:proofErr w:type="spellEnd"/>
      <w:r w:rsidRPr="00170D4C">
        <w:rPr>
          <w:rFonts w:ascii="Helvetica" w:hAnsi="Helvetica" w:cs="Baghdad"/>
          <w:sz w:val="22"/>
          <w:szCs w:val="22"/>
        </w:rPr>
        <w:t xml:space="preserve">: Bruce covered topics including DACA, Risk of Self Harm, Proposed Legislation, </w:t>
      </w:r>
      <w:proofErr w:type="gramStart"/>
      <w:r w:rsidRPr="00170D4C">
        <w:rPr>
          <w:rFonts w:ascii="Helvetica" w:hAnsi="Helvetica" w:cs="Baghdad"/>
          <w:sz w:val="22"/>
          <w:szCs w:val="22"/>
        </w:rPr>
        <w:t>misc</w:t>
      </w:r>
      <w:proofErr w:type="gramEnd"/>
      <w:r w:rsidRPr="00170D4C">
        <w:rPr>
          <w:rFonts w:ascii="Helvetica" w:hAnsi="Helvetica" w:cs="Baghdad"/>
          <w:sz w:val="22"/>
          <w:szCs w:val="22"/>
        </w:rPr>
        <w:t>. other issues</w:t>
      </w:r>
    </w:p>
    <w:p w:rsidR="00C5009A" w:rsidRPr="00170D4C" w:rsidRDefault="00C5009A" w:rsidP="00C5009A">
      <w:pPr>
        <w:contextualSpacing/>
        <w:rPr>
          <w:rFonts w:ascii="Helvetica" w:hAnsi="Helvetica" w:cs="Baghdad"/>
          <w:sz w:val="22"/>
          <w:szCs w:val="22"/>
        </w:rPr>
      </w:pPr>
    </w:p>
    <w:p w:rsidR="00C5009A" w:rsidRPr="00170D4C" w:rsidRDefault="00C5009A" w:rsidP="00C5009A">
      <w:pPr>
        <w:contextualSpacing/>
        <w:rPr>
          <w:rFonts w:ascii="Helvetica" w:hAnsi="Helvetica" w:cs="Baghdad"/>
          <w:sz w:val="22"/>
          <w:szCs w:val="22"/>
        </w:rPr>
      </w:pPr>
      <w:r w:rsidRPr="00170D4C">
        <w:rPr>
          <w:rFonts w:ascii="Helvetica" w:hAnsi="Helvetica" w:cs="Baghdad"/>
          <w:sz w:val="22"/>
          <w:szCs w:val="22"/>
        </w:rPr>
        <w:t>Related to Self-Harm on campus: specific guidance from OCR was not initially forthcoming after March 2011, though has evolved over time. Lack of clear guidance initially, though that clear guidance is now being provided – very individualized approach; look at the slide on ‘regulatory red flags’ noting recommendation on language and policies; regarding involuntary withdrawal, WSSSC will convene a small workgroup to draft policy language for this that college’s may adopt (Matt, Jose, Deb, ??) , using Evergreen’s policy for a guide (WAC 174.125)</w:t>
      </w:r>
    </w:p>
    <w:p w:rsidR="00C5009A" w:rsidRPr="00170D4C" w:rsidRDefault="00C5009A" w:rsidP="00C5009A">
      <w:pPr>
        <w:contextualSpacing/>
        <w:rPr>
          <w:rFonts w:ascii="Helvetica" w:hAnsi="Helvetica" w:cs="Baghdad"/>
          <w:sz w:val="22"/>
          <w:szCs w:val="22"/>
        </w:rPr>
      </w:pPr>
    </w:p>
    <w:p w:rsidR="00C5009A" w:rsidRPr="00170D4C" w:rsidRDefault="00C5009A" w:rsidP="00C5009A">
      <w:pPr>
        <w:contextualSpacing/>
        <w:rPr>
          <w:rFonts w:ascii="Helvetica" w:hAnsi="Helvetica" w:cs="Baghdad"/>
          <w:sz w:val="22"/>
          <w:szCs w:val="22"/>
        </w:rPr>
      </w:pPr>
      <w:r>
        <w:rPr>
          <w:rFonts w:ascii="Helvetica" w:hAnsi="Helvetica" w:cs="Baghdad"/>
          <w:sz w:val="22"/>
          <w:szCs w:val="22"/>
        </w:rPr>
        <w:t>Proposed legislation review</w:t>
      </w:r>
    </w:p>
    <w:p w:rsidR="00C5009A" w:rsidRDefault="00C5009A" w:rsidP="00C5009A">
      <w:pPr>
        <w:contextualSpacing/>
        <w:rPr>
          <w:rFonts w:ascii="Helvetica" w:hAnsi="Helvetica" w:cs="Baghdad"/>
          <w:b/>
          <w:sz w:val="22"/>
          <w:szCs w:val="22"/>
        </w:rPr>
      </w:pPr>
    </w:p>
    <w:p w:rsidR="00C5009A" w:rsidRPr="00217A3D" w:rsidRDefault="00C5009A" w:rsidP="00C5009A">
      <w:pPr>
        <w:contextualSpacing/>
        <w:rPr>
          <w:rFonts w:ascii="Helvetica" w:hAnsi="Helvetica" w:cs="Baghdad"/>
          <w:b/>
          <w:sz w:val="22"/>
          <w:szCs w:val="22"/>
        </w:rPr>
      </w:pPr>
      <w:r>
        <w:rPr>
          <w:rFonts w:ascii="Helvetica" w:hAnsi="Helvetica" w:cs="Baghdad"/>
          <w:b/>
          <w:sz w:val="22"/>
          <w:szCs w:val="22"/>
        </w:rPr>
        <w:t>10:30-12</w:t>
      </w:r>
      <w:r w:rsidRPr="00217A3D">
        <w:rPr>
          <w:rFonts w:ascii="Helvetica" w:hAnsi="Helvetica" w:cs="Baghdad"/>
          <w:b/>
          <w:sz w:val="22"/>
          <w:szCs w:val="22"/>
        </w:rPr>
        <w:t>:00</w:t>
      </w:r>
      <w:r>
        <w:rPr>
          <w:rFonts w:ascii="Helvetica" w:eastAsia="Calibri" w:hAnsi="Helvetica" w:cs="Baghdad"/>
          <w:b/>
          <w:sz w:val="22"/>
          <w:szCs w:val="22"/>
        </w:rPr>
        <w:t>p</w:t>
      </w:r>
      <w:r w:rsidRPr="00217A3D">
        <w:rPr>
          <w:rFonts w:ascii="Helvetica" w:eastAsia="Calibri" w:hAnsi="Helvetica" w:cs="Baghdad"/>
          <w:b/>
          <w:sz w:val="22"/>
          <w:szCs w:val="22"/>
        </w:rPr>
        <w:t>m</w:t>
      </w:r>
      <w:r>
        <w:rPr>
          <w:rFonts w:ascii="Helvetica" w:hAnsi="Helvetica" w:cs="Baghdad"/>
          <w:b/>
          <w:sz w:val="22"/>
          <w:szCs w:val="22"/>
        </w:rPr>
        <w:tab/>
      </w:r>
      <w:r w:rsidRPr="00217A3D">
        <w:rPr>
          <w:rFonts w:ascii="Helvetica" w:eastAsia="Calibri" w:hAnsi="Helvetica" w:cs="Baghdad"/>
          <w:b/>
          <w:sz w:val="22"/>
          <w:szCs w:val="22"/>
        </w:rPr>
        <w:t>WSSSC</w:t>
      </w:r>
      <w:r w:rsidRPr="00217A3D">
        <w:rPr>
          <w:rFonts w:ascii="Helvetica" w:hAnsi="Helvetica" w:cs="Baghdad"/>
          <w:b/>
          <w:sz w:val="22"/>
          <w:szCs w:val="22"/>
        </w:rPr>
        <w:t xml:space="preserve"> </w:t>
      </w:r>
      <w:r w:rsidRPr="00217A3D">
        <w:rPr>
          <w:rFonts w:ascii="Helvetica" w:eastAsia="Calibri" w:hAnsi="Helvetica" w:cs="Baghdad"/>
          <w:b/>
          <w:sz w:val="22"/>
          <w:szCs w:val="22"/>
        </w:rPr>
        <w:t>Discussion</w:t>
      </w:r>
      <w:r w:rsidRPr="00217A3D">
        <w:rPr>
          <w:rFonts w:ascii="Helvetica" w:hAnsi="Helvetica" w:cs="Baghdad"/>
          <w:b/>
          <w:sz w:val="22"/>
          <w:szCs w:val="22"/>
        </w:rPr>
        <w:t xml:space="preserve"> </w:t>
      </w:r>
      <w:r w:rsidRPr="00217A3D">
        <w:rPr>
          <w:rFonts w:ascii="Helvetica" w:eastAsia="Calibri" w:hAnsi="Helvetica" w:cs="Baghdad"/>
          <w:b/>
          <w:sz w:val="22"/>
          <w:szCs w:val="22"/>
        </w:rPr>
        <w:t>Topics</w:t>
      </w:r>
      <w:r>
        <w:rPr>
          <w:rFonts w:ascii="Helvetica" w:hAnsi="Helvetica" w:cs="Baghdad"/>
          <w:b/>
          <w:sz w:val="22"/>
          <w:szCs w:val="22"/>
        </w:rPr>
        <w:tab/>
      </w:r>
      <w:r>
        <w:rPr>
          <w:rFonts w:ascii="Helvetica" w:hAnsi="Helvetica" w:cs="Baghdad"/>
          <w:b/>
          <w:sz w:val="22"/>
          <w:szCs w:val="22"/>
        </w:rPr>
        <w:tab/>
      </w:r>
      <w:r>
        <w:rPr>
          <w:rFonts w:ascii="Helvetica" w:hAnsi="Helvetica" w:cs="Baghdad"/>
          <w:b/>
          <w:sz w:val="22"/>
          <w:szCs w:val="22"/>
        </w:rPr>
        <w:tab/>
      </w:r>
      <w:r w:rsidRPr="00217A3D">
        <w:rPr>
          <w:rFonts w:ascii="Helvetica" w:hAnsi="Helvetica" w:cs="Baghdad"/>
          <w:b/>
          <w:sz w:val="22"/>
          <w:szCs w:val="22"/>
        </w:rPr>
        <w:t>(</w:t>
      </w:r>
      <w:r w:rsidRPr="00217A3D">
        <w:rPr>
          <w:rFonts w:ascii="Helvetica" w:eastAsia="Calibri" w:hAnsi="Helvetica" w:cs="Baghdad"/>
          <w:b/>
          <w:sz w:val="22"/>
          <w:szCs w:val="22"/>
        </w:rPr>
        <w:t>Possible</w:t>
      </w:r>
      <w:r w:rsidRPr="00217A3D">
        <w:rPr>
          <w:rFonts w:ascii="Helvetica" w:hAnsi="Helvetica" w:cs="Baghdad"/>
          <w:b/>
          <w:sz w:val="22"/>
          <w:szCs w:val="22"/>
        </w:rPr>
        <w:t xml:space="preserve"> </w:t>
      </w:r>
      <w:r w:rsidRPr="00217A3D">
        <w:rPr>
          <w:rFonts w:ascii="Helvetica" w:eastAsia="Calibri" w:hAnsi="Helvetica" w:cs="Baghdad"/>
          <w:b/>
          <w:sz w:val="22"/>
          <w:szCs w:val="22"/>
        </w:rPr>
        <w:t>Exec</w:t>
      </w:r>
      <w:r w:rsidRPr="00217A3D">
        <w:rPr>
          <w:rFonts w:ascii="Helvetica" w:hAnsi="Helvetica" w:cs="Baghdad"/>
          <w:b/>
          <w:sz w:val="22"/>
          <w:szCs w:val="22"/>
        </w:rPr>
        <w:t xml:space="preserve"> </w:t>
      </w:r>
      <w:r w:rsidRPr="00217A3D">
        <w:rPr>
          <w:rFonts w:ascii="Helvetica" w:eastAsia="Calibri" w:hAnsi="Helvetica" w:cs="Baghdad"/>
          <w:b/>
          <w:sz w:val="22"/>
          <w:szCs w:val="22"/>
        </w:rPr>
        <w:t>Session</w:t>
      </w:r>
      <w:r w:rsidRPr="00217A3D">
        <w:rPr>
          <w:rFonts w:ascii="Helvetica" w:hAnsi="Helvetica" w:cs="Baghdad"/>
          <w:b/>
          <w:sz w:val="22"/>
          <w:szCs w:val="22"/>
        </w:rPr>
        <w:t>)</w:t>
      </w:r>
    </w:p>
    <w:p w:rsidR="00C5009A" w:rsidRPr="003C6C76" w:rsidRDefault="00C5009A" w:rsidP="003C6C76">
      <w:pPr>
        <w:pStyle w:val="ListParagraph"/>
        <w:numPr>
          <w:ilvl w:val="0"/>
          <w:numId w:val="5"/>
        </w:numPr>
        <w:contextualSpacing/>
        <w:rPr>
          <w:rFonts w:ascii="Helvetica" w:eastAsia="Calibri" w:hAnsi="Helvetica" w:cs="Baghdad"/>
        </w:rPr>
      </w:pPr>
      <w:r w:rsidRPr="003C6C76">
        <w:rPr>
          <w:rFonts w:ascii="Helvetica" w:eastAsia="Calibri" w:hAnsi="Helvetica" w:cs="Baghdad"/>
        </w:rPr>
        <w:t>SB</w:t>
      </w:r>
      <w:r w:rsidRPr="003C6C76">
        <w:rPr>
          <w:rFonts w:ascii="Helvetica" w:hAnsi="Helvetica" w:cs="Baghdad"/>
        </w:rPr>
        <w:t xml:space="preserve">5100 </w:t>
      </w:r>
      <w:r w:rsidRPr="003C6C76">
        <w:rPr>
          <w:rFonts w:ascii="Helvetica" w:eastAsia="Calibri" w:hAnsi="Helvetica" w:cs="Baghdad"/>
        </w:rPr>
        <w:t xml:space="preserve">Task Force Update: question of how we use the funds – some campuses are looking at vendors, while some are waiting for WSAC and </w:t>
      </w:r>
      <w:proofErr w:type="spellStart"/>
      <w:r w:rsidRPr="003C6C76">
        <w:rPr>
          <w:rFonts w:ascii="Helvetica" w:eastAsia="Calibri" w:hAnsi="Helvetica" w:cs="Baghdad"/>
        </w:rPr>
        <w:t>Ready.Set.Grad</w:t>
      </w:r>
      <w:proofErr w:type="spellEnd"/>
      <w:r w:rsidRPr="003C6C76">
        <w:rPr>
          <w:rFonts w:ascii="Helvetica" w:eastAsia="Calibri" w:hAnsi="Helvetica" w:cs="Baghdad"/>
        </w:rPr>
        <w:t>, FAC made recommendation that on our campuses we have teams that are developing programming/solution and that it not just fall to financial aid, many</w:t>
      </w:r>
      <w:r w:rsidR="003C6C76" w:rsidRPr="003C6C76">
        <w:rPr>
          <w:rFonts w:ascii="Helvetica" w:eastAsia="Calibri" w:hAnsi="Helvetica" w:cs="Baghdad"/>
        </w:rPr>
        <w:t xml:space="preserve"> are going with the vendor ECMC.</w:t>
      </w:r>
      <w:r w:rsidRPr="003C6C76">
        <w:rPr>
          <w:rFonts w:ascii="Helvetica" w:eastAsia="Calibri" w:hAnsi="Helvetica" w:cs="Baghdad"/>
        </w:rPr>
        <w:t xml:space="preserve"> </w:t>
      </w:r>
      <w:r w:rsidR="003C6C76" w:rsidRPr="003C6C76">
        <w:rPr>
          <w:rFonts w:ascii="Helvetica" w:eastAsia="Calibri" w:hAnsi="Helvetica" w:cs="Baghdad"/>
        </w:rPr>
        <w:t>H</w:t>
      </w:r>
      <w:r w:rsidRPr="003C6C76">
        <w:rPr>
          <w:rFonts w:ascii="Helvetica" w:eastAsia="Calibri" w:hAnsi="Helvetica" w:cs="Baghdad"/>
        </w:rPr>
        <w:t xml:space="preserve">ow do we anticipate changes in the future, b/c colleges are in different </w:t>
      </w:r>
      <w:r w:rsidR="003C6C76" w:rsidRPr="003C6C76">
        <w:rPr>
          <w:rFonts w:ascii="Helvetica" w:eastAsia="Calibri" w:hAnsi="Helvetica" w:cs="Baghdad"/>
        </w:rPr>
        <w:t>places? T</w:t>
      </w:r>
      <w:r w:rsidRPr="003C6C76">
        <w:rPr>
          <w:rFonts w:ascii="Helvetica" w:eastAsia="Calibri" w:hAnsi="Helvetica" w:cs="Baghdad"/>
        </w:rPr>
        <w:t xml:space="preserve">he taskforce did not feel it was appropriate to make a system recommendation. Joe has asked Ruben to follow up with WSAC to get an update on their work. Joe reminds us the language is the colleges “will to the extent possible” do this work, so there is flexibility. Also there is no report requirement, however, we should be prepared to do so anyhow, even if a verbal report. FAC is looking at which campuses are interested in different vendors, per Dave Pelkey is around 5k (just for financial literacy module), allocation is FTE based, Cascadia has created and OER video they will send out, </w:t>
      </w:r>
      <w:r w:rsidR="003C6C76" w:rsidRPr="003C6C76">
        <w:rPr>
          <w:rFonts w:ascii="Helvetica" w:eastAsia="Calibri" w:hAnsi="Helvetica" w:cs="Baghdad"/>
        </w:rPr>
        <w:t>Jared’s</w:t>
      </w:r>
      <w:r w:rsidRPr="003C6C76">
        <w:rPr>
          <w:rFonts w:ascii="Helvetica" w:eastAsia="Calibri" w:hAnsi="Helvetica" w:cs="Baghdad"/>
        </w:rPr>
        <w:t xml:space="preserve"> comments illuminate the disparity when solutions are funded per FTE but we may seek similar solutions which positions some colleges to have those solutions fully funded, while the already underfunded and resourced schools end up paying some out of pocket, in terms of system solution – unless we move as one unit, there’s not a lot of leeway in negotiating discounted pricing </w:t>
      </w:r>
    </w:p>
    <w:p w:rsidR="00C5009A" w:rsidRPr="003C6C76" w:rsidRDefault="00C5009A" w:rsidP="003C6C76">
      <w:pPr>
        <w:pStyle w:val="ListParagraph"/>
        <w:numPr>
          <w:ilvl w:val="0"/>
          <w:numId w:val="5"/>
        </w:numPr>
        <w:contextualSpacing/>
        <w:rPr>
          <w:rFonts w:ascii="Helvetica" w:hAnsi="Helvetica" w:cs="Baghdad"/>
        </w:rPr>
      </w:pPr>
      <w:r w:rsidRPr="003C6C76">
        <w:rPr>
          <w:rFonts w:ascii="Helvetica" w:eastAsia="Calibri" w:hAnsi="Helvetica" w:cs="Baghdad"/>
        </w:rPr>
        <w:t>NWAC</w:t>
      </w:r>
      <w:r w:rsidRPr="003C6C76">
        <w:rPr>
          <w:rFonts w:ascii="Helvetica" w:hAnsi="Helvetica" w:cs="Baghdad"/>
        </w:rPr>
        <w:t xml:space="preserve"> (</w:t>
      </w:r>
      <w:r w:rsidRPr="003C6C76">
        <w:rPr>
          <w:rFonts w:ascii="Helvetica" w:eastAsia="Calibri" w:hAnsi="Helvetica" w:cs="Baghdad"/>
        </w:rPr>
        <w:t>Update</w:t>
      </w:r>
      <w:r w:rsidRPr="003C6C76">
        <w:rPr>
          <w:rFonts w:ascii="Helvetica" w:hAnsi="Helvetica" w:cs="Baghdad"/>
        </w:rPr>
        <w:t>): attendees of the meeting got updates</w:t>
      </w:r>
    </w:p>
    <w:p w:rsidR="00C5009A" w:rsidRPr="003C6C76" w:rsidRDefault="00C5009A" w:rsidP="003C6C76">
      <w:pPr>
        <w:pStyle w:val="ListParagraph"/>
        <w:numPr>
          <w:ilvl w:val="0"/>
          <w:numId w:val="5"/>
        </w:numPr>
        <w:contextualSpacing/>
        <w:rPr>
          <w:rFonts w:ascii="Helvetica" w:hAnsi="Helvetica" w:cs="Baghdad"/>
        </w:rPr>
      </w:pPr>
      <w:r w:rsidRPr="003C6C76">
        <w:rPr>
          <w:rFonts w:ascii="Helvetica" w:eastAsia="Calibri" w:hAnsi="Helvetica" w:cs="Baghdad"/>
        </w:rPr>
        <w:t>WA</w:t>
      </w:r>
      <w:r w:rsidRPr="003C6C76">
        <w:rPr>
          <w:rFonts w:ascii="Helvetica" w:hAnsi="Helvetica" w:cs="Baghdad"/>
        </w:rPr>
        <w:t xml:space="preserve"> </w:t>
      </w:r>
      <w:r w:rsidRPr="003C6C76">
        <w:rPr>
          <w:rFonts w:ascii="Helvetica" w:eastAsia="Calibri" w:hAnsi="Helvetica" w:cs="Baghdad"/>
        </w:rPr>
        <w:t>AG</w:t>
      </w:r>
      <w:r w:rsidRPr="003C6C76">
        <w:rPr>
          <w:rFonts w:ascii="Helvetica" w:hAnsi="Helvetica" w:cs="Baghdad"/>
        </w:rPr>
        <w:t xml:space="preserve"> </w:t>
      </w:r>
      <w:r w:rsidRPr="003C6C76">
        <w:rPr>
          <w:rFonts w:ascii="Helvetica" w:eastAsia="Calibri" w:hAnsi="Helvetica" w:cs="Baghdad"/>
        </w:rPr>
        <w:t>Conduct</w:t>
      </w:r>
      <w:r w:rsidRPr="003C6C76">
        <w:rPr>
          <w:rFonts w:ascii="Helvetica" w:hAnsi="Helvetica" w:cs="Baghdad"/>
        </w:rPr>
        <w:t xml:space="preserve"> </w:t>
      </w:r>
      <w:r w:rsidRPr="003C6C76">
        <w:rPr>
          <w:rFonts w:ascii="Helvetica" w:eastAsia="Calibri" w:hAnsi="Helvetica" w:cs="Baghdad"/>
        </w:rPr>
        <w:t xml:space="preserve">Workshops Update: now looking at perhaps fall, not summer; </w:t>
      </w:r>
      <w:r w:rsidR="003C6C76" w:rsidRPr="003C6C76">
        <w:rPr>
          <w:rFonts w:ascii="Helvetica" w:eastAsia="Calibri" w:hAnsi="Helvetica" w:cs="Baghdad"/>
        </w:rPr>
        <w:t>October 4 (eastside) and October 12 (</w:t>
      </w:r>
      <w:proofErr w:type="spellStart"/>
      <w:r w:rsidR="003C6C76" w:rsidRPr="003C6C76">
        <w:rPr>
          <w:rFonts w:ascii="Helvetica" w:eastAsia="Calibri" w:hAnsi="Helvetica" w:cs="Baghdad"/>
        </w:rPr>
        <w:t>westside</w:t>
      </w:r>
      <w:proofErr w:type="spellEnd"/>
      <w:r w:rsidR="003C6C76" w:rsidRPr="003C6C76">
        <w:rPr>
          <w:rFonts w:ascii="Helvetica" w:eastAsia="Calibri" w:hAnsi="Helvetica" w:cs="Baghdad"/>
        </w:rPr>
        <w:t xml:space="preserve">) are tentative dates. Robert Cox and Ruby Hayden will work with Bruce Marvin on the dates and agenda. </w:t>
      </w:r>
    </w:p>
    <w:p w:rsidR="00C5009A" w:rsidRPr="003C6C76" w:rsidRDefault="00C5009A" w:rsidP="003C6C76">
      <w:pPr>
        <w:pStyle w:val="ListParagraph"/>
        <w:numPr>
          <w:ilvl w:val="0"/>
          <w:numId w:val="5"/>
        </w:numPr>
        <w:contextualSpacing/>
        <w:rPr>
          <w:rFonts w:ascii="Helvetica" w:hAnsi="Helvetica" w:cs="Baghdad"/>
        </w:rPr>
      </w:pPr>
      <w:r w:rsidRPr="003C6C76">
        <w:rPr>
          <w:rFonts w:ascii="Helvetica" w:hAnsi="Helvetica" w:cs="Baghdad"/>
        </w:rPr>
        <w:t>Technology Survey &amp; Summit Update: survey sent 27/34 colleges replied, asking what are you using, stopped using &amp; why, raw results are available to be shared, talked to Eva Smith from IT and their council chair, they have done a more holistic survey of system available by spring meeting, re: the tech summit/conference SPSCC will shared what they’ve done with tech they’ve purchased and where they are on that, things to be aware of, then Peninsula will share out, after lunch there will be a few tracks; both Starfish/Hobsons and EAB</w:t>
      </w:r>
    </w:p>
    <w:p w:rsidR="00C5009A" w:rsidRPr="003C6C76" w:rsidRDefault="00C5009A" w:rsidP="003C6C76">
      <w:pPr>
        <w:pStyle w:val="ListParagraph"/>
        <w:numPr>
          <w:ilvl w:val="0"/>
          <w:numId w:val="5"/>
        </w:numPr>
        <w:contextualSpacing/>
        <w:rPr>
          <w:rFonts w:ascii="Helvetica" w:hAnsi="Helvetica" w:cs="Baghdad"/>
        </w:rPr>
      </w:pPr>
      <w:r w:rsidRPr="003C6C76">
        <w:rPr>
          <w:rFonts w:ascii="Helvetica" w:hAnsi="Helvetica" w:cs="Baghdad"/>
        </w:rPr>
        <w:t xml:space="preserve">Mentorship Program Proposal Approval: Robert will push out final comments and then push it out: put to vote for approval one final edits are made – motion carries </w:t>
      </w:r>
    </w:p>
    <w:p w:rsidR="00C5009A" w:rsidRPr="003C6C76" w:rsidRDefault="00C5009A" w:rsidP="003C6C76">
      <w:pPr>
        <w:pStyle w:val="ListParagraph"/>
        <w:numPr>
          <w:ilvl w:val="0"/>
          <w:numId w:val="5"/>
        </w:numPr>
        <w:contextualSpacing/>
        <w:rPr>
          <w:rFonts w:ascii="Helvetica" w:hAnsi="Helvetica" w:cs="Baghdad"/>
        </w:rPr>
      </w:pPr>
      <w:r w:rsidRPr="003C6C76">
        <w:rPr>
          <w:rFonts w:ascii="Helvetica" w:hAnsi="Helvetica" w:cs="Baghdad"/>
        </w:rPr>
        <w:t>New Council Processes: WSSSC Point Person: Jose presented Veteran’s Services Council proposal on behalf of Damon Bell; Matt will revie</w:t>
      </w:r>
      <w:r w:rsidR="003C6C76">
        <w:rPr>
          <w:rFonts w:ascii="Helvetica" w:hAnsi="Helvetica" w:cs="Baghdad"/>
        </w:rPr>
        <w:t>w process that BLC went through.</w:t>
      </w:r>
      <w:r w:rsidRPr="003C6C76">
        <w:rPr>
          <w:rFonts w:ascii="Helvetica" w:hAnsi="Helvetica" w:cs="Baghdad"/>
        </w:rPr>
        <w:t xml:space="preserve"> </w:t>
      </w:r>
    </w:p>
    <w:p w:rsidR="00C5009A" w:rsidRPr="003C6C76" w:rsidRDefault="00C5009A" w:rsidP="003C6C76">
      <w:pPr>
        <w:pStyle w:val="ListParagraph"/>
        <w:numPr>
          <w:ilvl w:val="0"/>
          <w:numId w:val="6"/>
        </w:numPr>
        <w:contextualSpacing/>
        <w:rPr>
          <w:rFonts w:ascii="Helvetica" w:eastAsia="Calibri" w:hAnsi="Helvetica" w:cs="Baghdad"/>
        </w:rPr>
      </w:pPr>
      <w:r w:rsidRPr="003C6C76">
        <w:rPr>
          <w:rFonts w:ascii="Helvetica" w:eastAsia="Calibri" w:hAnsi="Helvetica" w:cs="Baghdad"/>
        </w:rPr>
        <w:t xml:space="preserve">Correspondence to WSSSC: ARC letters, crux of issue around ctcLink and concern related to transcript; issues around admission application not being accessible, this one is time sensitive as Scott Copeland needs that go on to presidents; online app through ctcLink is not accessible, -- on this one, WSSSC members by a deadline provide detail and then Matt will attach one to send on to WACTC for additional layer of support; Robert what actions do we expect the Pres to take? </w:t>
      </w:r>
    </w:p>
    <w:p w:rsidR="00C5009A" w:rsidRPr="003C6C76" w:rsidRDefault="00C5009A" w:rsidP="003C6C76">
      <w:pPr>
        <w:pStyle w:val="ListParagraph"/>
        <w:numPr>
          <w:ilvl w:val="0"/>
          <w:numId w:val="6"/>
        </w:numPr>
        <w:contextualSpacing/>
        <w:rPr>
          <w:rFonts w:ascii="Helvetica" w:eastAsia="Calibri" w:hAnsi="Helvetica" w:cs="Baghdad"/>
        </w:rPr>
      </w:pPr>
      <w:r w:rsidRPr="003C6C76">
        <w:rPr>
          <w:rFonts w:ascii="Helvetica" w:eastAsia="Calibri" w:hAnsi="Helvetica" w:cs="Baghdad"/>
        </w:rPr>
        <w:t>Conference hotel overflow: Marriott first said they wouldn’t charge for rooms, however have back pedaled and want to charge $2k a day and not honor per diems, is an 8 minute walk: determination made to not reserve space there, limit conference enrollment and size it to what can be reasonably accommodated</w:t>
      </w:r>
    </w:p>
    <w:p w:rsidR="00C5009A" w:rsidRPr="003C6C76" w:rsidRDefault="00C5009A" w:rsidP="003C6C76">
      <w:pPr>
        <w:pStyle w:val="ListParagraph"/>
        <w:numPr>
          <w:ilvl w:val="0"/>
          <w:numId w:val="6"/>
        </w:numPr>
        <w:contextualSpacing/>
        <w:rPr>
          <w:rFonts w:ascii="Helvetica" w:eastAsia="Calibri" w:hAnsi="Helvetica" w:cs="Baghdad"/>
        </w:rPr>
      </w:pPr>
      <w:r w:rsidRPr="003C6C76">
        <w:rPr>
          <w:rFonts w:ascii="Helvetica" w:eastAsia="Calibri" w:hAnsi="Helvetica" w:cs="Baghdad"/>
        </w:rPr>
        <w:t xml:space="preserve">System Equity Policy Continued: missed this – get notes from Matthew; request coming to us is to Ata will write something up and send out to commission; Luca suggested we frame discussion around stuff that’s already out there (like the frontier colleges connected to BMGF, and those colleges that have closed equity gaps, </w:t>
      </w:r>
    </w:p>
    <w:p w:rsidR="00C5009A" w:rsidRPr="009B4385" w:rsidRDefault="00C5009A" w:rsidP="00C5009A">
      <w:pPr>
        <w:ind w:left="1440" w:firstLine="720"/>
        <w:contextualSpacing/>
        <w:rPr>
          <w:rFonts w:ascii="Helvetica" w:eastAsia="Calibri" w:hAnsi="Helvetica" w:cs="Baghdad"/>
          <w:i/>
          <w:sz w:val="22"/>
          <w:szCs w:val="22"/>
        </w:rPr>
      </w:pPr>
    </w:p>
    <w:p w:rsidR="00C5009A" w:rsidRPr="00217A3D" w:rsidRDefault="00C5009A" w:rsidP="00C5009A">
      <w:pPr>
        <w:contextualSpacing/>
        <w:rPr>
          <w:rFonts w:ascii="Helvetica" w:hAnsi="Helvetica" w:cs="Baghdad"/>
          <w:sz w:val="22"/>
          <w:szCs w:val="22"/>
        </w:rPr>
      </w:pPr>
    </w:p>
    <w:p w:rsidR="00C5009A" w:rsidRDefault="00C5009A" w:rsidP="00C5009A">
      <w:pPr>
        <w:contextualSpacing/>
        <w:rPr>
          <w:rFonts w:ascii="Helvetica" w:eastAsia="Calibri" w:hAnsi="Helvetica" w:cs="Baghdad"/>
          <w:sz w:val="22"/>
          <w:szCs w:val="22"/>
        </w:rPr>
      </w:pPr>
      <w:r>
        <w:rPr>
          <w:rFonts w:ascii="Helvetica" w:hAnsi="Helvetica" w:cs="Baghdad"/>
          <w:sz w:val="22"/>
          <w:szCs w:val="22"/>
        </w:rPr>
        <w:t>12</w:t>
      </w:r>
      <w:r w:rsidRPr="00217A3D">
        <w:rPr>
          <w:rFonts w:ascii="Helvetica" w:hAnsi="Helvetica" w:cs="Baghdad"/>
          <w:sz w:val="22"/>
          <w:szCs w:val="22"/>
        </w:rPr>
        <w:t>:00</w:t>
      </w:r>
      <w:r>
        <w:rPr>
          <w:rFonts w:ascii="Helvetica" w:eastAsia="Calibri" w:hAnsi="Helvetica" w:cs="Baghdad"/>
          <w:sz w:val="22"/>
          <w:szCs w:val="22"/>
        </w:rPr>
        <w:t>p</w:t>
      </w:r>
      <w:r w:rsidRPr="00217A3D">
        <w:rPr>
          <w:rFonts w:ascii="Helvetica" w:eastAsia="Calibri" w:hAnsi="Helvetica" w:cs="Baghdad"/>
          <w:sz w:val="22"/>
          <w:szCs w:val="22"/>
        </w:rPr>
        <w:t>m</w:t>
      </w:r>
      <w:r w:rsidRPr="00217A3D">
        <w:rPr>
          <w:rFonts w:ascii="Helvetica" w:hAnsi="Helvetica" w:cs="Baghdad"/>
          <w:sz w:val="22"/>
          <w:szCs w:val="22"/>
        </w:rPr>
        <w:tab/>
      </w:r>
      <w:r w:rsidRPr="00217A3D">
        <w:rPr>
          <w:rFonts w:ascii="Helvetica" w:hAnsi="Helvetica" w:cs="Baghdad"/>
          <w:sz w:val="22"/>
          <w:szCs w:val="22"/>
        </w:rPr>
        <w:tab/>
      </w:r>
      <w:r w:rsidRPr="00217A3D">
        <w:rPr>
          <w:rFonts w:ascii="Helvetica" w:eastAsia="Calibri" w:hAnsi="Helvetica" w:cs="Baghdad"/>
          <w:sz w:val="22"/>
          <w:szCs w:val="22"/>
        </w:rPr>
        <w:t>Next</w:t>
      </w:r>
      <w:r w:rsidRPr="00217A3D">
        <w:rPr>
          <w:rFonts w:ascii="Helvetica" w:hAnsi="Helvetica" w:cs="Baghdad"/>
          <w:sz w:val="22"/>
          <w:szCs w:val="22"/>
        </w:rPr>
        <w:t xml:space="preserve"> </w:t>
      </w:r>
      <w:r w:rsidRPr="00217A3D">
        <w:rPr>
          <w:rFonts w:ascii="Helvetica" w:eastAsia="Calibri" w:hAnsi="Helvetica" w:cs="Baghdad"/>
          <w:sz w:val="22"/>
          <w:szCs w:val="22"/>
        </w:rPr>
        <w:t>Meeting</w:t>
      </w:r>
      <w:r w:rsidRPr="00217A3D">
        <w:rPr>
          <w:rFonts w:ascii="Helvetica" w:hAnsi="Helvetica" w:cs="Baghdad"/>
          <w:sz w:val="22"/>
          <w:szCs w:val="22"/>
        </w:rPr>
        <w:t xml:space="preserve"> &amp; </w:t>
      </w:r>
      <w:r w:rsidRPr="00217A3D">
        <w:rPr>
          <w:rFonts w:ascii="Helvetica" w:eastAsia="Calibri" w:hAnsi="Helvetica" w:cs="Baghdad"/>
          <w:sz w:val="22"/>
          <w:szCs w:val="22"/>
        </w:rPr>
        <w:t>Adjourn</w:t>
      </w:r>
      <w:r>
        <w:rPr>
          <w:rFonts w:ascii="Helvetica" w:hAnsi="Helvetica" w:cs="Baghdad"/>
          <w:sz w:val="22"/>
          <w:szCs w:val="22"/>
        </w:rPr>
        <w:tab/>
      </w:r>
      <w:r>
        <w:rPr>
          <w:rFonts w:ascii="Helvetica" w:hAnsi="Helvetica" w:cs="Baghdad"/>
          <w:sz w:val="22"/>
          <w:szCs w:val="22"/>
        </w:rPr>
        <w:tab/>
      </w:r>
      <w:r>
        <w:rPr>
          <w:rFonts w:ascii="Helvetica" w:hAnsi="Helvetica" w:cs="Baghdad"/>
          <w:sz w:val="22"/>
          <w:szCs w:val="22"/>
        </w:rPr>
        <w:tab/>
      </w:r>
      <w:r>
        <w:rPr>
          <w:rFonts w:ascii="Helvetica" w:eastAsia="Calibri" w:hAnsi="Helvetica" w:cs="Baghdad"/>
          <w:sz w:val="22"/>
          <w:szCs w:val="22"/>
        </w:rPr>
        <w:t>Three meetings down!</w:t>
      </w:r>
    </w:p>
    <w:p w:rsidR="00C5009A" w:rsidRPr="00217A3D" w:rsidRDefault="00C5009A" w:rsidP="00C5009A">
      <w:pPr>
        <w:contextualSpacing/>
        <w:rPr>
          <w:rFonts w:ascii="Helvetica" w:hAnsi="Helvetica" w:cs="Baghdad"/>
        </w:rPr>
      </w:pPr>
    </w:p>
    <w:p w:rsidR="00C5009A" w:rsidRPr="00217A3D" w:rsidRDefault="00C5009A" w:rsidP="00C5009A">
      <w:pPr>
        <w:contextualSpacing/>
        <w:rPr>
          <w:rFonts w:ascii="Helvetica" w:hAnsi="Helvetica" w:cs="Baghdad"/>
        </w:rPr>
      </w:pPr>
    </w:p>
    <w:p w:rsidR="00C5009A" w:rsidRPr="00217A3D" w:rsidRDefault="00C5009A" w:rsidP="00C5009A">
      <w:pPr>
        <w:contextualSpacing/>
        <w:rPr>
          <w:rFonts w:ascii="Helvetica" w:hAnsi="Helvetica" w:cs="Baghdad"/>
        </w:rPr>
      </w:pPr>
    </w:p>
    <w:p w:rsidR="00C5009A" w:rsidRPr="00217A3D" w:rsidRDefault="00436CC7" w:rsidP="00C5009A">
      <w:pPr>
        <w:contextualSpacing/>
        <w:rPr>
          <w:rFonts w:ascii="Helvetica" w:hAnsi="Helvetica" w:cs="Baghdad"/>
        </w:rPr>
      </w:pPr>
      <w:r>
        <w:rPr>
          <w:rFonts w:ascii="Helvetica" w:hAnsi="Helvetica" w:cs="Baghdad"/>
          <w:noProof/>
          <w:sz w:val="18"/>
          <w:szCs w:val="18"/>
        </w:rPr>
        <w:pict w14:anchorId="3FFCF270">
          <v:rect id="_x0000_i1026" style="width:462.85pt;height:3.95pt" o:hrpct="989" o:hralign="center" o:hrstd="t" o:hr="t" fillcolor="gray" stroked="f"/>
        </w:pict>
      </w:r>
    </w:p>
    <w:p w:rsidR="00C5009A" w:rsidRPr="00217A3D" w:rsidRDefault="00C5009A" w:rsidP="00C5009A">
      <w:pPr>
        <w:contextualSpacing/>
        <w:rPr>
          <w:rFonts w:ascii="Helvetica" w:hAnsi="Helvetica" w:cs="Baghdad"/>
        </w:rPr>
      </w:pPr>
    </w:p>
    <w:p w:rsidR="00C5009A" w:rsidRDefault="00C5009A" w:rsidP="00C5009A">
      <w:pPr>
        <w:contextualSpacing/>
        <w:rPr>
          <w:rFonts w:ascii="Helvetica" w:hAnsi="Helvetica" w:cs="Baghdad"/>
          <w:b/>
          <w:sz w:val="22"/>
          <w:szCs w:val="22"/>
        </w:rPr>
      </w:pPr>
      <w:r>
        <w:rPr>
          <w:rFonts w:ascii="Helvetica" w:hAnsi="Helvetica" w:cs="Baghdad"/>
          <w:b/>
          <w:sz w:val="22"/>
          <w:szCs w:val="22"/>
        </w:rPr>
        <w:t>Other Related Meetings</w:t>
      </w:r>
    </w:p>
    <w:p w:rsidR="00C5009A" w:rsidRDefault="00C5009A" w:rsidP="00C5009A">
      <w:pPr>
        <w:contextualSpacing/>
        <w:rPr>
          <w:rFonts w:ascii="Helvetica" w:hAnsi="Helvetica" w:cs="Baghdad"/>
          <w:b/>
          <w:sz w:val="22"/>
          <w:szCs w:val="22"/>
        </w:rPr>
      </w:pPr>
    </w:p>
    <w:p w:rsidR="00C5009A" w:rsidRPr="00FE5B5B" w:rsidRDefault="00C5009A" w:rsidP="00C5009A">
      <w:pPr>
        <w:contextualSpacing/>
        <w:rPr>
          <w:rFonts w:ascii="Helvetica" w:hAnsi="Helvetica" w:cs="Baghdad"/>
          <w:b/>
          <w:i/>
          <w:sz w:val="22"/>
          <w:szCs w:val="22"/>
        </w:rPr>
      </w:pPr>
      <w:r w:rsidRPr="00FE5B5B">
        <w:rPr>
          <w:rFonts w:ascii="Helvetica" w:hAnsi="Helvetica" w:cs="Baghdad"/>
          <w:b/>
          <w:i/>
          <w:sz w:val="22"/>
          <w:szCs w:val="22"/>
        </w:rPr>
        <w:t>New VP Orientation</w:t>
      </w:r>
    </w:p>
    <w:p w:rsidR="00C5009A" w:rsidRPr="00E03971" w:rsidRDefault="00C5009A" w:rsidP="00C5009A">
      <w:pPr>
        <w:contextualSpacing/>
        <w:rPr>
          <w:rFonts w:ascii="Helvetica" w:hAnsi="Helvetica" w:cs="Baghdad"/>
          <w:sz w:val="22"/>
          <w:szCs w:val="22"/>
        </w:rPr>
      </w:pPr>
      <w:r w:rsidRPr="00E03971">
        <w:rPr>
          <w:rFonts w:ascii="Helvetica" w:hAnsi="Helvetica" w:cs="Baghdad"/>
          <w:sz w:val="22"/>
          <w:szCs w:val="22"/>
        </w:rPr>
        <w:t>31 January, 10am-2pm</w:t>
      </w:r>
      <w:r w:rsidRPr="00E03971">
        <w:rPr>
          <w:rFonts w:ascii="Helvetica" w:hAnsi="Helvetica" w:cs="Baghdad"/>
          <w:sz w:val="22"/>
          <w:szCs w:val="22"/>
        </w:rPr>
        <w:tab/>
        <w:t>Cascadia/TBD (Includes lunch)</w:t>
      </w:r>
      <w:r w:rsidRPr="00E03971">
        <w:rPr>
          <w:rFonts w:ascii="Helvetica" w:hAnsi="Helvetica" w:cs="Baghdad"/>
          <w:sz w:val="22"/>
          <w:szCs w:val="22"/>
        </w:rPr>
        <w:tab/>
      </w:r>
      <w:proofErr w:type="gramStart"/>
      <w:r w:rsidRPr="00E03971">
        <w:rPr>
          <w:rFonts w:ascii="Helvetica" w:hAnsi="Helvetica" w:cs="Baghdad"/>
          <w:sz w:val="22"/>
          <w:szCs w:val="22"/>
        </w:rPr>
        <w:t>By</w:t>
      </w:r>
      <w:proofErr w:type="gramEnd"/>
      <w:r w:rsidRPr="00E03971">
        <w:rPr>
          <w:rFonts w:ascii="Helvetica" w:hAnsi="Helvetica" w:cs="Baghdad"/>
          <w:sz w:val="22"/>
          <w:szCs w:val="22"/>
        </w:rPr>
        <w:t xml:space="preserve"> invitation</w:t>
      </w:r>
    </w:p>
    <w:p w:rsidR="00C5009A" w:rsidRDefault="00C5009A" w:rsidP="00C5009A">
      <w:pPr>
        <w:contextualSpacing/>
        <w:rPr>
          <w:rFonts w:ascii="Helvetica" w:hAnsi="Helvetica" w:cs="Baghdad"/>
          <w:b/>
          <w:sz w:val="22"/>
          <w:szCs w:val="22"/>
        </w:rPr>
      </w:pPr>
    </w:p>
    <w:p w:rsidR="00C5009A" w:rsidRPr="00FE5B5B" w:rsidRDefault="00C5009A" w:rsidP="00C5009A">
      <w:pPr>
        <w:contextualSpacing/>
        <w:rPr>
          <w:rFonts w:ascii="Helvetica" w:hAnsi="Helvetica" w:cs="Baghdad"/>
          <w:b/>
          <w:i/>
          <w:sz w:val="22"/>
          <w:szCs w:val="22"/>
        </w:rPr>
      </w:pPr>
      <w:r w:rsidRPr="00FE5B5B">
        <w:rPr>
          <w:rFonts w:ascii="Helvetica" w:hAnsi="Helvetica" w:cs="Baghdad"/>
          <w:b/>
          <w:i/>
          <w:sz w:val="22"/>
          <w:szCs w:val="22"/>
        </w:rPr>
        <w:t>NWAC Meeting</w:t>
      </w:r>
      <w:r>
        <w:rPr>
          <w:rFonts w:ascii="Helvetica" w:hAnsi="Helvetica" w:cs="Baghdad"/>
          <w:b/>
          <w:i/>
          <w:sz w:val="22"/>
          <w:szCs w:val="22"/>
        </w:rPr>
        <w:t xml:space="preserve"> w/ Executive Director</w:t>
      </w:r>
    </w:p>
    <w:p w:rsidR="00C5009A" w:rsidRPr="00E03971" w:rsidRDefault="00C5009A" w:rsidP="00C5009A">
      <w:pPr>
        <w:contextualSpacing/>
        <w:rPr>
          <w:rFonts w:ascii="Helvetica" w:hAnsi="Helvetica" w:cs="Baghdad"/>
          <w:sz w:val="22"/>
          <w:szCs w:val="22"/>
        </w:rPr>
      </w:pPr>
      <w:r>
        <w:rPr>
          <w:rFonts w:ascii="Helvetica" w:hAnsi="Helvetica" w:cs="Baghdad"/>
          <w:sz w:val="22"/>
          <w:szCs w:val="22"/>
        </w:rPr>
        <w:t>31 January, 2-4pm</w:t>
      </w:r>
      <w:r>
        <w:rPr>
          <w:rFonts w:ascii="Helvetica" w:hAnsi="Helvetica" w:cs="Baghdad"/>
          <w:sz w:val="22"/>
          <w:szCs w:val="22"/>
        </w:rPr>
        <w:tab/>
      </w:r>
      <w:r>
        <w:rPr>
          <w:rFonts w:ascii="Helvetica" w:hAnsi="Helvetica" w:cs="Baghdad"/>
          <w:sz w:val="22"/>
          <w:szCs w:val="22"/>
        </w:rPr>
        <w:tab/>
        <w:t>Cascadia/TBD</w:t>
      </w:r>
      <w:r>
        <w:rPr>
          <w:rFonts w:ascii="Helvetica" w:hAnsi="Helvetica" w:cs="Baghdad"/>
          <w:sz w:val="22"/>
          <w:szCs w:val="22"/>
        </w:rPr>
        <w:tab/>
      </w:r>
      <w:r>
        <w:rPr>
          <w:rFonts w:ascii="Helvetica" w:hAnsi="Helvetica" w:cs="Baghdad"/>
          <w:sz w:val="22"/>
          <w:szCs w:val="22"/>
        </w:rPr>
        <w:tab/>
      </w:r>
      <w:r>
        <w:rPr>
          <w:rFonts w:ascii="Helvetica" w:hAnsi="Helvetica" w:cs="Baghdad"/>
          <w:sz w:val="22"/>
          <w:szCs w:val="22"/>
        </w:rPr>
        <w:tab/>
      </w:r>
      <w:r>
        <w:rPr>
          <w:rFonts w:ascii="Helvetica" w:hAnsi="Helvetica" w:cs="Baghdad"/>
          <w:sz w:val="22"/>
          <w:szCs w:val="22"/>
        </w:rPr>
        <w:tab/>
        <w:t>All Welcome</w:t>
      </w:r>
    </w:p>
    <w:p w:rsidR="00C5009A" w:rsidRPr="00217A3D" w:rsidRDefault="00C5009A" w:rsidP="00C5009A">
      <w:pPr>
        <w:contextualSpacing/>
        <w:rPr>
          <w:rFonts w:ascii="Helvetica" w:hAnsi="Helvetica" w:cs="Baghdad"/>
          <w:b/>
          <w:sz w:val="22"/>
          <w:szCs w:val="22"/>
        </w:rPr>
      </w:pPr>
    </w:p>
    <w:p w:rsidR="00C5009A" w:rsidRPr="00E03971" w:rsidRDefault="00C5009A" w:rsidP="00C5009A">
      <w:pPr>
        <w:contextualSpacing/>
        <w:rPr>
          <w:rFonts w:ascii="Helvetica" w:hAnsi="Helvetica" w:cs="Baghdad"/>
          <w:i/>
          <w:sz w:val="22"/>
          <w:szCs w:val="22"/>
        </w:rPr>
      </w:pPr>
      <w:r w:rsidRPr="00E03971">
        <w:rPr>
          <w:rFonts w:ascii="Helvetica" w:eastAsia="Calibri" w:hAnsi="Helvetica" w:cs="Baghdad"/>
          <w:b/>
          <w:i/>
          <w:sz w:val="22"/>
          <w:szCs w:val="22"/>
        </w:rPr>
        <w:t>Executive</w:t>
      </w:r>
      <w:r w:rsidRPr="00E03971">
        <w:rPr>
          <w:rFonts w:ascii="Helvetica" w:hAnsi="Helvetica" w:cs="Baghdad"/>
          <w:b/>
          <w:i/>
          <w:sz w:val="22"/>
          <w:szCs w:val="22"/>
        </w:rPr>
        <w:t xml:space="preserve"> </w:t>
      </w:r>
      <w:r w:rsidRPr="00E03971">
        <w:rPr>
          <w:rFonts w:ascii="Helvetica" w:eastAsia="Calibri" w:hAnsi="Helvetica" w:cs="Baghdad"/>
          <w:b/>
          <w:i/>
          <w:sz w:val="22"/>
          <w:szCs w:val="22"/>
        </w:rPr>
        <w:t>Committee</w:t>
      </w:r>
      <w:r w:rsidRPr="00E03971">
        <w:rPr>
          <w:rFonts w:ascii="Helvetica" w:hAnsi="Helvetica" w:cs="Baghdad"/>
          <w:b/>
          <w:i/>
          <w:sz w:val="22"/>
          <w:szCs w:val="22"/>
        </w:rPr>
        <w:t xml:space="preserve"> </w:t>
      </w:r>
      <w:r w:rsidRPr="00E03971">
        <w:rPr>
          <w:rFonts w:ascii="Helvetica" w:eastAsia="Calibri" w:hAnsi="Helvetica" w:cs="Baghdad"/>
          <w:b/>
          <w:i/>
          <w:sz w:val="22"/>
          <w:szCs w:val="22"/>
        </w:rPr>
        <w:t>Meeting</w:t>
      </w:r>
    </w:p>
    <w:p w:rsidR="00C5009A" w:rsidRPr="00217A3D" w:rsidRDefault="00C5009A" w:rsidP="00C5009A">
      <w:pPr>
        <w:contextualSpacing/>
        <w:rPr>
          <w:rFonts w:ascii="Helvetica" w:hAnsi="Helvetica" w:cs="Baghdad"/>
          <w:sz w:val="22"/>
          <w:szCs w:val="22"/>
        </w:rPr>
      </w:pPr>
      <w:r>
        <w:rPr>
          <w:rFonts w:ascii="Helvetica" w:hAnsi="Helvetica" w:cs="Baghdad"/>
          <w:sz w:val="22"/>
          <w:szCs w:val="22"/>
        </w:rPr>
        <w:t>31</w:t>
      </w:r>
      <w:r w:rsidRPr="00217A3D">
        <w:rPr>
          <w:rFonts w:ascii="Helvetica" w:hAnsi="Helvetica" w:cs="Baghdad"/>
          <w:sz w:val="22"/>
          <w:szCs w:val="22"/>
        </w:rPr>
        <w:t xml:space="preserve"> </w:t>
      </w:r>
      <w:r>
        <w:rPr>
          <w:rFonts w:ascii="Helvetica" w:eastAsia="Calibri" w:hAnsi="Helvetica" w:cs="Baghdad"/>
          <w:sz w:val="22"/>
          <w:szCs w:val="22"/>
        </w:rPr>
        <w:t>January</w:t>
      </w:r>
      <w:r w:rsidRPr="00217A3D">
        <w:rPr>
          <w:rFonts w:ascii="Helvetica" w:eastAsia="Calibri" w:hAnsi="Helvetica" w:cs="Baghdad"/>
          <w:sz w:val="22"/>
          <w:szCs w:val="22"/>
        </w:rPr>
        <w:t>,</w:t>
      </w:r>
      <w:r>
        <w:rPr>
          <w:rFonts w:ascii="Helvetica" w:hAnsi="Helvetica" w:cs="Baghdad"/>
          <w:sz w:val="22"/>
          <w:szCs w:val="22"/>
        </w:rPr>
        <w:t xml:space="preserve"> 4-6</w:t>
      </w:r>
      <w:r w:rsidRPr="00217A3D">
        <w:rPr>
          <w:rFonts w:ascii="Helvetica" w:eastAsia="Calibri" w:hAnsi="Helvetica" w:cs="Baghdad"/>
          <w:sz w:val="22"/>
          <w:szCs w:val="22"/>
        </w:rPr>
        <w:t>pm</w:t>
      </w:r>
      <w:r>
        <w:rPr>
          <w:rFonts w:ascii="Helvetica" w:eastAsia="Calibri" w:hAnsi="Helvetica" w:cs="Baghdad"/>
          <w:sz w:val="22"/>
          <w:szCs w:val="22"/>
        </w:rPr>
        <w:tab/>
      </w:r>
      <w:r w:rsidRPr="00217A3D">
        <w:rPr>
          <w:rFonts w:ascii="Helvetica" w:hAnsi="Helvetica" w:cs="Baghdad"/>
          <w:sz w:val="22"/>
          <w:szCs w:val="22"/>
        </w:rPr>
        <w:tab/>
      </w:r>
      <w:r>
        <w:rPr>
          <w:rFonts w:ascii="Helvetica" w:eastAsia="Calibri" w:hAnsi="Helvetica" w:cs="Baghdad"/>
          <w:sz w:val="22"/>
          <w:szCs w:val="22"/>
        </w:rPr>
        <w:t>TBD</w:t>
      </w:r>
      <w:r>
        <w:rPr>
          <w:rFonts w:ascii="Helvetica" w:hAnsi="Helvetica" w:cs="Baghdad"/>
          <w:sz w:val="22"/>
          <w:szCs w:val="22"/>
        </w:rPr>
        <w:tab/>
      </w:r>
      <w:r w:rsidRPr="00217A3D">
        <w:rPr>
          <w:rFonts w:ascii="Helvetica" w:eastAsia="Calibri" w:hAnsi="Helvetica" w:cs="Baghdad"/>
          <w:sz w:val="22"/>
          <w:szCs w:val="22"/>
        </w:rPr>
        <w:t>Executive</w:t>
      </w:r>
      <w:r w:rsidRPr="00217A3D">
        <w:rPr>
          <w:rFonts w:ascii="Helvetica" w:hAnsi="Helvetica" w:cs="Baghdad"/>
          <w:sz w:val="22"/>
          <w:szCs w:val="22"/>
        </w:rPr>
        <w:t xml:space="preserve"> </w:t>
      </w:r>
      <w:r w:rsidRPr="00217A3D">
        <w:rPr>
          <w:rFonts w:ascii="Helvetica" w:eastAsia="Calibri" w:hAnsi="Helvetica" w:cs="Baghdad"/>
          <w:sz w:val="22"/>
          <w:szCs w:val="22"/>
        </w:rPr>
        <w:t>Committee</w:t>
      </w:r>
      <w:r>
        <w:rPr>
          <w:rFonts w:ascii="Helvetica" w:eastAsia="Calibri" w:hAnsi="Helvetica" w:cs="Baghdad"/>
          <w:sz w:val="22"/>
          <w:szCs w:val="22"/>
        </w:rPr>
        <w:tab/>
      </w:r>
      <w:r>
        <w:rPr>
          <w:rFonts w:ascii="Helvetica" w:eastAsia="Calibri" w:hAnsi="Helvetica" w:cs="Baghdad"/>
          <w:sz w:val="22"/>
          <w:szCs w:val="22"/>
        </w:rPr>
        <w:tab/>
        <w:t>Exec Committee</w:t>
      </w:r>
    </w:p>
    <w:p w:rsidR="00C5009A" w:rsidRPr="00217A3D" w:rsidRDefault="00C5009A" w:rsidP="00C5009A">
      <w:pPr>
        <w:contextualSpacing/>
        <w:rPr>
          <w:rFonts w:ascii="Helvetica" w:hAnsi="Helvetica" w:cs="Baghdad"/>
          <w:sz w:val="22"/>
          <w:szCs w:val="22"/>
        </w:rPr>
      </w:pPr>
    </w:p>
    <w:p w:rsidR="00C5009A" w:rsidRPr="00217A3D" w:rsidRDefault="00C5009A" w:rsidP="00C5009A">
      <w:pPr>
        <w:ind w:left="720"/>
        <w:contextualSpacing/>
        <w:rPr>
          <w:rFonts w:ascii="Helvetica" w:hAnsi="Helvetica" w:cs="Baghdad"/>
          <w:sz w:val="22"/>
          <w:szCs w:val="22"/>
        </w:rPr>
      </w:pPr>
      <w:r>
        <w:rPr>
          <w:rFonts w:ascii="Helvetica" w:hAnsi="Helvetica" w:cs="Baghdad"/>
          <w:sz w:val="22"/>
          <w:szCs w:val="22"/>
        </w:rPr>
        <w:tab/>
      </w:r>
      <w:r w:rsidRPr="00217A3D">
        <w:rPr>
          <w:rFonts w:ascii="Helvetica" w:hAnsi="Helvetica" w:cs="Baghdad"/>
          <w:sz w:val="22"/>
          <w:szCs w:val="22"/>
        </w:rPr>
        <w:t>6:00</w:t>
      </w:r>
      <w:r w:rsidRPr="00217A3D">
        <w:rPr>
          <w:rFonts w:ascii="Helvetica" w:eastAsia="Calibri" w:hAnsi="Helvetica" w:cs="Baghdad"/>
          <w:sz w:val="22"/>
          <w:szCs w:val="22"/>
        </w:rPr>
        <w:t>pm</w:t>
      </w:r>
      <w:r>
        <w:rPr>
          <w:rFonts w:ascii="Helvetica" w:hAnsi="Helvetica" w:cs="Baghdad"/>
          <w:sz w:val="22"/>
          <w:szCs w:val="22"/>
        </w:rPr>
        <w:tab/>
      </w:r>
      <w:r w:rsidRPr="00217A3D">
        <w:rPr>
          <w:rFonts w:ascii="Helvetica" w:eastAsia="Calibri" w:hAnsi="Helvetica" w:cs="Baghdad"/>
          <w:sz w:val="22"/>
          <w:szCs w:val="22"/>
        </w:rPr>
        <w:t>Dinner</w:t>
      </w:r>
      <w:r w:rsidRPr="00217A3D">
        <w:rPr>
          <w:rFonts w:ascii="Helvetica" w:hAnsi="Helvetica" w:cs="Baghdad"/>
          <w:sz w:val="22"/>
          <w:szCs w:val="22"/>
        </w:rPr>
        <w:tab/>
        <w:t>(</w:t>
      </w:r>
      <w:r w:rsidRPr="00217A3D">
        <w:rPr>
          <w:rFonts w:ascii="Helvetica" w:eastAsia="Calibri" w:hAnsi="Helvetica" w:cs="Baghdad"/>
          <w:sz w:val="22"/>
          <w:szCs w:val="22"/>
        </w:rPr>
        <w:t>No</w:t>
      </w:r>
      <w:r w:rsidRPr="00217A3D">
        <w:rPr>
          <w:rFonts w:ascii="Helvetica" w:hAnsi="Helvetica" w:cs="Baghdad"/>
          <w:sz w:val="22"/>
          <w:szCs w:val="22"/>
        </w:rPr>
        <w:t xml:space="preserve"> </w:t>
      </w:r>
      <w:r w:rsidRPr="00217A3D">
        <w:rPr>
          <w:rFonts w:ascii="Helvetica" w:eastAsia="Calibri" w:hAnsi="Helvetica" w:cs="Baghdad"/>
          <w:sz w:val="22"/>
          <w:szCs w:val="22"/>
        </w:rPr>
        <w:t>Host</w:t>
      </w:r>
      <w:r w:rsidRPr="00217A3D">
        <w:rPr>
          <w:rFonts w:ascii="Helvetica" w:hAnsi="Helvetica" w:cs="Baghdad"/>
          <w:sz w:val="22"/>
          <w:szCs w:val="22"/>
        </w:rPr>
        <w:t>)</w:t>
      </w:r>
      <w:r w:rsidRPr="00217A3D">
        <w:rPr>
          <w:rFonts w:ascii="Helvetica" w:hAnsi="Helvetica" w:cs="Baghdad"/>
          <w:sz w:val="22"/>
          <w:szCs w:val="22"/>
        </w:rPr>
        <w:tab/>
      </w:r>
      <w:r w:rsidRPr="00217A3D">
        <w:rPr>
          <w:rFonts w:ascii="Helvetica" w:hAnsi="Helvetica" w:cs="Baghdad"/>
          <w:sz w:val="22"/>
          <w:szCs w:val="22"/>
        </w:rPr>
        <w:tab/>
      </w:r>
      <w:r w:rsidRPr="00217A3D">
        <w:rPr>
          <w:rFonts w:ascii="Helvetica" w:hAnsi="Helvetica" w:cs="Baghdad"/>
          <w:sz w:val="22"/>
          <w:szCs w:val="22"/>
        </w:rPr>
        <w:tab/>
      </w:r>
      <w:r w:rsidRPr="001E5029">
        <w:rPr>
          <w:rFonts w:ascii="Helvetica" w:eastAsia="Calibri" w:hAnsi="Helvetica" w:cs="Baghdad"/>
          <w:sz w:val="22"/>
          <w:szCs w:val="22"/>
        </w:rPr>
        <w:t>All</w:t>
      </w:r>
      <w:r w:rsidRPr="001E5029">
        <w:rPr>
          <w:rFonts w:ascii="Helvetica" w:hAnsi="Helvetica" w:cs="Baghdad"/>
          <w:sz w:val="22"/>
          <w:szCs w:val="22"/>
        </w:rPr>
        <w:t xml:space="preserve"> </w:t>
      </w:r>
      <w:r w:rsidRPr="001E5029">
        <w:rPr>
          <w:rFonts w:ascii="Helvetica" w:eastAsia="Calibri" w:hAnsi="Helvetica" w:cs="Baghdad"/>
          <w:sz w:val="22"/>
          <w:szCs w:val="22"/>
        </w:rPr>
        <w:t>Welcome</w:t>
      </w:r>
    </w:p>
    <w:p w:rsidR="00C5009A" w:rsidRPr="00FE5B5B" w:rsidRDefault="00C5009A" w:rsidP="00C5009A">
      <w:pPr>
        <w:contextualSpacing/>
        <w:rPr>
          <w:rFonts w:ascii="Helvetica" w:hAnsi="Helvetica" w:cs="Baghdad"/>
          <w:i/>
          <w:sz w:val="22"/>
          <w:szCs w:val="22"/>
        </w:rPr>
      </w:pPr>
      <w:r w:rsidRPr="00217A3D">
        <w:rPr>
          <w:rFonts w:ascii="Helvetica" w:hAnsi="Helvetica" w:cs="Baghdad"/>
          <w:sz w:val="22"/>
          <w:szCs w:val="22"/>
        </w:rPr>
        <w:tab/>
      </w:r>
      <w:r w:rsidRPr="00217A3D">
        <w:rPr>
          <w:rFonts w:ascii="Helvetica" w:hAnsi="Helvetica" w:cs="Baghdad"/>
          <w:sz w:val="22"/>
          <w:szCs w:val="22"/>
        </w:rPr>
        <w:tab/>
      </w:r>
      <w:r w:rsidRPr="00217A3D">
        <w:rPr>
          <w:rFonts w:ascii="Helvetica" w:hAnsi="Helvetica" w:cs="Baghdad"/>
          <w:sz w:val="22"/>
          <w:szCs w:val="22"/>
        </w:rPr>
        <w:tab/>
      </w:r>
      <w:r w:rsidRPr="00217A3D">
        <w:rPr>
          <w:rFonts w:ascii="Helvetica" w:hAnsi="Helvetica" w:cs="Baghdad"/>
          <w:sz w:val="22"/>
          <w:szCs w:val="22"/>
        </w:rPr>
        <w:tab/>
      </w:r>
      <w:proofErr w:type="spellStart"/>
      <w:r w:rsidRPr="00FE5B5B">
        <w:rPr>
          <w:rFonts w:ascii="Helvetica" w:eastAsia="Calibri" w:hAnsi="Helvetica" w:cs="Baghdad"/>
          <w:i/>
          <w:sz w:val="22"/>
          <w:szCs w:val="22"/>
        </w:rPr>
        <w:t>Beardslee</w:t>
      </w:r>
      <w:proofErr w:type="spellEnd"/>
      <w:r w:rsidRPr="00FE5B5B">
        <w:rPr>
          <w:rFonts w:ascii="Helvetica" w:eastAsia="Calibri" w:hAnsi="Helvetica" w:cs="Baghdad"/>
          <w:i/>
          <w:sz w:val="22"/>
          <w:szCs w:val="22"/>
        </w:rPr>
        <w:t xml:space="preserve"> Public House</w:t>
      </w:r>
    </w:p>
    <w:p w:rsidR="00C5009A" w:rsidRPr="00FE5B5B" w:rsidRDefault="00C5009A" w:rsidP="00C5009A">
      <w:pPr>
        <w:rPr>
          <w:rFonts w:ascii="Helvetica" w:hAnsi="Helvetica"/>
          <w:i/>
          <w:sz w:val="22"/>
          <w:szCs w:val="22"/>
        </w:rPr>
      </w:pPr>
      <w:r w:rsidRPr="00FE5B5B">
        <w:rPr>
          <w:rFonts w:ascii="Helvetica" w:hAnsi="Helvetica" w:cs="Baghdad"/>
          <w:i/>
          <w:sz w:val="22"/>
          <w:szCs w:val="22"/>
        </w:rPr>
        <w:tab/>
      </w:r>
      <w:r w:rsidRPr="00FE5B5B">
        <w:rPr>
          <w:rFonts w:ascii="Helvetica" w:hAnsi="Helvetica" w:cs="Baghdad"/>
          <w:i/>
          <w:sz w:val="22"/>
          <w:szCs w:val="22"/>
        </w:rPr>
        <w:tab/>
      </w:r>
      <w:r w:rsidRPr="00FE5B5B">
        <w:rPr>
          <w:rFonts w:ascii="Helvetica" w:hAnsi="Helvetica" w:cs="Baghdad"/>
          <w:i/>
          <w:sz w:val="22"/>
          <w:szCs w:val="22"/>
        </w:rPr>
        <w:tab/>
      </w:r>
      <w:r w:rsidRPr="00FE5B5B">
        <w:rPr>
          <w:rFonts w:ascii="Helvetica" w:hAnsi="Helvetica" w:cs="Baghdad"/>
          <w:i/>
          <w:sz w:val="22"/>
          <w:szCs w:val="22"/>
        </w:rPr>
        <w:tab/>
      </w:r>
      <w:r w:rsidRPr="00FE5B5B">
        <w:rPr>
          <w:rFonts w:ascii="Helvetica" w:hAnsi="Helvetica" w:cs="Arial"/>
          <w:i/>
          <w:color w:val="222222"/>
          <w:sz w:val="22"/>
          <w:szCs w:val="22"/>
          <w:shd w:val="clear" w:color="auto" w:fill="FFFFFF"/>
        </w:rPr>
        <w:t xml:space="preserve">19116 </w:t>
      </w:r>
      <w:proofErr w:type="spellStart"/>
      <w:r w:rsidRPr="00FE5B5B">
        <w:rPr>
          <w:rFonts w:ascii="Helvetica" w:hAnsi="Helvetica" w:cs="Arial"/>
          <w:i/>
          <w:color w:val="222222"/>
          <w:sz w:val="22"/>
          <w:szCs w:val="22"/>
          <w:shd w:val="clear" w:color="auto" w:fill="FFFFFF"/>
        </w:rPr>
        <w:t>Beardslee</w:t>
      </w:r>
      <w:proofErr w:type="spellEnd"/>
      <w:r w:rsidRPr="00FE5B5B">
        <w:rPr>
          <w:rFonts w:ascii="Helvetica" w:hAnsi="Helvetica" w:cs="Arial"/>
          <w:i/>
          <w:color w:val="222222"/>
          <w:sz w:val="22"/>
          <w:szCs w:val="22"/>
          <w:shd w:val="clear" w:color="auto" w:fill="FFFFFF"/>
        </w:rPr>
        <w:t xml:space="preserve"> Blvd #201</w:t>
      </w:r>
    </w:p>
    <w:p w:rsidR="00C5009A" w:rsidRPr="00217A3D" w:rsidRDefault="00C5009A" w:rsidP="00C5009A">
      <w:pPr>
        <w:contextualSpacing/>
        <w:rPr>
          <w:rFonts w:ascii="Helvetica" w:hAnsi="Helvetica" w:cs="Baghdad"/>
          <w:i/>
        </w:rPr>
      </w:pPr>
    </w:p>
    <w:p w:rsidR="001E17B7" w:rsidRDefault="001E17B7"/>
    <w:sectPr w:rsidR="001E17B7" w:rsidSect="005779EE">
      <w:headerReference w:type="even" r:id="rId8"/>
      <w:headerReference w:type="default" r:id="rId9"/>
      <w:footerReference w:type="even" r:id="rId10"/>
      <w:footerReference w:type="default" r:id="rId11"/>
      <w:headerReference w:type="first" r:id="rId12"/>
      <w:footerReference w:type="first" r:id="rId13"/>
      <w:pgSz w:w="12240" w:h="15840" w:code="1"/>
      <w:pgMar w:top="1008" w:right="72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CC7" w:rsidRDefault="00436CC7">
      <w:r>
        <w:separator/>
      </w:r>
    </w:p>
  </w:endnote>
  <w:endnote w:type="continuationSeparator" w:id="0">
    <w:p w:rsidR="00436CC7" w:rsidRDefault="00436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Baghdad">
    <w:charset w:val="B2"/>
    <w:family w:val="auto"/>
    <w:pitch w:val="variable"/>
    <w:sig w:usb0="80002003" w:usb1="80000000" w:usb2="00000008" w:usb3="00000000" w:csb0="00000040" w:csb1="00000000"/>
  </w:font>
  <w:font w:name="MingLiU">
    <w:altName w:val="細明體"/>
    <w:panose1 w:val="02010609000101010101"/>
    <w:charset w:val="88"/>
    <w:family w:val="modern"/>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F96" w:rsidRDefault="00436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F10" w:rsidRPr="00AF1C00" w:rsidRDefault="00436CC7">
    <w:pPr>
      <w:pStyle w:val="Footer"/>
      <w:rPr>
        <w:sz w:val="18"/>
        <w:szCs w:val="18"/>
      </w:rPr>
    </w:pPr>
    <w:r>
      <w:rPr>
        <w:noProof/>
        <w:sz w:val="18"/>
        <w:szCs w:val="18"/>
      </w:rPr>
      <w:pict w14:anchorId="274FA604">
        <v:rect id="_x0000_i1027" style="width:462.85pt;height:3.95pt" o:hrpct="989" o:hralign="center" o:hrstd="t" o:hr="t" fillcolor="gray" stroked="f"/>
      </w:pict>
    </w:r>
  </w:p>
  <w:p w:rsidR="005779EE" w:rsidRPr="00020D00" w:rsidRDefault="006527EC" w:rsidP="005779EE">
    <w:pPr>
      <w:pStyle w:val="Footer"/>
      <w:ind w:left="-360"/>
      <w:rPr>
        <w:b/>
        <w:sz w:val="16"/>
        <w:szCs w:val="16"/>
        <w:u w:val="single"/>
      </w:rPr>
    </w:pPr>
    <w:r w:rsidRPr="00020D00">
      <w:rPr>
        <w:b/>
        <w:sz w:val="16"/>
        <w:szCs w:val="16"/>
        <w:u w:val="single"/>
      </w:rPr>
      <w:t>WSSSC Executive Board</w:t>
    </w:r>
    <w:r w:rsidRPr="004A192B">
      <w:rPr>
        <w:sz w:val="16"/>
        <w:szCs w:val="16"/>
      </w:rPr>
      <w:t xml:space="preserve"> </w:t>
    </w:r>
  </w:p>
  <w:p w:rsidR="005779EE" w:rsidRPr="00020D00" w:rsidRDefault="006527EC" w:rsidP="005779EE">
    <w:pPr>
      <w:pStyle w:val="Footer"/>
      <w:tabs>
        <w:tab w:val="left" w:pos="900"/>
        <w:tab w:val="left" w:pos="4950"/>
        <w:tab w:val="left" w:pos="6390"/>
        <w:tab w:val="left" w:pos="7110"/>
      </w:tabs>
      <w:ind w:left="-360"/>
      <w:rPr>
        <w:sz w:val="16"/>
        <w:szCs w:val="16"/>
      </w:rPr>
    </w:pPr>
    <w:r w:rsidRPr="00020D00">
      <w:rPr>
        <w:b/>
        <w:sz w:val="16"/>
        <w:szCs w:val="16"/>
      </w:rPr>
      <w:t xml:space="preserve">President: </w:t>
    </w:r>
    <w:r>
      <w:rPr>
        <w:b/>
        <w:sz w:val="16"/>
        <w:szCs w:val="16"/>
      </w:rPr>
      <w:tab/>
    </w:r>
    <w:r>
      <w:rPr>
        <w:sz w:val="16"/>
        <w:szCs w:val="16"/>
      </w:rPr>
      <w:t>Matthew Campbell, Pierce College Puyallup</w:t>
    </w:r>
    <w:r>
      <w:rPr>
        <w:sz w:val="16"/>
        <w:szCs w:val="16"/>
      </w:rPr>
      <w:tab/>
    </w:r>
    <w:r>
      <w:rPr>
        <w:sz w:val="16"/>
        <w:szCs w:val="16"/>
      </w:rPr>
      <w:tab/>
    </w:r>
    <w:r w:rsidRPr="00020D00">
      <w:rPr>
        <w:b/>
        <w:sz w:val="16"/>
        <w:szCs w:val="16"/>
      </w:rPr>
      <w:t>Secretary:</w:t>
    </w:r>
    <w:r>
      <w:rPr>
        <w:b/>
        <w:sz w:val="16"/>
        <w:szCs w:val="16"/>
      </w:rPr>
      <w:t xml:space="preserve">  </w:t>
    </w:r>
    <w:r>
      <w:rPr>
        <w:b/>
        <w:sz w:val="16"/>
        <w:szCs w:val="16"/>
      </w:rPr>
      <w:tab/>
    </w:r>
    <w:r>
      <w:rPr>
        <w:sz w:val="16"/>
        <w:szCs w:val="16"/>
      </w:rPr>
      <w:t>Jessica Gilmore English, Renton Technical College</w:t>
    </w:r>
  </w:p>
  <w:p w:rsidR="005779EE" w:rsidRPr="0031235D" w:rsidRDefault="006527EC" w:rsidP="005779EE">
    <w:pPr>
      <w:pStyle w:val="Footer"/>
      <w:tabs>
        <w:tab w:val="left" w:pos="900"/>
        <w:tab w:val="left" w:pos="4950"/>
        <w:tab w:val="left" w:pos="6390"/>
        <w:tab w:val="left" w:pos="7110"/>
      </w:tabs>
      <w:ind w:left="-360"/>
      <w:rPr>
        <w:sz w:val="16"/>
        <w:szCs w:val="16"/>
      </w:rPr>
    </w:pPr>
    <w:r w:rsidRPr="00020D00">
      <w:rPr>
        <w:b/>
        <w:sz w:val="16"/>
        <w:szCs w:val="16"/>
      </w:rPr>
      <w:t xml:space="preserve">President Elect: </w:t>
    </w:r>
    <w:r>
      <w:rPr>
        <w:b/>
        <w:sz w:val="16"/>
        <w:szCs w:val="16"/>
      </w:rPr>
      <w:tab/>
    </w:r>
    <w:r>
      <w:rPr>
        <w:sz w:val="16"/>
        <w:szCs w:val="16"/>
      </w:rPr>
      <w:t>José</w:t>
    </w:r>
    <w:r w:rsidRPr="00861911">
      <w:rPr>
        <w:sz w:val="16"/>
        <w:szCs w:val="16"/>
      </w:rPr>
      <w:t xml:space="preserve"> da Silva, Walla Walla Community College</w:t>
    </w:r>
    <w:r>
      <w:rPr>
        <w:sz w:val="16"/>
        <w:szCs w:val="16"/>
      </w:rPr>
      <w:tab/>
    </w:r>
    <w:r>
      <w:rPr>
        <w:sz w:val="16"/>
        <w:szCs w:val="16"/>
      </w:rPr>
      <w:tab/>
    </w:r>
    <w:r w:rsidRPr="00020D00">
      <w:rPr>
        <w:b/>
        <w:sz w:val="16"/>
        <w:szCs w:val="16"/>
      </w:rPr>
      <w:t xml:space="preserve">Treasurer:  </w:t>
    </w:r>
    <w:r>
      <w:rPr>
        <w:b/>
        <w:sz w:val="16"/>
        <w:szCs w:val="16"/>
      </w:rPr>
      <w:tab/>
    </w:r>
    <w:r>
      <w:rPr>
        <w:sz w:val="16"/>
        <w:szCs w:val="16"/>
      </w:rPr>
      <w:t>Rosie Rimando-Chareunsap, South Seattle College</w:t>
    </w:r>
    <w:r>
      <w:rPr>
        <w:b/>
        <w:sz w:val="16"/>
        <w:szCs w:val="16"/>
      </w:rPr>
      <w:t xml:space="preserve"> </w:t>
    </w:r>
  </w:p>
  <w:p w:rsidR="005779EE" w:rsidRDefault="006527EC" w:rsidP="005779EE">
    <w:pPr>
      <w:pStyle w:val="Footer"/>
      <w:tabs>
        <w:tab w:val="left" w:pos="900"/>
        <w:tab w:val="left" w:pos="4950"/>
        <w:tab w:val="left" w:pos="6390"/>
        <w:tab w:val="left" w:pos="7110"/>
      </w:tabs>
      <w:ind w:left="-360" w:hanging="4950"/>
      <w:rPr>
        <w:sz w:val="16"/>
        <w:szCs w:val="16"/>
      </w:rPr>
    </w:pPr>
    <w:r w:rsidRPr="00020D00">
      <w:rPr>
        <w:b/>
        <w:sz w:val="16"/>
        <w:szCs w:val="16"/>
      </w:rPr>
      <w:t xml:space="preserve">Immediate </w:t>
    </w:r>
    <w:r>
      <w:rPr>
        <w:b/>
        <w:sz w:val="16"/>
        <w:szCs w:val="16"/>
      </w:rPr>
      <w:tab/>
      <w:t>Past-</w:t>
    </w:r>
    <w:r w:rsidRPr="00020D00">
      <w:rPr>
        <w:b/>
        <w:sz w:val="16"/>
        <w:szCs w:val="16"/>
      </w:rPr>
      <w:t>President</w:t>
    </w:r>
    <w:r>
      <w:rPr>
        <w:sz w:val="16"/>
        <w:szCs w:val="16"/>
      </w:rPr>
      <w:t xml:space="preserve">: </w:t>
    </w:r>
    <w:r>
      <w:rPr>
        <w:sz w:val="16"/>
        <w:szCs w:val="16"/>
      </w:rPr>
      <w:tab/>
      <w:t>Damon Bell, Olympic College</w:t>
    </w:r>
    <w:r>
      <w:rPr>
        <w:sz w:val="16"/>
        <w:szCs w:val="16"/>
      </w:rPr>
      <w:tab/>
    </w:r>
    <w:r w:rsidRPr="00020D00">
      <w:rPr>
        <w:sz w:val="16"/>
        <w:szCs w:val="16"/>
      </w:rPr>
      <w:tab/>
    </w:r>
    <w:r>
      <w:rPr>
        <w:b/>
        <w:sz w:val="16"/>
        <w:szCs w:val="16"/>
      </w:rPr>
      <w:t>Members-at-L</w:t>
    </w:r>
    <w:r w:rsidRPr="00020D00">
      <w:rPr>
        <w:b/>
        <w:sz w:val="16"/>
        <w:szCs w:val="16"/>
      </w:rPr>
      <w:t xml:space="preserve">arge: </w:t>
    </w:r>
    <w:r>
      <w:rPr>
        <w:b/>
        <w:sz w:val="16"/>
        <w:szCs w:val="16"/>
      </w:rPr>
      <w:tab/>
    </w:r>
    <w:r>
      <w:rPr>
        <w:sz w:val="16"/>
        <w:szCs w:val="16"/>
      </w:rPr>
      <w:t xml:space="preserve">Erin Blakeney, Cascadia College </w:t>
    </w:r>
  </w:p>
  <w:p w:rsidR="00A36F10" w:rsidRPr="00AF1C00" w:rsidRDefault="006527EC" w:rsidP="005779EE">
    <w:pPr>
      <w:pStyle w:val="Footer"/>
      <w:tabs>
        <w:tab w:val="left" w:pos="6390"/>
      </w:tabs>
      <w:rPr>
        <w:sz w:val="16"/>
        <w:szCs w:val="16"/>
      </w:rPr>
    </w:pPr>
    <w:r>
      <w:rPr>
        <w:b/>
        <w:sz w:val="16"/>
        <w:szCs w:val="16"/>
      </w:rPr>
      <w:tab/>
    </w:r>
    <w:r>
      <w:rPr>
        <w:b/>
        <w:sz w:val="16"/>
        <w:szCs w:val="16"/>
      </w:rPr>
      <w:tab/>
    </w:r>
    <w:r>
      <w:rPr>
        <w:b/>
        <w:sz w:val="16"/>
        <w:szCs w:val="16"/>
      </w:rPr>
      <w:tab/>
    </w:r>
    <w:r>
      <w:rPr>
        <w:sz w:val="16"/>
        <w:szCs w:val="16"/>
      </w:rPr>
      <w:t>Chio Flores, Wenatchee Valley College</w:t>
    </w:r>
    <w:r>
      <w:rPr>
        <w:sz w:val="16"/>
        <w:szCs w:val="16"/>
      </w:rPr>
      <w:br/>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F96" w:rsidRDefault="00436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CC7" w:rsidRDefault="00436CC7">
      <w:r>
        <w:separator/>
      </w:r>
    </w:p>
  </w:footnote>
  <w:footnote w:type="continuationSeparator" w:id="0">
    <w:p w:rsidR="00436CC7" w:rsidRDefault="00436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F96" w:rsidRDefault="00436C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661318"/>
      <w:docPartObj>
        <w:docPartGallery w:val="Watermarks"/>
        <w:docPartUnique/>
      </w:docPartObj>
    </w:sdtPr>
    <w:sdtEndPr/>
    <w:sdtContent>
      <w:p w:rsidR="00DD0F96" w:rsidRDefault="00436CC7">
        <w:pPr>
          <w:pStyle w:val="Header"/>
        </w:pPr>
        <w:r>
          <w:rPr>
            <w:noProof/>
          </w:rPr>
          <w:pict w14:anchorId="0B7F22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F96" w:rsidRDefault="00436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877C0"/>
    <w:multiLevelType w:val="hybridMultilevel"/>
    <w:tmpl w:val="625CC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85755"/>
    <w:multiLevelType w:val="hybridMultilevel"/>
    <w:tmpl w:val="6480F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6D7439"/>
    <w:multiLevelType w:val="hybridMultilevel"/>
    <w:tmpl w:val="83BC2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E09AE"/>
    <w:multiLevelType w:val="hybridMultilevel"/>
    <w:tmpl w:val="1AAE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2324E2"/>
    <w:multiLevelType w:val="hybridMultilevel"/>
    <w:tmpl w:val="72A6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A95194"/>
    <w:multiLevelType w:val="hybridMultilevel"/>
    <w:tmpl w:val="5DE8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9A"/>
    <w:rsid w:val="000C408E"/>
    <w:rsid w:val="001E17B7"/>
    <w:rsid w:val="003C6C76"/>
    <w:rsid w:val="00436CC7"/>
    <w:rsid w:val="004F405E"/>
    <w:rsid w:val="005A1A21"/>
    <w:rsid w:val="005C5FE8"/>
    <w:rsid w:val="005F0AE9"/>
    <w:rsid w:val="006527EC"/>
    <w:rsid w:val="006D0CD3"/>
    <w:rsid w:val="00976891"/>
    <w:rsid w:val="00AD1FBA"/>
    <w:rsid w:val="00C5009A"/>
    <w:rsid w:val="00DE783E"/>
    <w:rsid w:val="00E03C58"/>
    <w:rsid w:val="00F30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219842"/>
  <w15:chartTrackingRefBased/>
  <w15:docId w15:val="{43D583BA-A12C-45E9-AFEE-80925389F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9A"/>
    <w:pPr>
      <w:spacing w:after="0" w:line="240" w:lineRule="auto"/>
    </w:pPr>
    <w:rPr>
      <w:rFonts w:ascii="Book Antiqua" w:eastAsia="Times New Roman" w:hAnsi="Book Antiqua" w:cs="Times New Roman"/>
      <w:sz w:val="24"/>
      <w:szCs w:val="24"/>
    </w:rPr>
  </w:style>
  <w:style w:type="paragraph" w:styleId="Heading1">
    <w:name w:val="heading 1"/>
    <w:basedOn w:val="Normal"/>
    <w:next w:val="Normal"/>
    <w:link w:val="Heading1Char"/>
    <w:uiPriority w:val="99"/>
    <w:qFormat/>
    <w:rsid w:val="00C5009A"/>
    <w:pPr>
      <w:keepNext/>
      <w:jc w:val="center"/>
      <w:outlineLvl w:val="0"/>
    </w:pPr>
    <w:rPr>
      <w:rFonts w:cs="Arial"/>
      <w:b/>
      <w:i/>
      <w:color w:val="800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5009A"/>
    <w:rPr>
      <w:rFonts w:ascii="Book Antiqua" w:eastAsia="Times New Roman" w:hAnsi="Book Antiqua" w:cs="Arial"/>
      <w:b/>
      <w:i/>
      <w:color w:val="800080"/>
      <w:sz w:val="32"/>
      <w:szCs w:val="32"/>
    </w:rPr>
  </w:style>
  <w:style w:type="paragraph" w:styleId="Header">
    <w:name w:val="header"/>
    <w:basedOn w:val="Normal"/>
    <w:link w:val="HeaderChar"/>
    <w:rsid w:val="00C5009A"/>
    <w:pPr>
      <w:tabs>
        <w:tab w:val="center" w:pos="4320"/>
        <w:tab w:val="right" w:pos="8640"/>
      </w:tabs>
    </w:pPr>
  </w:style>
  <w:style w:type="character" w:customStyle="1" w:styleId="HeaderChar">
    <w:name w:val="Header Char"/>
    <w:basedOn w:val="DefaultParagraphFont"/>
    <w:link w:val="Header"/>
    <w:rsid w:val="00C5009A"/>
    <w:rPr>
      <w:rFonts w:ascii="Book Antiqua" w:eastAsia="Times New Roman" w:hAnsi="Book Antiqua" w:cs="Times New Roman"/>
      <w:sz w:val="24"/>
      <w:szCs w:val="24"/>
    </w:rPr>
  </w:style>
  <w:style w:type="paragraph" w:styleId="Footer">
    <w:name w:val="footer"/>
    <w:basedOn w:val="Normal"/>
    <w:link w:val="FooterChar"/>
    <w:uiPriority w:val="99"/>
    <w:rsid w:val="00C5009A"/>
    <w:pPr>
      <w:tabs>
        <w:tab w:val="center" w:pos="4320"/>
        <w:tab w:val="right" w:pos="8640"/>
      </w:tabs>
    </w:pPr>
  </w:style>
  <w:style w:type="character" w:customStyle="1" w:styleId="FooterChar">
    <w:name w:val="Footer Char"/>
    <w:basedOn w:val="DefaultParagraphFont"/>
    <w:link w:val="Footer"/>
    <w:uiPriority w:val="99"/>
    <w:rsid w:val="00C5009A"/>
    <w:rPr>
      <w:rFonts w:ascii="Book Antiqua" w:eastAsia="Times New Roman" w:hAnsi="Book Antiqua" w:cs="Times New Roman"/>
      <w:sz w:val="24"/>
      <w:szCs w:val="24"/>
    </w:rPr>
  </w:style>
  <w:style w:type="paragraph" w:styleId="ListParagraph">
    <w:name w:val="List Paragraph"/>
    <w:basedOn w:val="Normal"/>
    <w:uiPriority w:val="34"/>
    <w:qFormat/>
    <w:rsid w:val="00C5009A"/>
    <w:pPr>
      <w:ind w:left="720"/>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C5009A"/>
    <w:rPr>
      <w:sz w:val="16"/>
      <w:szCs w:val="16"/>
    </w:rPr>
  </w:style>
  <w:style w:type="paragraph" w:styleId="CommentText">
    <w:name w:val="annotation text"/>
    <w:basedOn w:val="Normal"/>
    <w:link w:val="CommentTextChar"/>
    <w:semiHidden/>
    <w:unhideWhenUsed/>
    <w:rsid w:val="00C5009A"/>
    <w:rPr>
      <w:sz w:val="20"/>
      <w:szCs w:val="20"/>
    </w:rPr>
  </w:style>
  <w:style w:type="character" w:customStyle="1" w:styleId="CommentTextChar">
    <w:name w:val="Comment Text Char"/>
    <w:basedOn w:val="DefaultParagraphFont"/>
    <w:link w:val="CommentText"/>
    <w:semiHidden/>
    <w:rsid w:val="00C5009A"/>
    <w:rPr>
      <w:rFonts w:ascii="Book Antiqua" w:eastAsia="Times New Roman" w:hAnsi="Book Antiqua" w:cs="Times New Roman"/>
      <w:sz w:val="20"/>
      <w:szCs w:val="20"/>
    </w:rPr>
  </w:style>
  <w:style w:type="paragraph" w:styleId="BalloonText">
    <w:name w:val="Balloon Text"/>
    <w:basedOn w:val="Normal"/>
    <w:link w:val="BalloonTextChar"/>
    <w:uiPriority w:val="99"/>
    <w:semiHidden/>
    <w:unhideWhenUsed/>
    <w:rsid w:val="00C500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09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3118">
      <w:bodyDiv w:val="1"/>
      <w:marLeft w:val="0"/>
      <w:marRight w:val="0"/>
      <w:marTop w:val="0"/>
      <w:marBottom w:val="0"/>
      <w:divBdr>
        <w:top w:val="none" w:sz="0" w:space="0" w:color="auto"/>
        <w:left w:val="none" w:sz="0" w:space="0" w:color="auto"/>
        <w:bottom w:val="none" w:sz="0" w:space="0" w:color="auto"/>
        <w:right w:val="none" w:sz="0" w:space="0" w:color="auto"/>
      </w:divBdr>
    </w:div>
    <w:div w:id="202658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3267</Words>
  <Characters>18624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Renton Technical College</Company>
  <LinksUpToDate>false</LinksUpToDate>
  <CharactersWithSpaces>21848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Gilmore English, Jessica</dc:creator>
  <cp:keywords/>
  <dc:description/>
  <cp:lastModifiedBy>Gilmore English, Jessica</cp:lastModifiedBy>
  <cp:revision>7</cp:revision>
  <dcterms:created xsi:type="dcterms:W3CDTF">2018-05-10T00:09:00Z</dcterms:created>
  <dcterms:modified xsi:type="dcterms:W3CDTF">2018-05-11T15:40:00Z</dcterms:modified>
</cp:coreProperties>
</file>