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06" w:rsidRDefault="00FA2466">
      <w:pPr>
        <w:rPr>
          <w:b/>
          <w:sz w:val="24"/>
          <w:szCs w:val="24"/>
        </w:rPr>
      </w:pPr>
      <w:bookmarkStart w:id="0" w:name="_GoBack"/>
      <w:bookmarkEnd w:id="0"/>
      <w:r>
        <w:rPr>
          <w:b/>
          <w:sz w:val="24"/>
          <w:szCs w:val="24"/>
        </w:rPr>
        <w:t>Council/WSSSC (</w:t>
      </w:r>
      <w:r>
        <w:rPr>
          <w:b/>
          <w:i/>
          <w:sz w:val="24"/>
          <w:szCs w:val="24"/>
        </w:rPr>
        <w:t>please select from list</w:t>
      </w:r>
      <w:r>
        <w:rPr>
          <w:b/>
          <w:sz w:val="24"/>
          <w:szCs w:val="24"/>
        </w:rPr>
        <w:t>)</w:t>
      </w:r>
    </w:p>
    <w:p w:rsidR="00524C06" w:rsidRDefault="00FA2466">
      <w:r>
        <w:t>[   ] WSSSC</w:t>
      </w:r>
      <w:r>
        <w:tab/>
        <w:t>[   ] ACC</w:t>
      </w:r>
      <w:r>
        <w:tab/>
      </w:r>
      <w:r>
        <w:tab/>
        <w:t>[  ] ARC</w:t>
      </w:r>
      <w:r>
        <w:tab/>
      </w:r>
      <w:r>
        <w:tab/>
        <w:t>[   ] CESC</w:t>
      </w:r>
      <w:r>
        <w:tab/>
        <w:t>[   ] CUSP</w:t>
      </w:r>
      <w:r>
        <w:tab/>
        <w:t>[   ] CWPC</w:t>
      </w:r>
      <w:r>
        <w:tab/>
      </w:r>
      <w:r>
        <w:br/>
        <w:t>[   ] DSSC</w:t>
      </w:r>
      <w:r>
        <w:tab/>
        <w:t>[</w:t>
      </w:r>
      <w:proofErr w:type="gramStart"/>
      <w:r>
        <w:t>X ]</w:t>
      </w:r>
      <w:proofErr w:type="gramEnd"/>
      <w:r>
        <w:t xml:space="preserve"> FAC</w:t>
      </w:r>
      <w:r>
        <w:tab/>
      </w:r>
      <w:r>
        <w:tab/>
        <w:t>[   ] MSSDC</w:t>
      </w:r>
      <w:r>
        <w:tab/>
        <w:t>[   ] Other: ____________________</w:t>
      </w:r>
    </w:p>
    <w:p w:rsidR="00524C06" w:rsidRDefault="00FA2466">
      <w:pPr>
        <w:rPr>
          <w:b/>
          <w:sz w:val="24"/>
          <w:szCs w:val="24"/>
        </w:rPr>
      </w:pPr>
      <w:r>
        <w:br/>
      </w:r>
      <w:r>
        <w:rPr>
          <w:b/>
          <w:sz w:val="24"/>
          <w:szCs w:val="24"/>
        </w:rPr>
        <w:t xml:space="preserve">Meeting Date &amp; Quarter  </w:t>
      </w:r>
      <w:r>
        <w:rPr>
          <w:b/>
          <w:sz w:val="24"/>
          <w:szCs w:val="24"/>
        </w:rPr>
        <w:tab/>
      </w:r>
    </w:p>
    <w:p w:rsidR="00524C06" w:rsidRDefault="00FA2466">
      <w:bookmarkStart w:id="1" w:name="_gjdgxs" w:colFirst="0" w:colLast="0"/>
      <w:bookmarkEnd w:id="1"/>
      <w:r>
        <w:rPr>
          <w:i/>
        </w:rPr>
        <w:t>Date(s) of Meeting</w:t>
      </w:r>
      <w:r>
        <w:t xml:space="preserve">: March 8-9, 2018  </w:t>
      </w:r>
      <w:r>
        <w:tab/>
      </w:r>
      <w:r>
        <w:rPr>
          <w:i/>
        </w:rPr>
        <w:t>Quarter/Year</w:t>
      </w:r>
      <w:r>
        <w:t>: Winter/2018 @ Rainbow Lodge</w:t>
      </w:r>
    </w:p>
    <w:p w:rsidR="00524C06" w:rsidRDefault="00FA2466">
      <w:pPr>
        <w:rPr>
          <w:i/>
        </w:rPr>
      </w:pPr>
      <w:r>
        <w:rPr>
          <w:b/>
          <w:sz w:val="24"/>
          <w:szCs w:val="24"/>
        </w:rPr>
        <w:br/>
        <w:t>Primary Focus Areas &amp; Hot Topics</w:t>
      </w:r>
      <w:r>
        <w:rPr>
          <w:b/>
          <w:sz w:val="24"/>
          <w:szCs w:val="24"/>
        </w:rPr>
        <w:br/>
      </w:r>
      <w:r>
        <w:rPr>
          <w:i/>
        </w:rPr>
        <w:t xml:space="preserve">Bulleted list or brief description of top focus areas and scope of impact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24C06">
        <w:trPr>
          <w:trHeight w:val="2600"/>
        </w:trPr>
        <w:tc>
          <w:tcPr>
            <w:tcW w:w="9350" w:type="dxa"/>
          </w:tcPr>
          <w:p w:rsidR="00524C06" w:rsidRDefault="00FA2466">
            <w:pPr>
              <w:rPr>
                <w:rFonts w:ascii="Arial" w:eastAsia="Arial" w:hAnsi="Arial" w:cs="Arial"/>
                <w:color w:val="222222"/>
                <w:sz w:val="19"/>
                <w:szCs w:val="19"/>
              </w:rPr>
            </w:pPr>
            <w:r>
              <w:t>FAC’s winter meeting included conversation or presentations on the following topics:</w:t>
            </w:r>
          </w:p>
          <w:p w:rsidR="00524C06" w:rsidRDefault="00FA2466">
            <w:pPr>
              <w:numPr>
                <w:ilvl w:val="0"/>
                <w:numId w:val="1"/>
              </w:numPr>
              <w:shd w:val="clear" w:color="auto" w:fill="FFFFFF"/>
              <w:spacing w:line="259" w:lineRule="auto"/>
              <w:contextualSpacing/>
            </w:pPr>
            <w:r>
              <w:rPr>
                <w:rFonts w:ascii="Arial" w:eastAsia="Arial" w:hAnsi="Arial" w:cs="Arial"/>
                <w:color w:val="222222"/>
                <w:sz w:val="19"/>
                <w:szCs w:val="19"/>
              </w:rPr>
              <w:t>FAC is concerned about Data Secu</w:t>
            </w:r>
            <w:r>
              <w:rPr>
                <w:rFonts w:ascii="Arial" w:eastAsia="Arial" w:hAnsi="Arial" w:cs="Arial"/>
                <w:color w:val="222222"/>
                <w:sz w:val="19"/>
                <w:szCs w:val="19"/>
              </w:rPr>
              <w:t>rity and looking at ways in which they can meet the Federal Student Aid standards while feeling limited by our current systems such as email and requirements from WSAC.  FAC is trying to work with both our support teams and WSAC to determine what options w</w:t>
            </w:r>
            <w:r>
              <w:rPr>
                <w:rFonts w:ascii="Arial" w:eastAsia="Arial" w:hAnsi="Arial" w:cs="Arial"/>
                <w:color w:val="222222"/>
                <w:sz w:val="19"/>
                <w:szCs w:val="19"/>
              </w:rPr>
              <w:t>e have in terms of developing delivery options to keep our students data secure.</w:t>
            </w:r>
          </w:p>
          <w:p w:rsidR="00524C06" w:rsidRDefault="00FA2466">
            <w:pPr>
              <w:numPr>
                <w:ilvl w:val="0"/>
                <w:numId w:val="1"/>
              </w:numPr>
              <w:shd w:val="clear" w:color="auto" w:fill="FFFFFF"/>
              <w:spacing w:line="259" w:lineRule="auto"/>
              <w:contextualSpacing/>
            </w:pPr>
            <w:r>
              <w:rPr>
                <w:rFonts w:ascii="Arial" w:eastAsia="Arial" w:hAnsi="Arial" w:cs="Arial"/>
                <w:color w:val="222222"/>
                <w:sz w:val="19"/>
                <w:szCs w:val="19"/>
              </w:rPr>
              <w:t xml:space="preserve">The only other concern which Ruben is aware of is keeping the colleges and councils aware of the </w:t>
            </w:r>
            <w:proofErr w:type="spellStart"/>
            <w:r>
              <w:rPr>
                <w:rFonts w:ascii="Arial" w:eastAsia="Arial" w:hAnsi="Arial" w:cs="Arial"/>
                <w:color w:val="222222"/>
                <w:sz w:val="19"/>
                <w:szCs w:val="19"/>
              </w:rPr>
              <w:t>ctcLink</w:t>
            </w:r>
            <w:proofErr w:type="spellEnd"/>
            <w:r>
              <w:rPr>
                <w:rFonts w:ascii="Arial" w:eastAsia="Arial" w:hAnsi="Arial" w:cs="Arial"/>
                <w:color w:val="222222"/>
                <w:sz w:val="19"/>
                <w:szCs w:val="19"/>
              </w:rPr>
              <w:t xml:space="preserve"> meeting and trainings. </w:t>
            </w:r>
          </w:p>
          <w:p w:rsidR="00524C06" w:rsidRDefault="00524C06"/>
        </w:tc>
      </w:tr>
    </w:tbl>
    <w:p w:rsidR="00524C06" w:rsidRDefault="00FA2466">
      <w:pPr>
        <w:rPr>
          <w:i/>
        </w:rPr>
      </w:pPr>
      <w:r>
        <w:rPr>
          <w:i/>
        </w:rPr>
        <w:br/>
      </w:r>
      <w:r>
        <w:rPr>
          <w:b/>
          <w:sz w:val="24"/>
          <w:szCs w:val="24"/>
        </w:rPr>
        <w:t>Decisions and Recommendations</w:t>
      </w:r>
      <w:r>
        <w:rPr>
          <w:b/>
          <w:sz w:val="24"/>
          <w:szCs w:val="24"/>
        </w:rPr>
        <w:br/>
      </w:r>
      <w:r>
        <w:rPr>
          <w:i/>
        </w:rPr>
        <w:t>List any vote</w:t>
      </w:r>
      <w:r>
        <w:rPr>
          <w:i/>
        </w:rPr>
        <w:t>d decisions or discussed and finalized recommendations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24C06">
        <w:trPr>
          <w:trHeight w:val="2960"/>
        </w:trPr>
        <w:tc>
          <w:tcPr>
            <w:tcW w:w="9350" w:type="dxa"/>
          </w:tcPr>
          <w:p w:rsidR="00524C06" w:rsidRDefault="00524C06"/>
          <w:p w:rsidR="00524C06" w:rsidRDefault="00FA2466">
            <w:r>
              <w:t xml:space="preserve">No matters necessitated votes or final recommendations. </w:t>
            </w:r>
          </w:p>
        </w:tc>
      </w:tr>
    </w:tbl>
    <w:p w:rsidR="00524C06" w:rsidRDefault="00524C06"/>
    <w:p w:rsidR="00524C06" w:rsidRDefault="00FA2466">
      <w:pPr>
        <w:rPr>
          <w:b/>
          <w:sz w:val="24"/>
          <w:szCs w:val="24"/>
        </w:rPr>
      </w:pPr>
      <w:r>
        <w:br w:type="page"/>
      </w:r>
    </w:p>
    <w:p w:rsidR="00524C06" w:rsidRDefault="00FA2466">
      <w:pPr>
        <w:rPr>
          <w:b/>
          <w:sz w:val="24"/>
          <w:szCs w:val="24"/>
        </w:rPr>
      </w:pPr>
      <w:r>
        <w:rPr>
          <w:b/>
          <w:sz w:val="24"/>
          <w:szCs w:val="24"/>
        </w:rPr>
        <w:lastRenderedPageBreak/>
        <w:t>Questions or concerns to forward to WSSSC, a council, or other group (please select from list)</w:t>
      </w:r>
    </w:p>
    <w:p w:rsidR="00524C06" w:rsidRDefault="00FA2466">
      <w:r>
        <w:t>[   ] WSSSC</w:t>
      </w:r>
      <w:r>
        <w:tab/>
        <w:t>[   ] ACC</w:t>
      </w:r>
      <w:r>
        <w:tab/>
      </w:r>
      <w:r>
        <w:tab/>
        <w:t>[   ] ARC</w:t>
      </w:r>
      <w:r>
        <w:tab/>
      </w:r>
      <w:r>
        <w:tab/>
        <w:t>[   ] CESC</w:t>
      </w:r>
      <w:r>
        <w:tab/>
        <w:t>[   ] CUSP</w:t>
      </w:r>
      <w:r>
        <w:tab/>
        <w:t>[   ] CWPC</w:t>
      </w:r>
      <w:r>
        <w:tab/>
      </w:r>
      <w:r>
        <w:br/>
        <w:t>[   ] DSSC</w:t>
      </w:r>
      <w:r>
        <w:tab/>
        <w:t>[   ] FAC</w:t>
      </w:r>
      <w:r>
        <w:tab/>
      </w:r>
      <w:r>
        <w:tab/>
        <w:t>[   ] MSSDC</w:t>
      </w:r>
      <w:r>
        <w:tab/>
        <w:t>[   ] Other: ____________________</w:t>
      </w:r>
    </w:p>
    <w:p w:rsidR="00524C06" w:rsidRDefault="00FA2466">
      <w:pPr>
        <w:rPr>
          <w:i/>
        </w:rPr>
      </w:pPr>
      <w:proofErr w:type="gramStart"/>
      <w:r>
        <w:rPr>
          <w:i/>
        </w:rPr>
        <w:t>Description of question or concern.</w:t>
      </w:r>
      <w:proofErr w:type="gramEnd"/>
      <w:r>
        <w:rPr>
          <w:i/>
        </w:rPr>
        <w:t xml:space="preserve"> Please be specific, and state any desired outcomes or suggestions if applicable.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24C06">
        <w:trPr>
          <w:trHeight w:val="2640"/>
        </w:trPr>
        <w:tc>
          <w:tcPr>
            <w:tcW w:w="9350" w:type="dxa"/>
          </w:tcPr>
          <w:p w:rsidR="00524C06" w:rsidRDefault="00524C06"/>
          <w:p w:rsidR="00524C06" w:rsidRDefault="00FA2466">
            <w:r>
              <w:t xml:space="preserve">None at this time.  </w:t>
            </w:r>
          </w:p>
        </w:tc>
      </w:tr>
    </w:tbl>
    <w:p w:rsidR="00524C06" w:rsidRDefault="00FA2466">
      <w:pPr>
        <w:rPr>
          <w:b/>
          <w:sz w:val="24"/>
          <w:szCs w:val="24"/>
        </w:rPr>
      </w:pPr>
      <w:r>
        <w:rPr>
          <w:i/>
        </w:rPr>
        <w:br/>
      </w:r>
      <w:r>
        <w:rPr>
          <w:b/>
          <w:sz w:val="24"/>
          <w:szCs w:val="24"/>
        </w:rPr>
        <w:t>Other information to s</w:t>
      </w:r>
      <w:r>
        <w:rPr>
          <w:b/>
          <w:sz w:val="24"/>
          <w:szCs w:val="24"/>
        </w:rPr>
        <w:t>hare</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24C06">
        <w:trPr>
          <w:trHeight w:val="3080"/>
        </w:trPr>
        <w:tc>
          <w:tcPr>
            <w:tcW w:w="9350" w:type="dxa"/>
          </w:tcPr>
          <w:p w:rsidR="00524C06" w:rsidRDefault="00524C06">
            <w:pPr>
              <w:pBdr>
                <w:top w:val="nil"/>
                <w:left w:val="nil"/>
                <w:bottom w:val="nil"/>
                <w:right w:val="nil"/>
                <w:between w:val="nil"/>
              </w:pBdr>
              <w:spacing w:after="160" w:line="259" w:lineRule="auto"/>
              <w:rPr>
                <w:color w:val="000000"/>
              </w:rPr>
            </w:pPr>
          </w:p>
          <w:p w:rsidR="00524C06" w:rsidRDefault="00FA2466">
            <w:pPr>
              <w:numPr>
                <w:ilvl w:val="0"/>
                <w:numId w:val="1"/>
              </w:numPr>
              <w:shd w:val="clear" w:color="auto" w:fill="FFFFFF"/>
              <w:spacing w:line="259" w:lineRule="auto"/>
              <w:contextualSpacing/>
            </w:pPr>
            <w:r>
              <w:rPr>
                <w:rFonts w:ascii="Arial" w:eastAsia="Arial" w:hAnsi="Arial" w:cs="Arial"/>
                <w:color w:val="222222"/>
                <w:sz w:val="19"/>
                <w:szCs w:val="19"/>
              </w:rPr>
              <w:t xml:space="preserve">FAC has struggled with the ability to meet in person for the </w:t>
            </w:r>
            <w:proofErr w:type="gramStart"/>
            <w:r>
              <w:rPr>
                <w:rFonts w:ascii="Arial" w:eastAsia="Arial" w:hAnsi="Arial" w:cs="Arial"/>
                <w:color w:val="222222"/>
                <w:sz w:val="19"/>
                <w:szCs w:val="19"/>
              </w:rPr>
              <w:t>Spring</w:t>
            </w:r>
            <w:proofErr w:type="gramEnd"/>
            <w:r>
              <w:rPr>
                <w:rFonts w:ascii="Arial" w:eastAsia="Arial" w:hAnsi="Arial" w:cs="Arial"/>
                <w:color w:val="222222"/>
                <w:sz w:val="19"/>
                <w:szCs w:val="19"/>
              </w:rPr>
              <w:t xml:space="preserve"> meeting.  The council had proposed on meeting May 17</w:t>
            </w:r>
            <w:r>
              <w:rPr>
                <w:rFonts w:ascii="Arial" w:eastAsia="Arial" w:hAnsi="Arial" w:cs="Arial"/>
                <w:color w:val="222222"/>
                <w:sz w:val="19"/>
                <w:szCs w:val="19"/>
                <w:vertAlign w:val="superscript"/>
              </w:rPr>
              <w:t>th</w:t>
            </w:r>
            <w:r>
              <w:rPr>
                <w:rFonts w:ascii="Arial" w:eastAsia="Arial" w:hAnsi="Arial" w:cs="Arial"/>
                <w:color w:val="222222"/>
                <w:sz w:val="19"/>
                <w:szCs w:val="19"/>
              </w:rPr>
              <w:t xml:space="preserve"> after the WSAC SFA Training at Cascadia College, but due to the addition of Global Design trainings in Olympia the majority will now be taking part in that meeting instead.</w:t>
            </w:r>
          </w:p>
          <w:p w:rsidR="00524C06" w:rsidRDefault="00524C06"/>
        </w:tc>
      </w:tr>
    </w:tbl>
    <w:p w:rsidR="00524C06" w:rsidRDefault="00524C06"/>
    <w:p w:rsidR="00524C06" w:rsidRDefault="00FA2466">
      <w:r>
        <w:rPr>
          <w:b/>
          <w:sz w:val="24"/>
          <w:szCs w:val="24"/>
        </w:rPr>
        <w:t>Compiled/Submitted by (liaison name, college)</w:t>
      </w:r>
      <w:r>
        <w:t xml:space="preserve">: </w:t>
      </w:r>
      <w:proofErr w:type="spellStart"/>
      <w:r>
        <w:t>Sy</w:t>
      </w:r>
      <w:proofErr w:type="spellEnd"/>
      <w:r>
        <w:t xml:space="preserve"> Ear, </w:t>
      </w:r>
      <w:proofErr w:type="spellStart"/>
      <w:r>
        <w:t>EdCC</w:t>
      </w:r>
      <w:proofErr w:type="spellEnd"/>
    </w:p>
    <w:p w:rsidR="00524C06" w:rsidRDefault="00FA2466">
      <w:pPr>
        <w:rPr>
          <w:b/>
          <w:sz w:val="24"/>
          <w:szCs w:val="24"/>
        </w:rPr>
      </w:pPr>
      <w:r>
        <w:rPr>
          <w:b/>
          <w:sz w:val="24"/>
          <w:szCs w:val="24"/>
        </w:rPr>
        <w:t xml:space="preserve">Submitted to WSSSC </w:t>
      </w:r>
      <w:r>
        <w:rPr>
          <w:b/>
          <w:sz w:val="24"/>
          <w:szCs w:val="24"/>
        </w:rPr>
        <w:t xml:space="preserve">(date): </w:t>
      </w:r>
      <w:r>
        <w:t xml:space="preserve"> 05/7/18</w:t>
      </w:r>
    </w:p>
    <w:p w:rsidR="00524C06" w:rsidRDefault="00524C06"/>
    <w:sectPr w:rsidR="00524C0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66" w:rsidRDefault="00FA2466">
      <w:pPr>
        <w:spacing w:after="0" w:line="240" w:lineRule="auto"/>
      </w:pPr>
      <w:r>
        <w:separator/>
      </w:r>
    </w:p>
  </w:endnote>
  <w:endnote w:type="continuationSeparator" w:id="0">
    <w:p w:rsidR="00FA2466" w:rsidRDefault="00FA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06" w:rsidRDefault="00524C06">
    <w:pPr>
      <w:pBdr>
        <w:top w:val="nil"/>
        <w:left w:val="nil"/>
        <w:bottom w:val="nil"/>
        <w:right w:val="nil"/>
        <w:between w:val="nil"/>
      </w:pBdr>
      <w:tabs>
        <w:tab w:val="center" w:pos="4680"/>
        <w:tab w:val="right" w:pos="9360"/>
      </w:tabs>
      <w:spacing w:after="0" w:line="240" w:lineRule="auto"/>
      <w:rPr>
        <w: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66" w:rsidRDefault="00FA2466">
      <w:pPr>
        <w:spacing w:after="0" w:line="240" w:lineRule="auto"/>
      </w:pPr>
      <w:r>
        <w:separator/>
      </w:r>
    </w:p>
  </w:footnote>
  <w:footnote w:type="continuationSeparator" w:id="0">
    <w:p w:rsidR="00FA2466" w:rsidRDefault="00FA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06" w:rsidRDefault="00FA2466">
    <w:pPr>
      <w:pStyle w:val="Title"/>
      <w:contextualSpacing w:val="0"/>
      <w:rPr>
        <w:b/>
        <w:sz w:val="32"/>
        <w:szCs w:val="32"/>
      </w:rPr>
    </w:pPr>
    <w:r>
      <w:rPr>
        <w:b/>
        <w:sz w:val="32"/>
        <w:szCs w:val="32"/>
      </w:rPr>
      <w:t>Washington State Student Services Commission &amp; Councils</w:t>
    </w:r>
    <w:r>
      <w:rPr>
        <w:b/>
        <w:sz w:val="32"/>
        <w:szCs w:val="32"/>
      </w:rPr>
      <w:br/>
    </w:r>
    <w:r>
      <w:rPr>
        <w:b/>
        <w:i/>
        <w:smallCaps/>
        <w:sz w:val="40"/>
        <w:szCs w:val="40"/>
      </w:rPr>
      <w:t>Council &amp; Liaison Quarterly Report</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-342899</wp:posOffset>
          </wp:positionV>
          <wp:extent cx="1040765" cy="95821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40765" cy="958215"/>
                  </a:xfrm>
                  <a:prstGeom prst="rect">
                    <a:avLst/>
                  </a:prstGeom>
                  <a:ln/>
                </pic:spPr>
              </pic:pic>
            </a:graphicData>
          </a:graphic>
        </wp:anchor>
      </w:drawing>
    </w:r>
  </w:p>
  <w:p w:rsidR="00524C06" w:rsidRDefault="00524C0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553F7"/>
    <w:multiLevelType w:val="multilevel"/>
    <w:tmpl w:val="C0842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4C06"/>
    <w:rsid w:val="000E6CCB"/>
    <w:rsid w:val="00524C06"/>
    <w:rsid w:val="00FA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Saovra (Sy) Ear</dc:creator>
  <cp:lastModifiedBy>Saovra (Sy) Ear</cp:lastModifiedBy>
  <cp:revision>2</cp:revision>
  <dcterms:created xsi:type="dcterms:W3CDTF">2018-05-07T17:57:00Z</dcterms:created>
  <dcterms:modified xsi:type="dcterms:W3CDTF">2018-05-07T17:57:00Z</dcterms:modified>
</cp:coreProperties>
</file>