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1A" w:rsidRDefault="00A6723A" w:rsidP="00A6723A">
      <w:pPr>
        <w:jc w:val="center"/>
      </w:pPr>
      <w:r>
        <w:t>E-Learning Council Notes Spring 2017</w:t>
      </w:r>
    </w:p>
    <w:p w:rsidR="00A6723A" w:rsidRDefault="00A6723A" w:rsidP="00A6723A">
      <w:pPr>
        <w:pStyle w:val="ListParagraph"/>
        <w:numPr>
          <w:ilvl w:val="0"/>
          <w:numId w:val="1"/>
        </w:numPr>
      </w:pPr>
      <w:r>
        <w:t>The council has not yet had its spring meeting, but the very detailed and full draft agenda of the upcoming joint meeting with ITC</w:t>
      </w:r>
      <w:bookmarkStart w:id="0" w:name="_GoBack"/>
      <w:bookmarkEnd w:id="0"/>
      <w:r>
        <w:t xml:space="preserve"> can be seen here: </w:t>
      </w:r>
      <w:hyperlink r:id="rId5" w:history="1">
        <w:r w:rsidRPr="00273E88">
          <w:rPr>
            <w:rStyle w:val="Hyperlink"/>
          </w:rPr>
          <w:t>https://docs.</w:t>
        </w:r>
        <w:r w:rsidRPr="00273E88">
          <w:rPr>
            <w:rStyle w:val="Hyperlink"/>
          </w:rPr>
          <w:t>g</w:t>
        </w:r>
        <w:r w:rsidRPr="00273E88">
          <w:rPr>
            <w:rStyle w:val="Hyperlink"/>
          </w:rPr>
          <w:t>oogle.com/document/d/1Q5JocJnFBoCgJx1nRNrUANqfq_zKTWPiHgg1-IDFff8/edit</w:t>
        </w:r>
      </w:hyperlink>
      <w:r>
        <w:t xml:space="preserve"> </w:t>
      </w:r>
    </w:p>
    <w:p w:rsidR="00A6723A" w:rsidRDefault="00A6723A" w:rsidP="00A6723A">
      <w:pPr>
        <w:pStyle w:val="ListParagraph"/>
        <w:numPr>
          <w:ilvl w:val="0"/>
          <w:numId w:val="1"/>
        </w:numPr>
      </w:pPr>
      <w:r>
        <w:t>The major issue of note is the</w:t>
      </w:r>
      <w:r w:rsidRPr="00A6723A">
        <w:t xml:space="preserve"> RFP for a synchronous online teaching tool. SBCTC is no longer funding Blackboard Collaborate (ends June 30). ELC voted to conduct a RFP. SBCTC will manage the contract, and colleges wishing fo</w:t>
      </w:r>
      <w:r>
        <w:t>r a license will have to pay their</w:t>
      </w:r>
      <w:r w:rsidRPr="00A6723A">
        <w:t xml:space="preserve"> share. Many colleges will not license something and use a free tool or features built-in to Canvas.</w:t>
      </w:r>
    </w:p>
    <w:sectPr w:rsidR="00A6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75DE7"/>
    <w:multiLevelType w:val="hybridMultilevel"/>
    <w:tmpl w:val="4FC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9"/>
    <w:rsid w:val="00747F1A"/>
    <w:rsid w:val="00A6723A"/>
    <w:rsid w:val="00F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E75F2-F486-4028-8B05-547A8947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2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Q5JocJnFBoCgJx1nRNrUANqfq_zKTWPiHgg1-IDFff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Cosby, Glen</dc:creator>
  <cp:keywords/>
  <dc:description/>
  <cp:lastModifiedBy>Cosby, Glen</cp:lastModifiedBy>
  <cp:revision>2</cp:revision>
  <dcterms:created xsi:type="dcterms:W3CDTF">2017-04-28T13:00:00Z</dcterms:created>
  <dcterms:modified xsi:type="dcterms:W3CDTF">2017-04-28T13:00:00Z</dcterms:modified>
</cp:coreProperties>
</file>