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E26F" w14:textId="77777777" w:rsidR="00233EC5" w:rsidRPr="001C3C01" w:rsidRDefault="00233EC5" w:rsidP="00233EC5">
      <w:pPr>
        <w:pStyle w:val="NormalWeb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1C3C01">
        <w:rPr>
          <w:b/>
          <w:color w:val="000000"/>
          <w:sz w:val="30"/>
          <w:szCs w:val="30"/>
        </w:rPr>
        <w:t>WSSSC Report: Disability Support Services Council</w:t>
      </w:r>
    </w:p>
    <w:p w14:paraId="71BC7D82" w14:textId="04488410" w:rsidR="00233EC5" w:rsidRPr="001C3C01" w:rsidRDefault="00233EC5" w:rsidP="00233EC5">
      <w:pPr>
        <w:pStyle w:val="NormalWeb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1C3C01">
        <w:rPr>
          <w:b/>
          <w:color w:val="000000"/>
          <w:sz w:val="30"/>
          <w:szCs w:val="30"/>
        </w:rPr>
        <w:t>Winter meeting 20</w:t>
      </w:r>
      <w:r w:rsidR="00E168A9">
        <w:rPr>
          <w:b/>
          <w:color w:val="000000"/>
          <w:sz w:val="30"/>
          <w:szCs w:val="30"/>
        </w:rPr>
        <w:t>17</w:t>
      </w:r>
    </w:p>
    <w:p w14:paraId="6727E57A" w14:textId="252CE372" w:rsidR="00233EC5" w:rsidRPr="00DC4228" w:rsidRDefault="00233EC5" w:rsidP="00233EC5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 w:rsidRPr="00DC4228">
        <w:rPr>
          <w:color w:val="000000"/>
          <w:sz w:val="24"/>
          <w:szCs w:val="24"/>
        </w:rPr>
        <w:t>Respectfully submitted by Kim Thompson</w:t>
      </w:r>
      <w:r w:rsidR="00C22232" w:rsidRPr="00DC4228">
        <w:rPr>
          <w:color w:val="000000"/>
          <w:sz w:val="24"/>
          <w:szCs w:val="24"/>
        </w:rPr>
        <w:t xml:space="preserve"> – Shoreline Community College</w:t>
      </w:r>
    </w:p>
    <w:p w14:paraId="009B5FE7" w14:textId="676F372B" w:rsidR="00233EC5" w:rsidRPr="00DC4228" w:rsidRDefault="00233EC5" w:rsidP="00233EC5">
      <w:pPr>
        <w:pStyle w:val="NormalWeb"/>
        <w:rPr>
          <w:rFonts w:asciiTheme="minorHAnsi" w:hAnsiTheme="minorHAnsi"/>
          <w:b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 xml:space="preserve">DSSC meeting was held 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>February 2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  <w:vertAlign w:val="superscript"/>
        </w:rPr>
        <w:t>nd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 xml:space="preserve"> &amp; 3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  <w:vertAlign w:val="superscript"/>
        </w:rPr>
        <w:t>rd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DC4228">
        <w:rPr>
          <w:rFonts w:asciiTheme="minorHAnsi" w:hAnsiTheme="minorHAnsi"/>
          <w:b/>
          <w:color w:val="000000"/>
          <w:sz w:val="24"/>
          <w:szCs w:val="24"/>
        </w:rPr>
        <w:t>at South Puget Sound College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 xml:space="preserve"> (</w:t>
      </w:r>
      <w:r w:rsidR="00E168A9" w:rsidRPr="00DC4228">
        <w:rPr>
          <w:rFonts w:asciiTheme="minorHAnsi" w:hAnsiTheme="minorHAnsi"/>
          <w:b/>
          <w:color w:val="000000"/>
          <w:sz w:val="24"/>
          <w:szCs w:val="24"/>
        </w:rPr>
        <w:t>Lacy Campus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>)</w:t>
      </w:r>
    </w:p>
    <w:p w14:paraId="63BAC794" w14:textId="2EE9EC96" w:rsidR="00233EC5" w:rsidRPr="00DC4228" w:rsidRDefault="00233EC5" w:rsidP="00233EC5">
      <w:pPr>
        <w:pStyle w:val="NormalWeb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Thursday 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  <w:u w:val="single"/>
        </w:rPr>
        <w:t>2/2/17</w:t>
      </w:r>
    </w:p>
    <w:p w14:paraId="0F876E7B" w14:textId="77777777" w:rsidR="00233EC5" w:rsidRPr="00DC4228" w:rsidRDefault="00233EC5" w:rsidP="00233EC5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color w:val="000000"/>
          <w:sz w:val="24"/>
          <w:szCs w:val="24"/>
        </w:rPr>
        <w:t>Task Force &amp; Committee Updates</w:t>
      </w:r>
    </w:p>
    <w:p w14:paraId="4D09CFD6" w14:textId="77777777" w:rsidR="00170B51" w:rsidRPr="00DC4228" w:rsidRDefault="006E18A0" w:rsidP="00233E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>SB 6466 Workgroup</w:t>
      </w:r>
      <w:r w:rsidR="00233EC5" w:rsidRPr="00DC422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14:paraId="59A63156" w14:textId="114E706B" w:rsidR="00233EC5" w:rsidRPr="00DC4228" w:rsidRDefault="00155121" w:rsidP="00170B5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This workgroup 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was legislatively mandated and culminated in a report.   It is not known if further work will be required. </w:t>
      </w:r>
    </w:p>
    <w:p w14:paraId="57BF831D" w14:textId="56EF86D5" w:rsidR="00233EC5" w:rsidRPr="00DC4228" w:rsidRDefault="006E18A0" w:rsidP="00233E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 xml:space="preserve">Accessible </w:t>
      </w:r>
      <w:r w:rsidR="00233EC5" w:rsidRPr="00DC4228">
        <w:rPr>
          <w:rFonts w:asciiTheme="minorHAnsi" w:hAnsiTheme="minorHAnsi"/>
          <w:b/>
          <w:color w:val="000000"/>
          <w:sz w:val="24"/>
          <w:szCs w:val="24"/>
        </w:rPr>
        <w:t>Technology</w:t>
      </w:r>
      <w:r w:rsidR="00170B51" w:rsidRPr="00DC422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4F841B52" w14:textId="249061C0" w:rsidR="00170B51" w:rsidRPr="00DC4228" w:rsidRDefault="00155121" w:rsidP="00170B5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Jess Thompson,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 Karen Fusco </w:t>
      </w:r>
      <w:r>
        <w:rPr>
          <w:rFonts w:asciiTheme="minorHAnsi" w:hAnsiTheme="minorHAnsi"/>
          <w:color w:val="000000"/>
          <w:sz w:val="24"/>
          <w:szCs w:val="24"/>
        </w:rPr>
        <w:t xml:space="preserve">and Kim Thompson 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>reported out on the Committee for Oversight of Accessible Technology (CATO).</w:t>
      </w:r>
    </w:p>
    <w:p w14:paraId="46DBF15E" w14:textId="77777777" w:rsidR="00170B51" w:rsidRPr="00DC4228" w:rsidRDefault="006E18A0" w:rsidP="00233E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>Statewide Captioning Services</w:t>
      </w:r>
    </w:p>
    <w:p w14:paraId="6915C553" w14:textId="47C76E3F" w:rsidR="00233EC5" w:rsidRPr="00DC4228" w:rsidRDefault="00170B51" w:rsidP="00170B51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color w:val="000000"/>
          <w:sz w:val="24"/>
          <w:szCs w:val="24"/>
        </w:rPr>
        <w:t>Jess Thompson talked about the statewide captioning services grant that is about to end, and the negotiated rate with 3play media</w:t>
      </w:r>
      <w:r w:rsidRPr="00DC4228">
        <w:rPr>
          <w:rFonts w:asciiTheme="minorHAnsi" w:hAnsiTheme="minorHAnsi"/>
          <w:b/>
          <w:color w:val="000000"/>
          <w:sz w:val="24"/>
          <w:szCs w:val="24"/>
        </w:rPr>
        <w:t xml:space="preserve">.  </w:t>
      </w:r>
      <w:r w:rsidRPr="00DC4228">
        <w:rPr>
          <w:rFonts w:asciiTheme="minorHAnsi" w:hAnsiTheme="minorHAnsi"/>
          <w:color w:val="000000"/>
          <w:sz w:val="24"/>
          <w:szCs w:val="24"/>
        </w:rPr>
        <w:t>There was also discussion about how to order captioning in terms of highest impact.</w:t>
      </w:r>
    </w:p>
    <w:p w14:paraId="49613327" w14:textId="3E90DCD0" w:rsidR="00233EC5" w:rsidRPr="00DC4228" w:rsidRDefault="00233EC5" w:rsidP="00170B5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DC4228">
        <w:rPr>
          <w:rFonts w:asciiTheme="minorHAnsi" w:hAnsiTheme="minorHAnsi"/>
          <w:b/>
          <w:color w:val="000000"/>
          <w:sz w:val="24"/>
          <w:szCs w:val="24"/>
        </w:rPr>
        <w:t>CtcLink</w:t>
      </w:r>
      <w:proofErr w:type="spellEnd"/>
      <w:r w:rsidR="006E18A0" w:rsidRPr="00DC4228">
        <w:rPr>
          <w:rFonts w:asciiTheme="minorHAnsi" w:hAnsiTheme="minorHAnsi"/>
          <w:b/>
          <w:color w:val="000000"/>
          <w:sz w:val="24"/>
          <w:szCs w:val="24"/>
        </w:rPr>
        <w:t xml:space="preserve"> &amp; Accessibility</w:t>
      </w:r>
      <w:r w:rsidR="00170B51" w:rsidRPr="00DC4228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 There is concern about the accessibility of CTC link and the Council dis</w:t>
      </w:r>
      <w:r w:rsidR="00AF0E85">
        <w:rPr>
          <w:rFonts w:asciiTheme="minorHAnsi" w:hAnsiTheme="minorHAnsi"/>
          <w:color w:val="000000"/>
          <w:sz w:val="24"/>
          <w:szCs w:val="24"/>
        </w:rPr>
        <w:t xml:space="preserve">cussed writing a letter to the Commission and the </w:t>
      </w:r>
      <w:proofErr w:type="spellStart"/>
      <w:r w:rsidR="00AF0E85">
        <w:rPr>
          <w:rFonts w:asciiTheme="minorHAnsi" w:hAnsiTheme="minorHAnsi"/>
          <w:color w:val="000000"/>
          <w:sz w:val="24"/>
          <w:szCs w:val="24"/>
        </w:rPr>
        <w:t>State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>board</w:t>
      </w:r>
      <w:proofErr w:type="spellEnd"/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 requesting that the access features be turned on.</w:t>
      </w:r>
    </w:p>
    <w:p w14:paraId="34827065" w14:textId="77777777" w:rsidR="00170B51" w:rsidRPr="00DC4228" w:rsidRDefault="00170B51" w:rsidP="00DC6FE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2535FF27" w14:textId="77777777" w:rsidR="00233EC5" w:rsidRPr="00DC4228" w:rsidRDefault="00233EC5" w:rsidP="00DC6FE3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>State Report Outs</w:t>
      </w:r>
    </w:p>
    <w:p w14:paraId="238A3E3B" w14:textId="77777777" w:rsidR="00DC6FE3" w:rsidRPr="00DC4228" w:rsidRDefault="00DC6FE3" w:rsidP="00DC6FE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098226B8" w14:textId="44B8D277" w:rsidR="00233EC5" w:rsidRPr="00DC4228" w:rsidRDefault="00233EC5" w:rsidP="00DC6FE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color w:val="000000"/>
          <w:sz w:val="24"/>
          <w:szCs w:val="24"/>
        </w:rPr>
        <w:t xml:space="preserve">SBCTC Report – </w:t>
      </w:r>
      <w:r w:rsidR="00E168A9" w:rsidRPr="00DC4228">
        <w:rPr>
          <w:rFonts w:asciiTheme="minorHAnsi" w:hAnsiTheme="minorHAnsi"/>
          <w:color w:val="000000"/>
          <w:sz w:val="24"/>
          <w:szCs w:val="24"/>
        </w:rPr>
        <w:t>Ruben Flores</w:t>
      </w:r>
    </w:p>
    <w:p w14:paraId="6C3EA3F6" w14:textId="080A3B28" w:rsidR="006E18A0" w:rsidRPr="00DC4228" w:rsidRDefault="00233EC5" w:rsidP="006E18A0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color w:val="000000"/>
          <w:sz w:val="24"/>
          <w:szCs w:val="24"/>
        </w:rPr>
        <w:t>WSSSC Report – Kim Thompson</w:t>
      </w:r>
    </w:p>
    <w:p w14:paraId="12299312" w14:textId="1F7B3E9E" w:rsidR="00C22232" w:rsidRPr="00DC4228" w:rsidRDefault="006E18A0" w:rsidP="006E18A0">
      <w:pPr>
        <w:pStyle w:val="NoSpacing"/>
        <w:rPr>
          <w:b/>
          <w:sz w:val="24"/>
          <w:szCs w:val="24"/>
        </w:rPr>
      </w:pPr>
      <w:r w:rsidRPr="00DC4228">
        <w:rPr>
          <w:b/>
          <w:sz w:val="24"/>
          <w:szCs w:val="24"/>
        </w:rPr>
        <w:t>Presentations</w:t>
      </w:r>
    </w:p>
    <w:p w14:paraId="214BE28C" w14:textId="70A01BD1" w:rsidR="00170B51" w:rsidRPr="00DC4228" w:rsidRDefault="00170B51" w:rsidP="00170B51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C4228">
        <w:rPr>
          <w:b/>
          <w:sz w:val="24"/>
          <w:szCs w:val="24"/>
        </w:rPr>
        <w:t xml:space="preserve">Accessibility Tool(s) Training/Review </w:t>
      </w:r>
    </w:p>
    <w:p w14:paraId="495805A1" w14:textId="4E6B2D55" w:rsidR="00170B51" w:rsidRPr="00DC4228" w:rsidRDefault="00DC4228" w:rsidP="00170B51">
      <w:pPr>
        <w:pStyle w:val="NoSpacing"/>
        <w:ind w:left="720"/>
        <w:rPr>
          <w:sz w:val="24"/>
          <w:szCs w:val="24"/>
        </w:rPr>
      </w:pPr>
      <w:r w:rsidRPr="00DC4228">
        <w:rPr>
          <w:sz w:val="24"/>
          <w:szCs w:val="24"/>
        </w:rPr>
        <w:t>Jess Thompson reviewed simple tools for providing accessibility to technology on campus.</w:t>
      </w:r>
    </w:p>
    <w:p w14:paraId="00B70274" w14:textId="77777777" w:rsidR="00DC4228" w:rsidRPr="00DC4228" w:rsidRDefault="00DC4228" w:rsidP="00170B51">
      <w:pPr>
        <w:pStyle w:val="NoSpacing"/>
        <w:ind w:left="720"/>
        <w:rPr>
          <w:sz w:val="24"/>
          <w:szCs w:val="24"/>
        </w:rPr>
      </w:pPr>
    </w:p>
    <w:p w14:paraId="191A238A" w14:textId="77777777" w:rsidR="00C22232" w:rsidRPr="00DC4228" w:rsidRDefault="006E18A0" w:rsidP="00C22232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C4228">
        <w:rPr>
          <w:b/>
          <w:sz w:val="24"/>
          <w:szCs w:val="24"/>
        </w:rPr>
        <w:t>DVR Present</w:t>
      </w:r>
      <w:r w:rsidR="00C22232" w:rsidRPr="00DC4228">
        <w:rPr>
          <w:b/>
          <w:sz w:val="24"/>
          <w:szCs w:val="24"/>
        </w:rPr>
        <w:t xml:space="preserve">ation </w:t>
      </w:r>
    </w:p>
    <w:p w14:paraId="3A250596" w14:textId="4B9B12A2" w:rsidR="006E18A0" w:rsidRPr="00DC4228" w:rsidRDefault="006E18A0" w:rsidP="00C22232">
      <w:pPr>
        <w:pStyle w:val="NoSpacing"/>
        <w:ind w:left="720"/>
        <w:rPr>
          <w:sz w:val="24"/>
          <w:szCs w:val="24"/>
        </w:rPr>
      </w:pPr>
      <w:r w:rsidRPr="00DC4228">
        <w:rPr>
          <w:sz w:val="24"/>
          <w:szCs w:val="24"/>
        </w:rPr>
        <w:t xml:space="preserve">Amanda </w:t>
      </w:r>
      <w:proofErr w:type="spellStart"/>
      <w:r w:rsidRPr="00DC4228">
        <w:rPr>
          <w:sz w:val="24"/>
          <w:szCs w:val="24"/>
        </w:rPr>
        <w:t>Kipfer</w:t>
      </w:r>
      <w:proofErr w:type="spellEnd"/>
      <w:r w:rsidRPr="00DC4228">
        <w:rPr>
          <w:sz w:val="24"/>
          <w:szCs w:val="24"/>
        </w:rPr>
        <w:t>, Tacoma Super</w:t>
      </w:r>
      <w:r w:rsidR="00C22232" w:rsidRPr="00DC4228">
        <w:rPr>
          <w:sz w:val="24"/>
          <w:szCs w:val="24"/>
        </w:rPr>
        <w:t>vi</w:t>
      </w:r>
      <w:r w:rsidR="00AF0E85">
        <w:rPr>
          <w:sz w:val="24"/>
          <w:szCs w:val="24"/>
        </w:rPr>
        <w:t>sor and Lynn Odom, Statewide C</w:t>
      </w:r>
      <w:r w:rsidR="00C22232" w:rsidRPr="00DC4228">
        <w:rPr>
          <w:sz w:val="24"/>
          <w:szCs w:val="24"/>
        </w:rPr>
        <w:t xml:space="preserve">oordinator for Deaf </w:t>
      </w:r>
      <w:proofErr w:type="gramStart"/>
      <w:r w:rsidR="00C22232" w:rsidRPr="00DC4228">
        <w:rPr>
          <w:sz w:val="24"/>
          <w:szCs w:val="24"/>
        </w:rPr>
        <w:t>Services  provided</w:t>
      </w:r>
      <w:proofErr w:type="gramEnd"/>
      <w:r w:rsidR="00C22232" w:rsidRPr="00DC4228">
        <w:rPr>
          <w:sz w:val="24"/>
          <w:szCs w:val="24"/>
        </w:rPr>
        <w:t xml:space="preserve"> a presentation that focused on educating the group on the pathway and purpose of DVR, and how educational institutions can work most effectively with DVR.</w:t>
      </w:r>
      <w:r w:rsidRPr="00DC4228">
        <w:rPr>
          <w:sz w:val="24"/>
          <w:szCs w:val="24"/>
        </w:rPr>
        <w:t xml:space="preserve">    </w:t>
      </w:r>
    </w:p>
    <w:p w14:paraId="690FA33E" w14:textId="77777777" w:rsidR="006E18A0" w:rsidRPr="00DC4228" w:rsidRDefault="006E18A0" w:rsidP="006E18A0">
      <w:pPr>
        <w:pStyle w:val="NoSpacing"/>
        <w:rPr>
          <w:sz w:val="24"/>
          <w:szCs w:val="24"/>
        </w:rPr>
      </w:pPr>
    </w:p>
    <w:p w14:paraId="573919DE" w14:textId="77777777" w:rsidR="00DC4228" w:rsidRDefault="006E18A0" w:rsidP="00C222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4228">
        <w:rPr>
          <w:b/>
          <w:sz w:val="24"/>
          <w:szCs w:val="24"/>
        </w:rPr>
        <w:t>Interagency Agreement</w:t>
      </w:r>
      <w:r w:rsidR="00C22232" w:rsidRPr="00DC4228">
        <w:rPr>
          <w:sz w:val="24"/>
          <w:szCs w:val="24"/>
        </w:rPr>
        <w:t xml:space="preserve"> </w:t>
      </w:r>
    </w:p>
    <w:p w14:paraId="395410A7" w14:textId="05B10194" w:rsidR="006E18A0" w:rsidRPr="00DC4228" w:rsidRDefault="00C22232" w:rsidP="00DC4228">
      <w:pPr>
        <w:pStyle w:val="NoSpacing"/>
        <w:ind w:left="720"/>
        <w:rPr>
          <w:sz w:val="24"/>
          <w:szCs w:val="24"/>
        </w:rPr>
      </w:pPr>
      <w:proofErr w:type="gramStart"/>
      <w:r w:rsidRPr="00DC4228">
        <w:rPr>
          <w:sz w:val="24"/>
          <w:szCs w:val="24"/>
        </w:rPr>
        <w:t>Information a</w:t>
      </w:r>
      <w:r w:rsidR="00AF0E85">
        <w:rPr>
          <w:sz w:val="24"/>
          <w:szCs w:val="24"/>
        </w:rPr>
        <w:t>bout the current status of the I</w:t>
      </w:r>
      <w:r w:rsidRPr="00DC4228">
        <w:rPr>
          <w:sz w:val="24"/>
          <w:szCs w:val="24"/>
        </w:rPr>
        <w:t>nteragency Agreement, and how to use it was presented by Tami Jacobs</w:t>
      </w:r>
      <w:proofErr w:type="gramEnd"/>
      <w:r w:rsidRPr="00DC4228">
        <w:rPr>
          <w:sz w:val="24"/>
          <w:szCs w:val="24"/>
        </w:rPr>
        <w:t>.   There was discussion about ways the agreement might change in the future. Tami will keep the group updated as necessary.</w:t>
      </w:r>
      <w:r w:rsidR="006E18A0" w:rsidRPr="00DC4228">
        <w:rPr>
          <w:sz w:val="24"/>
          <w:szCs w:val="24"/>
        </w:rPr>
        <w:t xml:space="preserve">   </w:t>
      </w:r>
    </w:p>
    <w:p w14:paraId="2A0599C9" w14:textId="77777777" w:rsidR="006E18A0" w:rsidRPr="00DC4228" w:rsidRDefault="006E18A0" w:rsidP="00233EC5">
      <w:pPr>
        <w:pStyle w:val="NormalWeb"/>
        <w:rPr>
          <w:rFonts w:asciiTheme="minorHAnsi" w:hAnsiTheme="minorHAnsi"/>
          <w:color w:val="000000"/>
          <w:sz w:val="24"/>
          <w:szCs w:val="24"/>
        </w:rPr>
      </w:pPr>
    </w:p>
    <w:p w14:paraId="33E976A2" w14:textId="6CF1990F" w:rsidR="006E18A0" w:rsidRPr="00DC4228" w:rsidRDefault="00233EC5" w:rsidP="00233EC5">
      <w:pPr>
        <w:pStyle w:val="NormalWeb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proofErr w:type="gramStart"/>
      <w:r w:rsidRPr="00DC422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Friday  </w:t>
      </w:r>
      <w:r w:rsidR="006E18A0" w:rsidRPr="00DC4228">
        <w:rPr>
          <w:rFonts w:asciiTheme="minorHAnsi" w:hAnsiTheme="minorHAnsi"/>
          <w:b/>
          <w:color w:val="000000"/>
          <w:sz w:val="24"/>
          <w:szCs w:val="24"/>
          <w:u w:val="single"/>
        </w:rPr>
        <w:t>2</w:t>
      </w:r>
      <w:proofErr w:type="gramEnd"/>
      <w:r w:rsidR="006E18A0" w:rsidRPr="00DC4228">
        <w:rPr>
          <w:rFonts w:asciiTheme="minorHAnsi" w:hAnsiTheme="minorHAnsi"/>
          <w:b/>
          <w:color w:val="000000"/>
          <w:sz w:val="24"/>
          <w:szCs w:val="24"/>
          <w:u w:val="single"/>
        </w:rPr>
        <w:t>/3/17</w:t>
      </w:r>
    </w:p>
    <w:p w14:paraId="0C74D4AF" w14:textId="77777777" w:rsidR="006E18A0" w:rsidRPr="00DC4228" w:rsidRDefault="006E18A0" w:rsidP="00DC422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DC4228">
        <w:rPr>
          <w:b/>
          <w:sz w:val="24"/>
          <w:szCs w:val="24"/>
        </w:rPr>
        <w:t>Veterans Presentation Series 2 (</w:t>
      </w:r>
      <w:proofErr w:type="spellStart"/>
      <w:r w:rsidRPr="00DC4228">
        <w:rPr>
          <w:b/>
          <w:sz w:val="24"/>
          <w:szCs w:val="24"/>
        </w:rPr>
        <w:t>Timm</w:t>
      </w:r>
      <w:proofErr w:type="spellEnd"/>
      <w:r w:rsidRPr="00DC4228">
        <w:rPr>
          <w:b/>
          <w:sz w:val="24"/>
          <w:szCs w:val="24"/>
        </w:rPr>
        <w:t xml:space="preserve"> </w:t>
      </w:r>
      <w:proofErr w:type="spellStart"/>
      <w:r w:rsidRPr="00DC4228">
        <w:rPr>
          <w:b/>
          <w:sz w:val="24"/>
          <w:szCs w:val="24"/>
        </w:rPr>
        <w:t>Lovitt</w:t>
      </w:r>
      <w:proofErr w:type="spellEnd"/>
      <w:r w:rsidRPr="00DC4228">
        <w:rPr>
          <w:b/>
          <w:sz w:val="24"/>
          <w:szCs w:val="24"/>
        </w:rPr>
        <w:t xml:space="preserve">&amp; </w:t>
      </w:r>
      <w:proofErr w:type="spellStart"/>
      <w:r w:rsidRPr="00DC4228">
        <w:rPr>
          <w:b/>
          <w:sz w:val="24"/>
          <w:szCs w:val="24"/>
        </w:rPr>
        <w:t>Jerimiah</w:t>
      </w:r>
      <w:proofErr w:type="spellEnd"/>
      <w:r w:rsidRPr="00DC4228">
        <w:rPr>
          <w:b/>
          <w:sz w:val="24"/>
          <w:szCs w:val="24"/>
        </w:rPr>
        <w:t xml:space="preserve"> Meyer)</w:t>
      </w:r>
    </w:p>
    <w:p w14:paraId="0B89C31F" w14:textId="2E28774A" w:rsidR="00C22232" w:rsidRPr="00DC4228" w:rsidRDefault="00C22232" w:rsidP="006E18A0">
      <w:pPr>
        <w:pStyle w:val="NoSpacing"/>
        <w:rPr>
          <w:sz w:val="24"/>
          <w:szCs w:val="24"/>
        </w:rPr>
      </w:pPr>
      <w:r w:rsidRPr="00DC4228">
        <w:rPr>
          <w:sz w:val="24"/>
          <w:szCs w:val="24"/>
        </w:rPr>
        <w:t xml:space="preserve">This was the second </w:t>
      </w:r>
      <w:r w:rsidR="00AF0E85">
        <w:rPr>
          <w:sz w:val="24"/>
          <w:szCs w:val="24"/>
        </w:rPr>
        <w:t>in a three-part series the DSSC</w:t>
      </w:r>
      <w:r w:rsidRPr="00DC4228">
        <w:rPr>
          <w:sz w:val="24"/>
          <w:szCs w:val="24"/>
        </w:rPr>
        <w:t xml:space="preserve"> is providing its membership this year.  This</w:t>
      </w:r>
      <w:r w:rsidR="00AF0E85">
        <w:rPr>
          <w:sz w:val="24"/>
          <w:szCs w:val="24"/>
        </w:rPr>
        <w:t xml:space="preserve"> session focused on </w:t>
      </w:r>
      <w:r w:rsidRPr="00DC4228">
        <w:rPr>
          <w:sz w:val="24"/>
          <w:szCs w:val="24"/>
        </w:rPr>
        <w:t xml:space="preserve">the veterans transition experience as relates to disability, and how that might impact a </w:t>
      </w:r>
      <w:proofErr w:type="gramStart"/>
      <w:r w:rsidRPr="00DC4228">
        <w:rPr>
          <w:sz w:val="24"/>
          <w:szCs w:val="24"/>
        </w:rPr>
        <w:t>veterans</w:t>
      </w:r>
      <w:proofErr w:type="gramEnd"/>
      <w:r w:rsidRPr="00DC4228">
        <w:rPr>
          <w:sz w:val="24"/>
          <w:szCs w:val="24"/>
        </w:rPr>
        <w:t xml:space="preserve"> ability to provide documentation when requesting reasonable accommodation.</w:t>
      </w:r>
    </w:p>
    <w:p w14:paraId="177D0503" w14:textId="77777777" w:rsidR="00DC4228" w:rsidRPr="00DC4228" w:rsidRDefault="00DC4228" w:rsidP="006E18A0">
      <w:pPr>
        <w:pStyle w:val="NoSpacing"/>
        <w:rPr>
          <w:sz w:val="24"/>
          <w:szCs w:val="24"/>
        </w:rPr>
      </w:pPr>
    </w:p>
    <w:p w14:paraId="7793AEEA" w14:textId="77777777" w:rsidR="00DC4228" w:rsidRPr="00DC4228" w:rsidRDefault="006E18A0" w:rsidP="00DC422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DC4228">
        <w:rPr>
          <w:b/>
          <w:sz w:val="24"/>
          <w:szCs w:val="24"/>
        </w:rPr>
        <w:t>Panel Discussion: Serving Veterans</w:t>
      </w:r>
    </w:p>
    <w:p w14:paraId="1FD02081" w14:textId="2B9B9B30" w:rsidR="006E18A0" w:rsidRPr="00DC4228" w:rsidRDefault="00DC4228" w:rsidP="00DC4228">
      <w:pPr>
        <w:pStyle w:val="NoSpacing"/>
        <w:rPr>
          <w:sz w:val="24"/>
          <w:szCs w:val="24"/>
        </w:rPr>
      </w:pPr>
      <w:r w:rsidRPr="00DC4228">
        <w:rPr>
          <w:color w:val="000000"/>
          <w:sz w:val="24"/>
          <w:szCs w:val="24"/>
        </w:rPr>
        <w:t xml:space="preserve">Best practices panel.  </w:t>
      </w:r>
      <w:r w:rsidR="00170B51" w:rsidRPr="00DC4228">
        <w:rPr>
          <w:color w:val="000000"/>
          <w:sz w:val="24"/>
          <w:szCs w:val="24"/>
        </w:rPr>
        <w:t>O</w:t>
      </w:r>
      <w:r w:rsidR="00C22232" w:rsidRPr="00DC4228">
        <w:rPr>
          <w:color w:val="000000"/>
          <w:sz w:val="24"/>
          <w:szCs w:val="24"/>
        </w:rPr>
        <w:t xml:space="preserve">n the panel were the two </w:t>
      </w:r>
      <w:r w:rsidR="00170B51" w:rsidRPr="00DC4228">
        <w:rPr>
          <w:color w:val="000000"/>
          <w:sz w:val="24"/>
          <w:szCs w:val="24"/>
        </w:rPr>
        <w:t xml:space="preserve">veteran </w:t>
      </w:r>
      <w:r w:rsidR="00C22232" w:rsidRPr="00DC4228">
        <w:rPr>
          <w:color w:val="000000"/>
          <w:sz w:val="24"/>
          <w:szCs w:val="24"/>
        </w:rPr>
        <w:t>presenters</w:t>
      </w:r>
      <w:r w:rsidR="00170B51" w:rsidRPr="00DC4228">
        <w:rPr>
          <w:color w:val="000000"/>
          <w:sz w:val="24"/>
          <w:szCs w:val="24"/>
        </w:rPr>
        <w:t>, three disability s</w:t>
      </w:r>
      <w:r w:rsidR="00AF0E85">
        <w:rPr>
          <w:color w:val="000000"/>
          <w:sz w:val="24"/>
          <w:szCs w:val="24"/>
        </w:rPr>
        <w:t>ervice providers, and one Dean of S</w:t>
      </w:r>
      <w:r w:rsidR="00170B51" w:rsidRPr="00DC4228">
        <w:rPr>
          <w:color w:val="000000"/>
          <w:sz w:val="24"/>
          <w:szCs w:val="24"/>
        </w:rPr>
        <w:t>tude</w:t>
      </w:r>
      <w:r w:rsidR="00AF0E85">
        <w:rPr>
          <w:color w:val="000000"/>
          <w:sz w:val="24"/>
          <w:szCs w:val="24"/>
        </w:rPr>
        <w:t>nts. The panelists spoke</w:t>
      </w:r>
      <w:bookmarkStart w:id="0" w:name="_GoBack"/>
      <w:bookmarkEnd w:id="0"/>
      <w:r w:rsidR="00170B51" w:rsidRPr="00DC4228">
        <w:rPr>
          <w:color w:val="000000"/>
          <w:sz w:val="24"/>
          <w:szCs w:val="24"/>
        </w:rPr>
        <w:t xml:space="preserve"> about best practices for reducing barriers </w:t>
      </w:r>
      <w:proofErr w:type="gramStart"/>
      <w:r w:rsidR="00170B51" w:rsidRPr="00DC4228">
        <w:rPr>
          <w:color w:val="000000"/>
          <w:sz w:val="24"/>
          <w:szCs w:val="24"/>
        </w:rPr>
        <w:t>for  veteran</w:t>
      </w:r>
      <w:proofErr w:type="gramEnd"/>
      <w:r w:rsidR="00170B51" w:rsidRPr="00DC4228">
        <w:rPr>
          <w:color w:val="000000"/>
          <w:sz w:val="24"/>
          <w:szCs w:val="24"/>
        </w:rPr>
        <w:t xml:space="preserve"> students with disabilities.</w:t>
      </w:r>
    </w:p>
    <w:p w14:paraId="19475CCB" w14:textId="3CF4D146" w:rsidR="000C0742" w:rsidRPr="00DC4228" w:rsidRDefault="000C0742" w:rsidP="00233EC5">
      <w:pPr>
        <w:pStyle w:val="NormalWeb"/>
        <w:rPr>
          <w:rFonts w:asciiTheme="minorHAnsi" w:hAnsiTheme="minorHAnsi"/>
          <w:color w:val="000000"/>
          <w:sz w:val="24"/>
          <w:szCs w:val="24"/>
        </w:rPr>
      </w:pPr>
      <w:r w:rsidRPr="00DC4228">
        <w:rPr>
          <w:rFonts w:asciiTheme="minorHAnsi" w:hAnsiTheme="minorHAnsi"/>
          <w:b/>
          <w:color w:val="000000"/>
          <w:sz w:val="24"/>
          <w:szCs w:val="24"/>
        </w:rPr>
        <w:t>Hot Topics</w:t>
      </w:r>
      <w:r w:rsidRPr="00DC4228">
        <w:rPr>
          <w:rFonts w:asciiTheme="minorHAnsi" w:hAnsiTheme="minorHAnsi"/>
          <w:color w:val="000000"/>
          <w:sz w:val="24"/>
          <w:szCs w:val="24"/>
        </w:rPr>
        <w:t xml:space="preserve">  - Council members requested professional support on difficult issues.</w:t>
      </w:r>
      <w:r w:rsidR="00170B51" w:rsidRPr="00DC4228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sectPr w:rsidR="000C0742" w:rsidRPr="00DC4228" w:rsidSect="00DC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67A"/>
    <w:multiLevelType w:val="hybridMultilevel"/>
    <w:tmpl w:val="9412054C"/>
    <w:lvl w:ilvl="0" w:tplc="D6CCCB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F1F"/>
    <w:multiLevelType w:val="multilevel"/>
    <w:tmpl w:val="9260D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8FB"/>
    <w:multiLevelType w:val="hybridMultilevel"/>
    <w:tmpl w:val="4F18B182"/>
    <w:lvl w:ilvl="0" w:tplc="D6CCCB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1F48"/>
    <w:multiLevelType w:val="hybridMultilevel"/>
    <w:tmpl w:val="54EEB7D6"/>
    <w:lvl w:ilvl="0" w:tplc="A9C8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3AC1"/>
    <w:multiLevelType w:val="hybridMultilevel"/>
    <w:tmpl w:val="858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26CE"/>
    <w:multiLevelType w:val="hybridMultilevel"/>
    <w:tmpl w:val="9260D310"/>
    <w:lvl w:ilvl="0" w:tplc="A9C8F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5"/>
    <w:rsid w:val="000C0742"/>
    <w:rsid w:val="00155121"/>
    <w:rsid w:val="00170B51"/>
    <w:rsid w:val="001C3C01"/>
    <w:rsid w:val="00233EC5"/>
    <w:rsid w:val="005831DC"/>
    <w:rsid w:val="0067353D"/>
    <w:rsid w:val="006E18A0"/>
    <w:rsid w:val="007D59EE"/>
    <w:rsid w:val="00AF0E85"/>
    <w:rsid w:val="00C22232"/>
    <w:rsid w:val="00DC4228"/>
    <w:rsid w:val="00DC6FE3"/>
    <w:rsid w:val="00E168A9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B0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E18A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6E18A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Thompson</dc:creator>
  <cp:keywords/>
  <dc:description/>
  <cp:lastModifiedBy>Kim Thompson</cp:lastModifiedBy>
  <cp:revision>2</cp:revision>
  <dcterms:created xsi:type="dcterms:W3CDTF">2017-02-14T00:22:00Z</dcterms:created>
  <dcterms:modified xsi:type="dcterms:W3CDTF">2017-02-14T00:22:00Z</dcterms:modified>
</cp:coreProperties>
</file>