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8000" w14:textId="379C22CE" w:rsidR="00FF635C" w:rsidRPr="00FF635C" w:rsidRDefault="00FF635C" w:rsidP="00FF635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FF635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CTC King County Workforce Outreach Committee Quarterly Summer Meeting</w:t>
      </w:r>
    </w:p>
    <w:p w14:paraId="54F368C0" w14:textId="6EBEE3A7" w:rsidR="00FF635C" w:rsidRPr="00FF635C" w:rsidRDefault="00FF635C" w:rsidP="00FF635C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8/20/2020</w:t>
      </w:r>
    </w:p>
    <w:p w14:paraId="011AD33B" w14:textId="77777777" w:rsidR="00FF635C" w:rsidRDefault="00FF635C" w:rsidP="00FF635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06650B" w14:textId="74CBEE14" w:rsidR="00FF635C" w:rsidRPr="00FF635C" w:rsidRDefault="00FF635C" w:rsidP="00FF635C">
      <w:pPr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rPr>
          <w:rFonts w:eastAsia="Times New Roman" w:cstheme="minorHAnsi"/>
          <w:b/>
          <w:bCs/>
          <w:color w:val="000000"/>
          <w:sz w:val="40"/>
          <w:szCs w:val="40"/>
        </w:rPr>
        <w:t>-</w:t>
      </w:r>
      <w:r w:rsidR="00D8195D">
        <w:rPr>
          <w:rFonts w:eastAsia="Times New Roman" w:cstheme="minorHAnsi"/>
          <w:b/>
          <w:bCs/>
          <w:color w:val="000000"/>
          <w:sz w:val="40"/>
          <w:szCs w:val="40"/>
        </w:rPr>
        <w:t>Meeting Notes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-</w:t>
      </w:r>
    </w:p>
    <w:p w14:paraId="61444163" w14:textId="77777777" w:rsidR="002E21AE" w:rsidRDefault="00FF635C" w:rsidP="002E21AE">
      <w:pPr>
        <w:numPr>
          <w:ilvl w:val="0"/>
          <w:numId w:val="2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b/>
          <w:bCs/>
          <w:color w:val="000000"/>
        </w:rPr>
        <w:t>Quick introduction of attendees (names/college/roles)</w:t>
      </w:r>
      <w:r w:rsidRPr="00FF635C">
        <w:rPr>
          <w:rFonts w:eastAsia="Times New Roman" w:cstheme="minorHAnsi"/>
          <w:color w:val="000000"/>
        </w:rPr>
        <w:t> (in case there are new members attending)</w:t>
      </w:r>
    </w:p>
    <w:p w14:paraId="13ED0150" w14:textId="6BD4E439" w:rsidR="002E21AE" w:rsidRPr="002E21AE" w:rsidRDefault="002E21AE" w:rsidP="002E21AE">
      <w:pPr>
        <w:numPr>
          <w:ilvl w:val="1"/>
          <w:numId w:val="2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2E21AE">
        <w:rPr>
          <w:rFonts w:eastAsia="Times New Roman"/>
          <w:b/>
          <w:bCs/>
          <w:color w:val="000000" w:themeColor="text1"/>
        </w:rPr>
        <w:t>Attendance –</w:t>
      </w:r>
    </w:p>
    <w:p w14:paraId="06580CA5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 xml:space="preserve">Loyal Allen Jr. – Highline College, Associate Dean for Student Funding </w:t>
      </w:r>
      <w:proofErr w:type="spellStart"/>
      <w:r w:rsidRPr="002E21AE">
        <w:rPr>
          <w:rFonts w:eastAsia="Times New Roman"/>
          <w:color w:val="000000" w:themeColor="text1"/>
        </w:rPr>
        <w:t>Svcs</w:t>
      </w:r>
      <w:proofErr w:type="spellEnd"/>
      <w:r w:rsidRPr="002E21AE">
        <w:rPr>
          <w:rFonts w:eastAsia="Times New Roman"/>
          <w:color w:val="000000" w:themeColor="text1"/>
        </w:rPr>
        <w:t xml:space="preserve">. </w:t>
      </w:r>
    </w:p>
    <w:p w14:paraId="7AE9BA5A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="100" w:beforeAutospacing="1" w:after="223"/>
        <w:rPr>
          <w:rFonts w:eastAsia="Times New Roman"/>
          <w:b/>
          <w:bCs/>
          <w:color w:val="000000"/>
        </w:rPr>
      </w:pPr>
      <w:r w:rsidRPr="002E21AE">
        <w:rPr>
          <w:rFonts w:eastAsia="Times New Roman"/>
          <w:color w:val="000000" w:themeColor="text1"/>
        </w:rPr>
        <w:t>Katie Rousso – Casca</w:t>
      </w:r>
      <w:bookmarkStart w:id="0" w:name="_GoBack"/>
      <w:bookmarkEnd w:id="0"/>
      <w:r w:rsidRPr="002E21AE">
        <w:rPr>
          <w:rFonts w:eastAsia="Times New Roman"/>
          <w:color w:val="000000" w:themeColor="text1"/>
        </w:rPr>
        <w:t xml:space="preserve">dia College, WF Program Specialist </w:t>
      </w:r>
    </w:p>
    <w:p w14:paraId="739F1989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 xml:space="preserve">Joy Prosise – Bellevue College, WRT Training Advisor </w:t>
      </w:r>
    </w:p>
    <w:p w14:paraId="39A38CF0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>Mary Lockman - KC College Outreach Coordinator</w:t>
      </w:r>
    </w:p>
    <w:p w14:paraId="5262A9E1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>Steve Will – Bellevue College, ABAWD Navigator/Outreach Coord.</w:t>
      </w:r>
    </w:p>
    <w:p w14:paraId="2E1BFCA6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 xml:space="preserve">Jeanette Miller – N. Seattle, Director of Workforce Ed. </w:t>
      </w:r>
    </w:p>
    <w:p w14:paraId="02B832F7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="100" w:beforeAutospacing="1" w:after="223"/>
        <w:rPr>
          <w:rFonts w:eastAsia="Times New Roman"/>
          <w:color w:val="000000"/>
        </w:rPr>
      </w:pPr>
      <w:r w:rsidRPr="002E21AE">
        <w:rPr>
          <w:rFonts w:eastAsia="Times New Roman"/>
          <w:color w:val="000000" w:themeColor="text1"/>
        </w:rPr>
        <w:t xml:space="preserve">Crista Shaw – Renton Tech, Outreach Recruiter </w:t>
      </w:r>
    </w:p>
    <w:p w14:paraId="4C7E0CEB" w14:textId="0B988950" w:rsidR="002E21AE" w:rsidRPr="002E21AE" w:rsidRDefault="002E21AE" w:rsidP="002E21AE">
      <w:pPr>
        <w:pStyle w:val="ListParagraph"/>
        <w:numPr>
          <w:ilvl w:val="2"/>
          <w:numId w:val="2"/>
        </w:numPr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 xml:space="preserve">Cathy Alston – Green River College, Director for WF Education and Interim Dean for Prof/Tech </w:t>
      </w:r>
    </w:p>
    <w:p w14:paraId="1AC2656C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 xml:space="preserve">Hamza Abdulrahman – Lake Washington Tech, Outreach Recruiter </w:t>
      </w:r>
    </w:p>
    <w:p w14:paraId="2EB98FBE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="100" w:beforeAutospacing="1" w:after="223"/>
        <w:rPr>
          <w:rFonts w:eastAsia="Times New Roman"/>
          <w:b/>
          <w:bCs/>
          <w:color w:val="000000"/>
        </w:rPr>
      </w:pPr>
      <w:r w:rsidRPr="002E21AE">
        <w:rPr>
          <w:rFonts w:eastAsia="Times New Roman"/>
          <w:color w:val="000000" w:themeColor="text1"/>
        </w:rPr>
        <w:t>Amber Hisatake– Lake Washington Tech, Assistant Director of Recruitment, Outreach &amp; Employment</w:t>
      </w:r>
    </w:p>
    <w:p w14:paraId="1FCC25A5" w14:textId="77777777" w:rsidR="002E21AE" w:rsidRPr="002E21AE" w:rsidRDefault="002E21AE" w:rsidP="002E21AE">
      <w:pPr>
        <w:pStyle w:val="ListParagraph"/>
        <w:numPr>
          <w:ilvl w:val="2"/>
          <w:numId w:val="2"/>
        </w:numPr>
        <w:spacing w:beforeAutospacing="1" w:after="223"/>
        <w:rPr>
          <w:rFonts w:eastAsia="Times New Roman"/>
          <w:color w:val="000000" w:themeColor="text1"/>
        </w:rPr>
      </w:pPr>
      <w:r w:rsidRPr="002E21AE">
        <w:rPr>
          <w:rFonts w:eastAsia="Times New Roman"/>
          <w:color w:val="000000" w:themeColor="text1"/>
        </w:rPr>
        <w:t>Inez Olive– Shoreline CC, Adult Learner Outreach Recruiter</w:t>
      </w:r>
    </w:p>
    <w:p w14:paraId="4DA54D26" w14:textId="35A16D73" w:rsidR="00FF635C" w:rsidRDefault="00FF635C" w:rsidP="00FF635C">
      <w:pPr>
        <w:numPr>
          <w:ilvl w:val="0"/>
          <w:numId w:val="2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b/>
          <w:bCs/>
          <w:color w:val="000000"/>
        </w:rPr>
        <w:t>Introduction to Mary Lockman</w:t>
      </w:r>
      <w:r w:rsidRPr="00FF635C">
        <w:rPr>
          <w:rFonts w:eastAsia="Times New Roman" w:cstheme="minorHAnsi"/>
          <w:color w:val="000000"/>
        </w:rPr>
        <w:t> – New King County Workforce Outreach Coordinator (if she is able to attend)</w:t>
      </w:r>
    </w:p>
    <w:p w14:paraId="23EE3DA7" w14:textId="77777777" w:rsidR="002E21AE" w:rsidRPr="0082130D" w:rsidRDefault="002E21AE" w:rsidP="002E21AE">
      <w:pPr>
        <w:pStyle w:val="ListParagraph"/>
        <w:numPr>
          <w:ilvl w:val="1"/>
          <w:numId w:val="2"/>
        </w:numPr>
        <w:spacing w:before="100" w:beforeAutospacing="1" w:after="223" w:line="220" w:lineRule="atLeast"/>
        <w:rPr>
          <w:rFonts w:eastAsiaTheme="minorEastAsia"/>
          <w:b/>
          <w:bCs/>
          <w:color w:val="000000"/>
        </w:rPr>
      </w:pPr>
      <w:r>
        <w:rPr>
          <w:rFonts w:eastAsia="Times New Roman"/>
          <w:color w:val="000000" w:themeColor="text1"/>
        </w:rPr>
        <w:t xml:space="preserve">Send any new program and program updates to </w:t>
      </w:r>
      <w:r w:rsidRPr="754F1759">
        <w:rPr>
          <w:rFonts w:eastAsia="Times New Roman"/>
          <w:color w:val="000000" w:themeColor="text1"/>
        </w:rPr>
        <w:t>Mary</w:t>
      </w:r>
    </w:p>
    <w:p w14:paraId="05BFFF65" w14:textId="77777777" w:rsidR="002E21AE" w:rsidRDefault="002E21AE" w:rsidP="002E21AE">
      <w:pPr>
        <w:pStyle w:val="ListParagraph"/>
        <w:numPr>
          <w:ilvl w:val="1"/>
          <w:numId w:val="2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rFonts w:eastAsia="Times New Roman"/>
          <w:color w:val="000000" w:themeColor="text1"/>
        </w:rPr>
        <w:t>Mary is currently reaching out to Worker Retraining specialists, who else should she be reaching out to?</w:t>
      </w:r>
    </w:p>
    <w:p w14:paraId="0CF09658" w14:textId="176D2130" w:rsidR="002E21AE" w:rsidRPr="002E21AE" w:rsidRDefault="002E21AE" w:rsidP="002E21AE">
      <w:pPr>
        <w:pStyle w:val="ListParagraph"/>
        <w:numPr>
          <w:ilvl w:val="1"/>
          <w:numId w:val="2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Amber to send Mary the latest Outreach flyer </w:t>
      </w:r>
    </w:p>
    <w:p w14:paraId="598D92A7" w14:textId="77777777" w:rsidR="00FF635C" w:rsidRPr="00FF635C" w:rsidRDefault="00FF635C" w:rsidP="00FF635C">
      <w:pPr>
        <w:numPr>
          <w:ilvl w:val="0"/>
          <w:numId w:val="2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b/>
          <w:bCs/>
          <w:color w:val="000000"/>
        </w:rPr>
        <w:t>Share:</w:t>
      </w:r>
    </w:p>
    <w:p w14:paraId="2740076E" w14:textId="2364E377" w:rsidR="00FF635C" w:rsidRDefault="00FF635C" w:rsidP="00FF635C">
      <w:pPr>
        <w:numPr>
          <w:ilvl w:val="1"/>
          <w:numId w:val="3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color w:val="000000"/>
        </w:rPr>
        <w:t xml:space="preserve">One outreach </w:t>
      </w:r>
      <w:r w:rsidRPr="002E21AE">
        <w:rPr>
          <w:rFonts w:eastAsia="Times New Roman" w:cstheme="minorHAnsi"/>
          <w:b/>
          <w:color w:val="000000"/>
        </w:rPr>
        <w:t>effort</w:t>
      </w:r>
      <w:r w:rsidRPr="00FF635C">
        <w:rPr>
          <w:rFonts w:eastAsia="Times New Roman" w:cstheme="minorHAnsi"/>
          <w:color w:val="000000"/>
        </w:rPr>
        <w:t xml:space="preserve"> that has been successful for you to recruit students during COVID</w:t>
      </w:r>
    </w:p>
    <w:p w14:paraId="238F6E26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Renton Tech – </w:t>
      </w:r>
    </w:p>
    <w:p w14:paraId="508162C6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rFonts w:eastAsia="Times New Roman"/>
          <w:color w:val="000000" w:themeColor="text1"/>
        </w:rPr>
        <w:t>Upcoming outreach</w:t>
      </w:r>
      <w:r w:rsidRPr="754F1759">
        <w:rPr>
          <w:rFonts w:eastAsia="Times New Roman"/>
          <w:color w:val="000000" w:themeColor="text1"/>
        </w:rPr>
        <w:t xml:space="preserve"> event with community orgs. 8/26 @ 10am</w:t>
      </w:r>
    </w:p>
    <w:p w14:paraId="0EB71DE6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Shoreline – </w:t>
      </w:r>
    </w:p>
    <w:p w14:paraId="2202BD79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WRT Event – Winter outreach efforts in Oct and Dec</w:t>
      </w:r>
    </w:p>
    <w:p w14:paraId="5E2B9848" w14:textId="7777777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Boeing event - tentative date 9/10</w:t>
      </w:r>
    </w:p>
    <w:p w14:paraId="497DED61" w14:textId="7777777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bCs/>
          <w:color w:val="000000" w:themeColor="text1"/>
        </w:rPr>
        <w:t>Weekly funding sessions</w:t>
      </w:r>
    </w:p>
    <w:p w14:paraId="7F08794D" w14:textId="7777777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bCs/>
          <w:color w:val="000000" w:themeColor="text1"/>
        </w:rPr>
        <w:t>Prof/Tech program open house events</w:t>
      </w:r>
    </w:p>
    <w:p w14:paraId="032281BA" w14:textId="7777777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bCs/>
          <w:color w:val="000000" w:themeColor="text1"/>
        </w:rPr>
        <w:lastRenderedPageBreak/>
        <w:t>Participating in Shoreline’s community court</w:t>
      </w:r>
    </w:p>
    <w:p w14:paraId="5DD76EB2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bCs/>
          <w:color w:val="000000" w:themeColor="text1"/>
        </w:rPr>
        <w:t>Social media marketing with direct callouts to furloughed. Laid-off, unemployed workers</w:t>
      </w:r>
    </w:p>
    <w:p w14:paraId="2CBE905D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rFonts w:eastAsiaTheme="minorEastAsia"/>
          <w:color w:val="000000" w:themeColor="text1"/>
        </w:rPr>
      </w:pPr>
      <w:r w:rsidRPr="754F1759">
        <w:rPr>
          <w:rFonts w:eastAsia="Times New Roman"/>
          <w:color w:val="000000" w:themeColor="text1"/>
        </w:rPr>
        <w:t>Cascadia -</w:t>
      </w:r>
    </w:p>
    <w:p w14:paraId="25B50745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Participation in WRT events</w:t>
      </w:r>
    </w:p>
    <w:p w14:paraId="2CE4A07C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Redmond Community Court (every other week) slow, Sept. opening to the community</w:t>
      </w:r>
    </w:p>
    <w:p w14:paraId="59ED7449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LPA – sharing with community partners</w:t>
      </w:r>
    </w:p>
    <w:p w14:paraId="0592FA0D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Posting on Canvas</w:t>
      </w:r>
    </w:p>
    <w:p w14:paraId="728F7CEB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Lake Washington Tech – </w:t>
      </w:r>
    </w:p>
    <w:p w14:paraId="05B8260E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Weekly info sessions have been well attended. (average 12-20 attendees)</w:t>
      </w:r>
    </w:p>
    <w:p w14:paraId="0498A31C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Added a slider to the website.</w:t>
      </w:r>
    </w:p>
    <w:p w14:paraId="6EB6093D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Hamza is attending community court for both Shoreline &amp; Redmond</w:t>
      </w:r>
    </w:p>
    <w:p w14:paraId="588D5F79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QR Code posters on campus for students who are coming to campus </w:t>
      </w:r>
    </w:p>
    <w:p w14:paraId="4294779A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Bellevue -</w:t>
      </w:r>
    </w:p>
    <w:p w14:paraId="54BD3632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Steve is contact for outreach efforts</w:t>
      </w:r>
    </w:p>
    <w:p w14:paraId="79D5018A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Focusing internally with departments</w:t>
      </w:r>
    </w:p>
    <w:p w14:paraId="7BA9021E" w14:textId="77777777" w:rsid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Working with Student Services on screening students for WF funding</w:t>
      </w:r>
    </w:p>
    <w:p w14:paraId="1DC323D3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Weekly info sessions virtually</w:t>
      </w:r>
    </w:p>
    <w:p w14:paraId="624210EB" w14:textId="77777777" w:rsid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Attendance steady average 5-10</w:t>
      </w:r>
    </w:p>
    <w:p w14:paraId="1B8FFB36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Redmond community court</w:t>
      </w:r>
    </w:p>
    <w:p w14:paraId="7DA51969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N Seattle</w:t>
      </w:r>
    </w:p>
    <w:p w14:paraId="41CCC655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Slider on homepage</w:t>
      </w:r>
    </w:p>
    <w:p w14:paraId="67E18803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Focused on internal outreach</w:t>
      </w:r>
    </w:p>
    <w:p w14:paraId="522BD2D3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Highline</w:t>
      </w:r>
    </w:p>
    <w:p w14:paraId="7643CC87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Weekly info session</w:t>
      </w:r>
    </w:p>
    <w:p w14:paraId="220A5C1E" w14:textId="77777777" w:rsid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In Spanish and English orientation</w:t>
      </w:r>
    </w:p>
    <w:p w14:paraId="027CB528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Canvas shell to connect with students </w:t>
      </w:r>
    </w:p>
    <w:p w14:paraId="053E733C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Launching texting platform </w:t>
      </w:r>
    </w:p>
    <w:p w14:paraId="47D78503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In the progress – ppt. For faculty to present/share (5 min) present</w:t>
      </w:r>
    </w:p>
    <w:p w14:paraId="3216A81C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Green River</w:t>
      </w:r>
    </w:p>
    <w:p w14:paraId="2A3C1789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Daily virtual sessions</w:t>
      </w:r>
    </w:p>
    <w:p w14:paraId="5E5FA2AF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Boeing layoffs</w:t>
      </w:r>
    </w:p>
    <w:p w14:paraId="15F0EB18" w14:textId="77777777" w:rsid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Virtual onboarding for Boeing dislocated workers </w:t>
      </w:r>
    </w:p>
    <w:p w14:paraId="5677B130" w14:textId="77777777" w:rsid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TB/CAT training </w:t>
      </w:r>
    </w:p>
    <w:p w14:paraId="707715E2" w14:textId="6EB62D45" w:rsidR="002E21AE" w:rsidRPr="002E21AE" w:rsidRDefault="002E21AE" w:rsidP="002E21AE">
      <w:pPr>
        <w:pStyle w:val="ListParagraph"/>
        <w:numPr>
          <w:ilvl w:val="4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Collaborating with faculty, advisers and support staff</w:t>
      </w:r>
    </w:p>
    <w:p w14:paraId="5E69DCFA" w14:textId="0484CF6A" w:rsidR="00FF635C" w:rsidRDefault="00FF635C" w:rsidP="00FF635C">
      <w:pPr>
        <w:numPr>
          <w:ilvl w:val="1"/>
          <w:numId w:val="3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color w:val="000000"/>
        </w:rPr>
        <w:t xml:space="preserve">One specific recruiting </w:t>
      </w:r>
      <w:r w:rsidRPr="002E21AE">
        <w:rPr>
          <w:rFonts w:eastAsia="Times New Roman" w:cstheme="minorHAnsi"/>
          <w:b/>
          <w:color w:val="000000"/>
        </w:rPr>
        <w:t>challenge</w:t>
      </w:r>
      <w:r w:rsidRPr="00FF635C">
        <w:rPr>
          <w:rFonts w:eastAsia="Times New Roman" w:cstheme="minorHAnsi"/>
          <w:color w:val="000000"/>
        </w:rPr>
        <w:t xml:space="preserve"> you face during COVID</w:t>
      </w:r>
    </w:p>
    <w:p w14:paraId="711DA52A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Cascadia -</w:t>
      </w:r>
    </w:p>
    <w:p w14:paraId="19563293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lastRenderedPageBreak/>
        <w:t>Making the connections in the virtual world</w:t>
      </w:r>
    </w:p>
    <w:p w14:paraId="1ADEDDB0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Bellevue - </w:t>
      </w:r>
    </w:p>
    <w:p w14:paraId="72EB69D3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Challenges in contacting referrals, contact number</w:t>
      </w:r>
    </w:p>
    <w:p w14:paraId="4C47A908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N Seattle -</w:t>
      </w:r>
    </w:p>
    <w:p w14:paraId="742C689A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ESL classes go online, not able to outreach those students</w:t>
      </w:r>
    </w:p>
    <w:p w14:paraId="66B5CDD6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Highline -</w:t>
      </w:r>
    </w:p>
    <w:p w14:paraId="67A6682D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Connecting with students – especially non-native English speakers</w:t>
      </w:r>
    </w:p>
    <w:p w14:paraId="75F77397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 xml:space="preserve">Green River </w:t>
      </w:r>
    </w:p>
    <w:p w14:paraId="311A619D" w14:textId="7777777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rPr>
          <w:rFonts w:eastAsia="Times New Roman"/>
          <w:color w:val="000000" w:themeColor="text1"/>
        </w:rPr>
        <w:t>Connecting with students</w:t>
      </w:r>
    </w:p>
    <w:p w14:paraId="1E4F50BE" w14:textId="59AE4484" w:rsidR="00FF635C" w:rsidRDefault="00FF635C" w:rsidP="00FF635C">
      <w:pPr>
        <w:numPr>
          <w:ilvl w:val="1"/>
          <w:numId w:val="3"/>
        </w:numPr>
        <w:spacing w:before="100" w:beforeAutospacing="1" w:after="160" w:line="220" w:lineRule="atLeast"/>
        <w:rPr>
          <w:rFonts w:eastAsia="Times New Roman" w:cstheme="minorHAnsi"/>
          <w:color w:val="000000"/>
        </w:rPr>
      </w:pPr>
      <w:r w:rsidRPr="002E21AE">
        <w:rPr>
          <w:rFonts w:eastAsia="Times New Roman" w:cstheme="minorHAnsi"/>
          <w:b/>
          <w:color w:val="000000"/>
        </w:rPr>
        <w:t>Other updates</w:t>
      </w:r>
      <w:r w:rsidRPr="00FF635C">
        <w:rPr>
          <w:rFonts w:eastAsia="Times New Roman" w:cstheme="minorHAnsi"/>
          <w:color w:val="000000"/>
        </w:rPr>
        <w:t xml:space="preserve"> (UI, resources, WRT, professional development opportunities)</w:t>
      </w:r>
    </w:p>
    <w:p w14:paraId="1C7D1836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>
        <w:rPr>
          <w:rFonts w:eastAsia="Times New Roman"/>
          <w:color w:val="000000" w:themeColor="text1"/>
        </w:rPr>
        <w:t xml:space="preserve">Inez is hosting virtual Worker Retraining events in Oct and Dec and there is a potential aerospace/trade act event. If you are interested in participating, contact Inez </w:t>
      </w:r>
      <w:hyperlink r:id="rId8" w:history="1">
        <w:r w:rsidRPr="001046D1">
          <w:rPr>
            <w:rStyle w:val="Hyperlink"/>
            <w:rFonts w:eastAsia="Times New Roman"/>
          </w:rPr>
          <w:t>iolive@shoreline.edu</w:t>
        </w:r>
      </w:hyperlink>
      <w:r>
        <w:rPr>
          <w:rFonts w:eastAsia="Times New Roman"/>
          <w:color w:val="000000" w:themeColor="text1"/>
        </w:rPr>
        <w:t xml:space="preserve">. </w:t>
      </w:r>
    </w:p>
    <w:p w14:paraId="0616A304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b/>
          <w:bCs/>
          <w:color w:val="000000" w:themeColor="text1"/>
        </w:rPr>
      </w:pPr>
      <w:r w:rsidRPr="754F1759">
        <w:rPr>
          <w:rFonts w:eastAsia="Times New Roman"/>
          <w:color w:val="000000" w:themeColor="text1"/>
        </w:rPr>
        <w:t>ESD started virtual CAT/TB sessions on Thursday (Jeanette</w:t>
      </w:r>
      <w:r>
        <w:rPr>
          <w:rFonts w:eastAsia="Times New Roman"/>
          <w:color w:val="000000" w:themeColor="text1"/>
        </w:rPr>
        <w:t xml:space="preserve"> has more info</w:t>
      </w:r>
      <w:r w:rsidRPr="754F1759">
        <w:rPr>
          <w:rFonts w:eastAsia="Times New Roman"/>
          <w:color w:val="000000" w:themeColor="text1"/>
        </w:rPr>
        <w:t>)</w:t>
      </w:r>
    </w:p>
    <w:p w14:paraId="2D788A4D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rFonts w:eastAsiaTheme="minorEastAsia"/>
          <w:color w:val="000000" w:themeColor="text1"/>
        </w:rPr>
      </w:pPr>
      <w:r w:rsidRPr="754F1759">
        <w:rPr>
          <w:rFonts w:eastAsia="Times New Roman"/>
          <w:color w:val="000000" w:themeColor="text1"/>
        </w:rPr>
        <w:t>Thursdays, 1pm-3pm (</w:t>
      </w:r>
      <w:r w:rsidRPr="754F1759">
        <w:rPr>
          <w:rFonts w:ascii="Arial" w:eastAsia="Arial" w:hAnsi="Arial" w:cs="Arial"/>
          <w:sz w:val="21"/>
          <w:szCs w:val="21"/>
        </w:rPr>
        <w:t>August 20th-September 24</w:t>
      </w:r>
      <w:r w:rsidRPr="754F1759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Pr="754F1759">
        <w:rPr>
          <w:rFonts w:ascii="Arial" w:eastAsia="Arial" w:hAnsi="Arial" w:cs="Arial"/>
          <w:sz w:val="21"/>
          <w:szCs w:val="21"/>
        </w:rPr>
        <w:t>)</w:t>
      </w:r>
    </w:p>
    <w:p w14:paraId="045E6825" w14:textId="77777777" w:rsid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rFonts w:eastAsiaTheme="minorEastAsia"/>
          <w:color w:val="000000" w:themeColor="text1"/>
          <w:sz w:val="21"/>
          <w:szCs w:val="21"/>
        </w:rPr>
      </w:pPr>
      <w:r w:rsidRPr="754F1759">
        <w:rPr>
          <w:rFonts w:ascii="Arial" w:eastAsia="Arial" w:hAnsi="Arial" w:cs="Arial"/>
          <w:color w:val="0563C1"/>
          <w:sz w:val="21"/>
          <w:szCs w:val="21"/>
          <w:u w:val="single"/>
        </w:rPr>
        <w:t>www.worksourcewa.com</w:t>
      </w:r>
    </w:p>
    <w:p w14:paraId="34CE0173" w14:textId="77777777" w:rsidR="002E21AE" w:rsidRDefault="002E21AE" w:rsidP="002E21AE">
      <w:pPr>
        <w:pStyle w:val="ListParagraph"/>
        <w:numPr>
          <w:ilvl w:val="2"/>
          <w:numId w:val="3"/>
        </w:numPr>
        <w:spacing w:beforeAutospacing="1" w:after="223" w:line="220" w:lineRule="atLeast"/>
        <w:rPr>
          <w:rFonts w:eastAsiaTheme="minorEastAsia"/>
          <w:color w:val="000000" w:themeColor="text1"/>
        </w:rPr>
      </w:pPr>
      <w:r>
        <w:rPr>
          <w:rFonts w:eastAsia="Times New Roman"/>
          <w:color w:val="000000" w:themeColor="text1"/>
        </w:rPr>
        <w:t>Lin</w:t>
      </w:r>
      <w:r w:rsidRPr="754F1759">
        <w:rPr>
          <w:rFonts w:eastAsia="Times New Roman"/>
          <w:color w:val="000000" w:themeColor="text1"/>
        </w:rPr>
        <w:t xml:space="preserve">k </w:t>
      </w:r>
      <w:r>
        <w:rPr>
          <w:rFonts w:eastAsia="Times New Roman"/>
          <w:color w:val="000000" w:themeColor="text1"/>
        </w:rPr>
        <w:t>for</w:t>
      </w:r>
      <w:r w:rsidRPr="754F1759">
        <w:rPr>
          <w:rFonts w:eastAsia="Times New Roman"/>
          <w:color w:val="000000" w:themeColor="text1"/>
        </w:rPr>
        <w:t xml:space="preserve"> ESD WARN notices - </w:t>
      </w:r>
      <w:hyperlink r:id="rId9">
        <w:r w:rsidRPr="754F1759">
          <w:rPr>
            <w:rStyle w:val="Hyperlink"/>
          </w:rPr>
          <w:t>https://esd.wa.gov/about-employees/warn</w:t>
        </w:r>
      </w:hyperlink>
    </w:p>
    <w:p w14:paraId="0D875964" w14:textId="47235DE7" w:rsidR="002E21AE" w:rsidRPr="002E21AE" w:rsidRDefault="002E21AE" w:rsidP="002E21AE">
      <w:pPr>
        <w:pStyle w:val="ListParagraph"/>
        <w:numPr>
          <w:ilvl w:val="3"/>
          <w:numId w:val="3"/>
        </w:numPr>
        <w:spacing w:beforeAutospacing="1" w:after="223" w:line="220" w:lineRule="atLeast"/>
        <w:rPr>
          <w:color w:val="000000" w:themeColor="text1"/>
        </w:rPr>
      </w:pPr>
      <w:r w:rsidRPr="754F1759">
        <w:t xml:space="preserve">Carlisle Interconnect Tech (Kent, WA) - permanent layoff of 595 </w:t>
      </w:r>
    </w:p>
    <w:p w14:paraId="63D94E68" w14:textId="06301F85" w:rsidR="00FF635C" w:rsidRDefault="00FF635C" w:rsidP="00FF635C">
      <w:pPr>
        <w:numPr>
          <w:ilvl w:val="0"/>
          <w:numId w:val="4"/>
        </w:numPr>
        <w:spacing w:before="100" w:beforeAutospacing="1" w:after="223" w:line="220" w:lineRule="atLeast"/>
        <w:rPr>
          <w:rFonts w:eastAsia="Times New Roman" w:cstheme="minorHAnsi"/>
          <w:color w:val="000000"/>
        </w:rPr>
      </w:pPr>
      <w:r w:rsidRPr="00FF635C">
        <w:rPr>
          <w:rFonts w:eastAsia="Times New Roman" w:cstheme="minorHAnsi"/>
          <w:b/>
          <w:bCs/>
          <w:color w:val="000000"/>
        </w:rPr>
        <w:t>Future Meetings</w:t>
      </w:r>
      <w:r w:rsidRPr="00FF635C">
        <w:rPr>
          <w:rFonts w:eastAsia="Times New Roman" w:cstheme="minorHAnsi"/>
          <w:color w:val="000000"/>
        </w:rPr>
        <w:t>: Discuss what we would like the on-going topics to be for future meetings</w:t>
      </w:r>
    </w:p>
    <w:p w14:paraId="4FF6442B" w14:textId="77777777" w:rsidR="002E21AE" w:rsidRPr="002E21AE" w:rsidRDefault="002E21AE" w:rsidP="002E21AE">
      <w:pPr>
        <w:pStyle w:val="ListParagraph"/>
        <w:numPr>
          <w:ilvl w:val="1"/>
          <w:numId w:val="4"/>
        </w:numPr>
        <w:spacing w:beforeAutospacing="1" w:after="223" w:line="220" w:lineRule="atLeast"/>
        <w:rPr>
          <w:color w:val="000000" w:themeColor="text1"/>
        </w:rPr>
      </w:pPr>
      <w:r>
        <w:rPr>
          <w:color w:val="000000" w:themeColor="text1"/>
        </w:rPr>
        <w:t xml:space="preserve">10/29, 10am – </w:t>
      </w:r>
      <w:r w:rsidRPr="002E21AE">
        <w:rPr>
          <w:color w:val="000000" w:themeColor="text1"/>
        </w:rPr>
        <w:t>1130am</w:t>
      </w:r>
    </w:p>
    <w:p w14:paraId="35A21531" w14:textId="77777777" w:rsidR="002E21AE" w:rsidRDefault="002E21AE" w:rsidP="002E21AE">
      <w:pPr>
        <w:pStyle w:val="ListParagraph"/>
        <w:numPr>
          <w:ilvl w:val="1"/>
          <w:numId w:val="4"/>
        </w:numPr>
        <w:spacing w:beforeAutospacing="1" w:after="223" w:line="220" w:lineRule="atLeast"/>
        <w:rPr>
          <w:color w:val="000000" w:themeColor="text1"/>
        </w:rPr>
      </w:pPr>
      <w:r>
        <w:rPr>
          <w:color w:val="000000" w:themeColor="text1"/>
        </w:rPr>
        <w:t>2/25, 10am – 1130am</w:t>
      </w:r>
    </w:p>
    <w:p w14:paraId="7F35D9ED" w14:textId="0575C32A" w:rsidR="002E21AE" w:rsidRPr="002E21AE" w:rsidRDefault="002E21AE" w:rsidP="002E21AE">
      <w:pPr>
        <w:pStyle w:val="ListParagraph"/>
        <w:numPr>
          <w:ilvl w:val="1"/>
          <w:numId w:val="4"/>
        </w:numPr>
        <w:spacing w:beforeAutospacing="1" w:after="223" w:line="220" w:lineRule="atLeast"/>
        <w:rPr>
          <w:color w:val="000000" w:themeColor="text1"/>
        </w:rPr>
      </w:pPr>
      <w:r>
        <w:rPr>
          <w:color w:val="000000" w:themeColor="text1"/>
        </w:rPr>
        <w:t>4/29 10am – 1130am</w:t>
      </w:r>
    </w:p>
    <w:sectPr w:rsidR="002E21AE" w:rsidRPr="002E21AE" w:rsidSect="0053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4C0D"/>
    <w:multiLevelType w:val="hybridMultilevel"/>
    <w:tmpl w:val="A74EE4EE"/>
    <w:lvl w:ilvl="0" w:tplc="1B46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4D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21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06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4D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22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B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C9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08CE"/>
    <w:multiLevelType w:val="multilevel"/>
    <w:tmpl w:val="DE12D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D1BB1"/>
    <w:multiLevelType w:val="multilevel"/>
    <w:tmpl w:val="08785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A289F"/>
    <w:multiLevelType w:val="multilevel"/>
    <w:tmpl w:val="27986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5C"/>
    <w:rsid w:val="000D10D5"/>
    <w:rsid w:val="002E21AE"/>
    <w:rsid w:val="00537615"/>
    <w:rsid w:val="00771098"/>
    <w:rsid w:val="0082130D"/>
    <w:rsid w:val="00B7597C"/>
    <w:rsid w:val="00D8195D"/>
    <w:rsid w:val="00FF635C"/>
    <w:rsid w:val="027A6ECE"/>
    <w:rsid w:val="02DC6124"/>
    <w:rsid w:val="0549F646"/>
    <w:rsid w:val="05EA0794"/>
    <w:rsid w:val="061E34ED"/>
    <w:rsid w:val="06AF86EF"/>
    <w:rsid w:val="074AA959"/>
    <w:rsid w:val="07F46089"/>
    <w:rsid w:val="084C7A27"/>
    <w:rsid w:val="08AF2532"/>
    <w:rsid w:val="08CE6DD9"/>
    <w:rsid w:val="0A9BB93F"/>
    <w:rsid w:val="0ABABC63"/>
    <w:rsid w:val="0BE7BCDD"/>
    <w:rsid w:val="0CE37338"/>
    <w:rsid w:val="0DE4D38E"/>
    <w:rsid w:val="0E05E970"/>
    <w:rsid w:val="11439E48"/>
    <w:rsid w:val="1249FA7A"/>
    <w:rsid w:val="13E701C9"/>
    <w:rsid w:val="1737B2B7"/>
    <w:rsid w:val="17952A96"/>
    <w:rsid w:val="17E07685"/>
    <w:rsid w:val="194D272E"/>
    <w:rsid w:val="1A678C51"/>
    <w:rsid w:val="1A7E4D99"/>
    <w:rsid w:val="1CCD29F1"/>
    <w:rsid w:val="1D398424"/>
    <w:rsid w:val="1DD033BB"/>
    <w:rsid w:val="1DE2D676"/>
    <w:rsid w:val="1EA8D9C0"/>
    <w:rsid w:val="1F223184"/>
    <w:rsid w:val="1F4E13E3"/>
    <w:rsid w:val="1FC858AC"/>
    <w:rsid w:val="20DC7A21"/>
    <w:rsid w:val="23656D74"/>
    <w:rsid w:val="250181FC"/>
    <w:rsid w:val="25F02A7F"/>
    <w:rsid w:val="26B41553"/>
    <w:rsid w:val="273A9A47"/>
    <w:rsid w:val="2791A1ED"/>
    <w:rsid w:val="289AE1F4"/>
    <w:rsid w:val="29799845"/>
    <w:rsid w:val="2AA1CFE3"/>
    <w:rsid w:val="2DC2F6AA"/>
    <w:rsid w:val="2F34789F"/>
    <w:rsid w:val="2F7AEA40"/>
    <w:rsid w:val="3147F025"/>
    <w:rsid w:val="318D0C96"/>
    <w:rsid w:val="324D24EE"/>
    <w:rsid w:val="362C1C51"/>
    <w:rsid w:val="36761882"/>
    <w:rsid w:val="3759C3B3"/>
    <w:rsid w:val="375E7C78"/>
    <w:rsid w:val="37849348"/>
    <w:rsid w:val="38479A91"/>
    <w:rsid w:val="389C06FA"/>
    <w:rsid w:val="3979CC89"/>
    <w:rsid w:val="398A533D"/>
    <w:rsid w:val="3CAA0014"/>
    <w:rsid w:val="3D27816A"/>
    <w:rsid w:val="3DEAA9B8"/>
    <w:rsid w:val="3EB6FFEC"/>
    <w:rsid w:val="3F4E7BD2"/>
    <w:rsid w:val="4087BCB0"/>
    <w:rsid w:val="41D900CD"/>
    <w:rsid w:val="43423873"/>
    <w:rsid w:val="449515D6"/>
    <w:rsid w:val="450AA6B4"/>
    <w:rsid w:val="461ADE7C"/>
    <w:rsid w:val="483203B9"/>
    <w:rsid w:val="4883B823"/>
    <w:rsid w:val="48DA9274"/>
    <w:rsid w:val="4920F570"/>
    <w:rsid w:val="4A7914BF"/>
    <w:rsid w:val="4B258EF0"/>
    <w:rsid w:val="4B56D60D"/>
    <w:rsid w:val="4C079A4F"/>
    <w:rsid w:val="4D26906F"/>
    <w:rsid w:val="4E553D1F"/>
    <w:rsid w:val="4FBB7C69"/>
    <w:rsid w:val="4FFD6654"/>
    <w:rsid w:val="5148FF45"/>
    <w:rsid w:val="533E4F5A"/>
    <w:rsid w:val="53C35B9A"/>
    <w:rsid w:val="54238264"/>
    <w:rsid w:val="566181E4"/>
    <w:rsid w:val="5886ED66"/>
    <w:rsid w:val="5A04F6A1"/>
    <w:rsid w:val="5A3B26D8"/>
    <w:rsid w:val="5AA63723"/>
    <w:rsid w:val="5BA345A5"/>
    <w:rsid w:val="5E89018A"/>
    <w:rsid w:val="62259EDF"/>
    <w:rsid w:val="62A8A2EA"/>
    <w:rsid w:val="62C340D3"/>
    <w:rsid w:val="62C9839C"/>
    <w:rsid w:val="63515103"/>
    <w:rsid w:val="641A915C"/>
    <w:rsid w:val="6450B94A"/>
    <w:rsid w:val="6855D669"/>
    <w:rsid w:val="68A2118D"/>
    <w:rsid w:val="68B19C68"/>
    <w:rsid w:val="68CD0DF8"/>
    <w:rsid w:val="6A707D61"/>
    <w:rsid w:val="6B6E49A3"/>
    <w:rsid w:val="6FC91727"/>
    <w:rsid w:val="704A3B3E"/>
    <w:rsid w:val="728AC31A"/>
    <w:rsid w:val="73D8E4FC"/>
    <w:rsid w:val="752AE920"/>
    <w:rsid w:val="754F1759"/>
    <w:rsid w:val="75F4090B"/>
    <w:rsid w:val="7689017B"/>
    <w:rsid w:val="76C0AA8D"/>
    <w:rsid w:val="7719F3A5"/>
    <w:rsid w:val="771E872C"/>
    <w:rsid w:val="77EAC681"/>
    <w:rsid w:val="793BFE89"/>
    <w:rsid w:val="79626AA9"/>
    <w:rsid w:val="79D2559B"/>
    <w:rsid w:val="7B275792"/>
    <w:rsid w:val="7CC230BF"/>
    <w:rsid w:val="7D41C4DC"/>
    <w:rsid w:val="7DC1B69E"/>
    <w:rsid w:val="7DFBE915"/>
    <w:rsid w:val="7F34A232"/>
    <w:rsid w:val="7F4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4048"/>
  <w15:chartTrackingRefBased/>
  <w15:docId w15:val="{20C5957B-519C-B74D-B097-1F217DD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35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live@shorelin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d.wa.gov/about-employees/w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8F193FDDD0449DD9CAFA827ADC05" ma:contentTypeVersion="11" ma:contentTypeDescription="Create a new document." ma:contentTypeScope="" ma:versionID="b6966618989f7eb7f5395052903e71ea">
  <xsd:schema xmlns:xsd="http://www.w3.org/2001/XMLSchema" xmlns:xs="http://www.w3.org/2001/XMLSchema" xmlns:p="http://schemas.microsoft.com/office/2006/metadata/properties" xmlns:ns3="dc6fc173-0934-456a-9537-52ed4ffb10fe" xmlns:ns4="41f557ea-5dbf-4331-98a3-9ff8bd31a517" targetNamespace="http://schemas.microsoft.com/office/2006/metadata/properties" ma:root="true" ma:fieldsID="117aa94dd36ba81bb8328fd3084b7ac2" ns3:_="" ns4:_="">
    <xsd:import namespace="dc6fc173-0934-456a-9537-52ed4ffb10fe"/>
    <xsd:import namespace="41f557ea-5dbf-4331-98a3-9ff8bd31a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fc173-0934-456a-9537-52ed4ffb10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57ea-5dbf-4331-98a3-9ff8bd31a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FF026-B321-434C-829B-A17BFB185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D8AA2-C906-49F0-8845-3D8F021DD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fc173-0934-456a-9537-52ed4ffb10fe"/>
    <ds:schemaRef ds:uri="41f557ea-5dbf-4331-98a3-9ff8bd31a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252E6-7FF2-4B8A-A934-DDF7F06F2B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557ea-5dbf-4331-98a3-9ff8bd31a517"/>
    <ds:schemaRef ds:uri="dc6fc173-0934-456a-9537-52ed4ffb10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Hisatake, Amber</dc:creator>
  <cp:keywords/>
  <dc:description/>
  <cp:lastModifiedBy>Olive, Inez</cp:lastModifiedBy>
  <cp:revision>2</cp:revision>
  <dcterms:created xsi:type="dcterms:W3CDTF">2020-08-20T19:11:00Z</dcterms:created>
  <dcterms:modified xsi:type="dcterms:W3CDTF">2020-08-20T19:11:00Z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0x01010041868F193FDDD0449DD9CAFA827ADC05</vt:lpwstr>
  </property>
</Properties>
</file>