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332DC" w14:textId="77777777" w:rsidR="00A56FEC" w:rsidRDefault="00C81F53" w:rsidP="00C81F53">
      <w:pPr>
        <w:spacing w:after="0"/>
        <w:jc w:val="center"/>
      </w:pPr>
      <w:r>
        <w:rPr>
          <w:b/>
        </w:rPr>
        <w:t>Classified Employee Job Description</w:t>
      </w:r>
    </w:p>
    <w:p w14:paraId="0742EDE7" w14:textId="77777777" w:rsidR="00C81F53" w:rsidRDefault="00C81F53" w:rsidP="00C81F53">
      <w:pPr>
        <w:spacing w:after="0"/>
      </w:pPr>
    </w:p>
    <w:p w14:paraId="2DAD7170" w14:textId="594049ED" w:rsidR="00C81F53" w:rsidRDefault="00C81F53" w:rsidP="00C81F53">
      <w:pPr>
        <w:spacing w:after="0"/>
      </w:pPr>
      <w:r>
        <w:t xml:space="preserve">Position Title: </w:t>
      </w:r>
      <w:r w:rsidR="00073FDD">
        <w:t xml:space="preserve">Library Systems Technician </w:t>
      </w:r>
    </w:p>
    <w:p w14:paraId="1260FC91" w14:textId="7F88BECD" w:rsidR="00073FDD" w:rsidRDefault="00073FDD" w:rsidP="00C81F53">
      <w:pPr>
        <w:spacing w:after="0"/>
      </w:pPr>
      <w:r>
        <w:t>Position is 261C Library &amp; Archival Professional 3, Salary Range 53</w:t>
      </w:r>
    </w:p>
    <w:p w14:paraId="3C0CA8CC" w14:textId="61F138B1" w:rsidR="00073FDD" w:rsidRDefault="00073FDD" w:rsidP="00C81F53">
      <w:pPr>
        <w:spacing w:after="0"/>
      </w:pPr>
      <w:r>
        <w:t>Position is full time, to start Fall 2019</w:t>
      </w:r>
    </w:p>
    <w:p w14:paraId="12E168D6" w14:textId="77777777" w:rsidR="00C81F53" w:rsidRDefault="00C81F53" w:rsidP="00C81F53">
      <w:pPr>
        <w:spacing w:after="0"/>
      </w:pPr>
    </w:p>
    <w:p w14:paraId="6C7F89EB" w14:textId="77777777" w:rsidR="00C81F53" w:rsidRDefault="00C81F53" w:rsidP="00C81F53">
      <w:pPr>
        <w:spacing w:after="0"/>
      </w:pPr>
      <w:r>
        <w:rPr>
          <w:b/>
          <w:u w:val="single"/>
        </w:rPr>
        <w:t>POSITION SUMMARY</w:t>
      </w:r>
    </w:p>
    <w:p w14:paraId="73DAF4B4" w14:textId="45B0BBCE" w:rsidR="008B6054" w:rsidRDefault="00C81F53" w:rsidP="008B6054">
      <w:r>
        <w:t xml:space="preserve">This position provides technical support </w:t>
      </w:r>
      <w:r w:rsidR="00073FDD">
        <w:t xml:space="preserve">for the library’s software system, Ex </w:t>
      </w:r>
      <w:proofErr w:type="spellStart"/>
      <w:r w:rsidR="00073FDD">
        <w:t>Libris</w:t>
      </w:r>
      <w:proofErr w:type="spellEnd"/>
      <w:r w:rsidR="00073FDD">
        <w:t xml:space="preserve"> Alma, for 50% of the time. The other 50% is staffing the library’s customer service outlets—the physical circulation desk, as well as the interlibrary loan service and the library’s reserve readings collection. </w:t>
      </w:r>
    </w:p>
    <w:p w14:paraId="31EA92CE" w14:textId="77777777" w:rsidR="00C81F53" w:rsidRDefault="00C81F53" w:rsidP="008B6054">
      <w:r>
        <w:rPr>
          <w:b/>
          <w:u w:val="single"/>
        </w:rPr>
        <w:t>REPORTING RELATIONSHIPS</w:t>
      </w:r>
    </w:p>
    <w:p w14:paraId="0F0EB497" w14:textId="44F8A41B" w:rsidR="008D1E4B" w:rsidRDefault="00C81F53" w:rsidP="008D1E4B">
      <w:pPr>
        <w:spacing w:after="0"/>
      </w:pPr>
      <w:r>
        <w:t>Reports to: Associate Dean of Instructional Resources</w:t>
      </w:r>
      <w:r w:rsidR="008D1E4B">
        <w:t xml:space="preserve"> </w:t>
      </w:r>
    </w:p>
    <w:p w14:paraId="32825C43" w14:textId="77777777" w:rsidR="00C81F53" w:rsidRDefault="00C81F53" w:rsidP="00C81F53">
      <w:pPr>
        <w:spacing w:after="0"/>
      </w:pPr>
    </w:p>
    <w:p w14:paraId="4E1A4ADC" w14:textId="77777777" w:rsidR="00C81F53" w:rsidRDefault="00C81F53" w:rsidP="00C81F53">
      <w:pPr>
        <w:spacing w:after="0"/>
        <w:rPr>
          <w:b/>
          <w:u w:val="single"/>
        </w:rPr>
      </w:pPr>
      <w:r>
        <w:rPr>
          <w:b/>
          <w:u w:val="single"/>
        </w:rPr>
        <w:t>ESSENTIAL FUNCTIONS</w:t>
      </w:r>
    </w:p>
    <w:p w14:paraId="2CBA1071" w14:textId="600BF8A7" w:rsidR="00073FDD" w:rsidRPr="00ED5969" w:rsidRDefault="00073FDD" w:rsidP="00073FDD">
      <w:pPr>
        <w:rPr>
          <w:sz w:val="24"/>
        </w:rPr>
      </w:pPr>
      <w:r w:rsidRPr="00ED5969">
        <w:rPr>
          <w:sz w:val="24"/>
        </w:rPr>
        <w:t xml:space="preserve">Perform complex technical </w:t>
      </w:r>
      <w:r w:rsidR="0099600B">
        <w:rPr>
          <w:sz w:val="24"/>
        </w:rPr>
        <w:t xml:space="preserve">computer-systems-related </w:t>
      </w:r>
      <w:r w:rsidRPr="00ED5969">
        <w:rPr>
          <w:sz w:val="24"/>
        </w:rPr>
        <w:t xml:space="preserve">tasks, including Primo and </w:t>
      </w:r>
      <w:r w:rsidRPr="00BB302D">
        <w:rPr>
          <w:sz w:val="24"/>
        </w:rPr>
        <w:t>Alma</w:t>
      </w:r>
      <w:r w:rsidRPr="00ED5969">
        <w:rPr>
          <w:sz w:val="24"/>
        </w:rPr>
        <w:t xml:space="preserve">-related system administration &amp; database maintenance: </w:t>
      </w:r>
    </w:p>
    <w:p w14:paraId="79159C2F" w14:textId="77777777" w:rsidR="00073FDD" w:rsidRPr="00ED5969" w:rsidRDefault="00073FDD" w:rsidP="00073FDD">
      <w:pPr>
        <w:numPr>
          <w:ilvl w:val="0"/>
          <w:numId w:val="13"/>
        </w:numPr>
        <w:tabs>
          <w:tab w:val="num" w:pos="342"/>
        </w:tabs>
        <w:spacing w:after="0" w:line="240" w:lineRule="auto"/>
        <w:ind w:left="342" w:hanging="342"/>
        <w:rPr>
          <w:sz w:val="24"/>
        </w:rPr>
      </w:pPr>
      <w:r w:rsidRPr="00ED5969">
        <w:rPr>
          <w:sz w:val="24"/>
        </w:rPr>
        <w:t>Perform responsibilities of the onsite system administrator</w:t>
      </w:r>
    </w:p>
    <w:p w14:paraId="4D15AECF" w14:textId="77777777" w:rsidR="00073FDD" w:rsidRPr="00ED5969" w:rsidRDefault="00073FDD" w:rsidP="00073FDD">
      <w:pPr>
        <w:numPr>
          <w:ilvl w:val="0"/>
          <w:numId w:val="13"/>
        </w:numPr>
        <w:tabs>
          <w:tab w:val="num" w:pos="342"/>
        </w:tabs>
        <w:spacing w:after="0" w:line="240" w:lineRule="auto"/>
        <w:ind w:left="0" w:firstLine="0"/>
        <w:rPr>
          <w:sz w:val="24"/>
        </w:rPr>
      </w:pPr>
      <w:r w:rsidRPr="00ED5969">
        <w:rPr>
          <w:sz w:val="24"/>
        </w:rPr>
        <w:t>Produce regular</w:t>
      </w:r>
      <w:r>
        <w:rPr>
          <w:sz w:val="24"/>
        </w:rPr>
        <w:t xml:space="preserve"> </w:t>
      </w:r>
      <w:r w:rsidRPr="00BB302D">
        <w:rPr>
          <w:sz w:val="24"/>
        </w:rPr>
        <w:t>Alma</w:t>
      </w:r>
      <w:r>
        <w:rPr>
          <w:sz w:val="24"/>
        </w:rPr>
        <w:t xml:space="preserve"> </w:t>
      </w:r>
      <w:r w:rsidRPr="00ED5969">
        <w:rPr>
          <w:sz w:val="24"/>
        </w:rPr>
        <w:t xml:space="preserve">reports and notices </w:t>
      </w:r>
    </w:p>
    <w:p w14:paraId="53E01F3A" w14:textId="77777777" w:rsidR="00073FDD" w:rsidRPr="00ED5969" w:rsidRDefault="00073FDD" w:rsidP="00073FDD">
      <w:pPr>
        <w:numPr>
          <w:ilvl w:val="0"/>
          <w:numId w:val="13"/>
        </w:numPr>
        <w:tabs>
          <w:tab w:val="clear" w:pos="1044"/>
          <w:tab w:val="num" w:pos="342"/>
        </w:tabs>
        <w:spacing w:after="0" w:line="240" w:lineRule="auto"/>
        <w:ind w:left="0" w:firstLine="0"/>
        <w:rPr>
          <w:sz w:val="24"/>
        </w:rPr>
      </w:pPr>
      <w:r w:rsidRPr="00ED5969">
        <w:rPr>
          <w:sz w:val="24"/>
        </w:rPr>
        <w:t>Produce custom queries</w:t>
      </w:r>
    </w:p>
    <w:p w14:paraId="581AE0B7" w14:textId="77777777" w:rsidR="00073FDD" w:rsidRPr="00ED5969" w:rsidRDefault="00073FDD" w:rsidP="00073FDD">
      <w:pPr>
        <w:numPr>
          <w:ilvl w:val="0"/>
          <w:numId w:val="13"/>
        </w:numPr>
        <w:tabs>
          <w:tab w:val="clear" w:pos="1044"/>
          <w:tab w:val="num" w:pos="342"/>
        </w:tabs>
        <w:spacing w:after="0" w:line="240" w:lineRule="auto"/>
        <w:ind w:left="0" w:firstLine="0"/>
        <w:rPr>
          <w:sz w:val="24"/>
        </w:rPr>
      </w:pPr>
      <w:r w:rsidRPr="00ED5969">
        <w:rPr>
          <w:sz w:val="24"/>
        </w:rPr>
        <w:t xml:space="preserve">Produce custom reports </w:t>
      </w:r>
    </w:p>
    <w:p w14:paraId="1A2BB4DC" w14:textId="77777777" w:rsidR="00073FDD" w:rsidRPr="00ED5969" w:rsidRDefault="00073FDD" w:rsidP="00073FDD">
      <w:pPr>
        <w:numPr>
          <w:ilvl w:val="0"/>
          <w:numId w:val="13"/>
        </w:numPr>
        <w:tabs>
          <w:tab w:val="clear" w:pos="1044"/>
          <w:tab w:val="num" w:pos="342"/>
        </w:tabs>
        <w:spacing w:after="0" w:line="240" w:lineRule="auto"/>
        <w:ind w:left="342" w:hanging="342"/>
        <w:rPr>
          <w:sz w:val="24"/>
        </w:rPr>
      </w:pPr>
      <w:r w:rsidRPr="00ED5969">
        <w:rPr>
          <w:sz w:val="24"/>
        </w:rPr>
        <w:t xml:space="preserve">Prepare annual reports as requested (i.e. circulation statistics) </w:t>
      </w:r>
    </w:p>
    <w:p w14:paraId="19C61060" w14:textId="77777777" w:rsidR="00073FDD" w:rsidRPr="00ED5969" w:rsidRDefault="00073FDD" w:rsidP="00073FDD">
      <w:pPr>
        <w:numPr>
          <w:ilvl w:val="0"/>
          <w:numId w:val="13"/>
        </w:numPr>
        <w:tabs>
          <w:tab w:val="clear" w:pos="1044"/>
          <w:tab w:val="num" w:pos="342"/>
        </w:tabs>
        <w:spacing w:after="0" w:line="240" w:lineRule="auto"/>
        <w:ind w:left="342" w:hanging="342"/>
        <w:rPr>
          <w:sz w:val="24"/>
        </w:rPr>
      </w:pPr>
      <w:r w:rsidRPr="00ED5969">
        <w:rPr>
          <w:sz w:val="24"/>
        </w:rPr>
        <w:t xml:space="preserve">Perform database maintenance, bulk imports and deletions  </w:t>
      </w:r>
    </w:p>
    <w:p w14:paraId="378C8438" w14:textId="77777777" w:rsidR="00073FDD" w:rsidRPr="00ED5969" w:rsidRDefault="00073FDD" w:rsidP="00073FDD">
      <w:pPr>
        <w:numPr>
          <w:ilvl w:val="0"/>
          <w:numId w:val="13"/>
        </w:numPr>
        <w:tabs>
          <w:tab w:val="clear" w:pos="1044"/>
          <w:tab w:val="num" w:pos="342"/>
        </w:tabs>
        <w:spacing w:after="0" w:line="240" w:lineRule="auto"/>
        <w:ind w:left="342" w:hanging="342"/>
        <w:rPr>
          <w:sz w:val="24"/>
        </w:rPr>
      </w:pPr>
      <w:r w:rsidRPr="00ED5969">
        <w:rPr>
          <w:sz w:val="24"/>
        </w:rPr>
        <w:t>Facilitate/manage/lead the implementation and integration of complex technical projects (including new electronic service delivery systems such as: Computer-Print Management System, Primo, Alma) with vendors, other institutions, professional librarians, and with other campus staff</w:t>
      </w:r>
    </w:p>
    <w:p w14:paraId="6EBBB2C5" w14:textId="1B03CBAA" w:rsidR="00073FDD" w:rsidRDefault="00073FDD" w:rsidP="00073FDD">
      <w:pPr>
        <w:spacing w:after="0" w:line="240" w:lineRule="auto"/>
      </w:pPr>
    </w:p>
    <w:p w14:paraId="7BA8F2C0" w14:textId="037141C2" w:rsidR="00073FDD" w:rsidRDefault="00073FDD" w:rsidP="00073FDD">
      <w:pPr>
        <w:spacing w:after="0" w:line="240" w:lineRule="auto"/>
      </w:pPr>
      <w:r>
        <w:t>Staff library customer service outlets:</w:t>
      </w:r>
    </w:p>
    <w:p w14:paraId="2AF470D1" w14:textId="74704811" w:rsidR="00073FDD" w:rsidRDefault="00073FDD" w:rsidP="00073FDD">
      <w:pPr>
        <w:pStyle w:val="ListParagraph"/>
        <w:numPr>
          <w:ilvl w:val="0"/>
          <w:numId w:val="15"/>
        </w:numPr>
        <w:spacing w:after="0" w:line="240" w:lineRule="auto"/>
      </w:pPr>
      <w:r>
        <w:t>Process interlibrary loan requests</w:t>
      </w:r>
    </w:p>
    <w:p w14:paraId="1289BB93" w14:textId="383128B5" w:rsidR="00073FDD" w:rsidRDefault="00073FDD" w:rsidP="00073FDD">
      <w:pPr>
        <w:pStyle w:val="ListParagraph"/>
        <w:numPr>
          <w:ilvl w:val="0"/>
          <w:numId w:val="15"/>
        </w:numPr>
        <w:spacing w:after="0" w:line="240" w:lineRule="auto"/>
      </w:pPr>
      <w:r>
        <w:t>Circulate items</w:t>
      </w:r>
      <w:r w:rsidR="00F82861">
        <w:t xml:space="preserve"> (check in and out)</w:t>
      </w:r>
    </w:p>
    <w:p w14:paraId="135E8269" w14:textId="02897A70" w:rsidR="00073FDD" w:rsidRDefault="00073FDD" w:rsidP="00073FDD">
      <w:pPr>
        <w:pStyle w:val="ListParagraph"/>
        <w:numPr>
          <w:ilvl w:val="0"/>
          <w:numId w:val="15"/>
        </w:numPr>
        <w:spacing w:after="0" w:line="240" w:lineRule="auto"/>
      </w:pPr>
      <w:r>
        <w:t>Manage the reserves collection for courses</w:t>
      </w:r>
    </w:p>
    <w:p w14:paraId="6F2ADA86" w14:textId="183D4DCA" w:rsidR="00073FDD" w:rsidRDefault="00073FDD" w:rsidP="00073FDD">
      <w:pPr>
        <w:pStyle w:val="ListParagraph"/>
        <w:numPr>
          <w:ilvl w:val="0"/>
          <w:numId w:val="15"/>
        </w:numPr>
        <w:spacing w:after="0" w:line="240" w:lineRule="auto"/>
      </w:pPr>
      <w:r>
        <w:t>Oversee work study students’ day to day work</w:t>
      </w:r>
    </w:p>
    <w:p w14:paraId="02DE032C" w14:textId="29D28493" w:rsidR="00073FDD" w:rsidRDefault="00073FDD" w:rsidP="00073FDD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Assist the library director and faculty librarian with projects involving the collection; i.e., </w:t>
      </w:r>
      <w:r w:rsidR="00F82861">
        <w:t>creating displays, collection management activities</w:t>
      </w:r>
    </w:p>
    <w:p w14:paraId="0C34BBEB" w14:textId="132DF3E5" w:rsidR="00F82861" w:rsidRDefault="00F82861" w:rsidP="00073FDD">
      <w:pPr>
        <w:pStyle w:val="ListParagraph"/>
        <w:numPr>
          <w:ilvl w:val="0"/>
          <w:numId w:val="15"/>
        </w:numPr>
        <w:spacing w:after="0" w:line="240" w:lineRule="auto"/>
      </w:pPr>
      <w:r>
        <w:t>Triage and refer requests for research and instruction assistance to the faculty librarian or library director</w:t>
      </w:r>
    </w:p>
    <w:p w14:paraId="0A90508D" w14:textId="77777777" w:rsidR="00073FDD" w:rsidRPr="00732F19" w:rsidRDefault="00073FDD" w:rsidP="00073FDD">
      <w:pPr>
        <w:spacing w:after="0" w:line="240" w:lineRule="auto"/>
      </w:pPr>
    </w:p>
    <w:p w14:paraId="6304B0EE" w14:textId="77777777" w:rsidR="00D3195F" w:rsidRDefault="003677BE" w:rsidP="00D3195F">
      <w:pPr>
        <w:spacing w:after="0"/>
      </w:pPr>
      <w:r>
        <w:rPr>
          <w:b/>
          <w:u w:val="single"/>
        </w:rPr>
        <w:t>Other Work Activities</w:t>
      </w:r>
    </w:p>
    <w:p w14:paraId="46047400" w14:textId="77777777" w:rsidR="003677BE" w:rsidRDefault="003677BE" w:rsidP="003677BE">
      <w:pPr>
        <w:pStyle w:val="ListParagraph"/>
        <w:numPr>
          <w:ilvl w:val="0"/>
          <w:numId w:val="6"/>
        </w:numPr>
        <w:spacing w:after="0"/>
      </w:pPr>
      <w:r>
        <w:t>Perform related duties or special projects as assigned.</w:t>
      </w:r>
    </w:p>
    <w:p w14:paraId="33E3002A" w14:textId="77777777" w:rsidR="003677BE" w:rsidRDefault="003677BE" w:rsidP="003677BE">
      <w:pPr>
        <w:spacing w:after="0"/>
      </w:pPr>
    </w:p>
    <w:p w14:paraId="268A0EC5" w14:textId="77777777" w:rsidR="003677BE" w:rsidRDefault="003677BE" w:rsidP="003677BE">
      <w:pPr>
        <w:spacing w:after="0"/>
        <w:rPr>
          <w:b/>
          <w:u w:val="single"/>
        </w:rPr>
      </w:pPr>
      <w:r>
        <w:rPr>
          <w:b/>
          <w:u w:val="single"/>
        </w:rPr>
        <w:t>Duties of the position require knowledge and experience in:</w:t>
      </w:r>
    </w:p>
    <w:p w14:paraId="1965684C" w14:textId="78A13F26" w:rsidR="003677BE" w:rsidRDefault="003677BE" w:rsidP="003677BE">
      <w:pPr>
        <w:pStyle w:val="ListParagraph"/>
        <w:numPr>
          <w:ilvl w:val="0"/>
          <w:numId w:val="6"/>
        </w:numPr>
        <w:spacing w:after="0"/>
      </w:pPr>
      <w:r>
        <w:t xml:space="preserve">Standard and specialized computer applications including </w:t>
      </w:r>
      <w:r w:rsidR="00C24C0E">
        <w:t xml:space="preserve">but not limited to: </w:t>
      </w:r>
      <w:r>
        <w:t xml:space="preserve">Microsoft Office Suite, </w:t>
      </w:r>
      <w:proofErr w:type="spellStart"/>
      <w:r>
        <w:t>ExLibris</w:t>
      </w:r>
      <w:proofErr w:type="spellEnd"/>
      <w:r>
        <w:t xml:space="preserve"> Voyager</w:t>
      </w:r>
      <w:r w:rsidR="008D1E4B">
        <w:t>/</w:t>
      </w:r>
      <w:r>
        <w:t>Alma</w:t>
      </w:r>
      <w:r w:rsidR="00F82861">
        <w:t xml:space="preserve">, and </w:t>
      </w:r>
      <w:proofErr w:type="spellStart"/>
      <w:r w:rsidR="00F82861">
        <w:t>CTCLink</w:t>
      </w:r>
      <w:proofErr w:type="spellEnd"/>
      <w:r>
        <w:t>.</w:t>
      </w:r>
    </w:p>
    <w:p w14:paraId="625EDF15" w14:textId="77777777" w:rsidR="003677BE" w:rsidRDefault="003677BE" w:rsidP="003677BE">
      <w:pPr>
        <w:spacing w:after="0"/>
      </w:pPr>
    </w:p>
    <w:p w14:paraId="6CA120A9" w14:textId="77777777" w:rsidR="003677BE" w:rsidRDefault="003677BE" w:rsidP="003677BE">
      <w:pPr>
        <w:spacing w:after="0"/>
      </w:pPr>
      <w:r>
        <w:rPr>
          <w:b/>
          <w:u w:val="single"/>
        </w:rPr>
        <w:t>Duties of the position require the ability to:</w:t>
      </w:r>
    </w:p>
    <w:p w14:paraId="7C6EF325" w14:textId="025ABBE5" w:rsidR="003677BE" w:rsidRDefault="00F82861" w:rsidP="003677BE">
      <w:pPr>
        <w:pStyle w:val="ListParagraph"/>
        <w:numPr>
          <w:ilvl w:val="0"/>
          <w:numId w:val="6"/>
        </w:numPr>
        <w:spacing w:after="0"/>
      </w:pPr>
      <w:r>
        <w:t xml:space="preserve">Work well with the public; </w:t>
      </w:r>
    </w:p>
    <w:p w14:paraId="18252898" w14:textId="222176DC" w:rsidR="0099600B" w:rsidRDefault="0099600B" w:rsidP="0099600B">
      <w:pPr>
        <w:pStyle w:val="ListParagraph"/>
        <w:numPr>
          <w:ilvl w:val="0"/>
          <w:numId w:val="6"/>
        </w:numPr>
        <w:spacing w:after="0"/>
      </w:pPr>
      <w:r>
        <w:t xml:space="preserve">Demonstrate </w:t>
      </w:r>
      <w:r w:rsidRPr="0099600B">
        <w:t>general data management skills in tools such as Excel, Access</w:t>
      </w:r>
      <w:r>
        <w:t>, Tableau, and SQL;</w:t>
      </w:r>
    </w:p>
    <w:p w14:paraId="194D299B" w14:textId="0296BFDE" w:rsidR="003677BE" w:rsidRDefault="0099600B" w:rsidP="0099600B">
      <w:pPr>
        <w:pStyle w:val="ListParagraph"/>
        <w:numPr>
          <w:ilvl w:val="0"/>
          <w:numId w:val="6"/>
        </w:numPr>
        <w:spacing w:after="0"/>
      </w:pPr>
      <w:r>
        <w:t xml:space="preserve">Demonstrate </w:t>
      </w:r>
      <w:r w:rsidRPr="0099600B">
        <w:t xml:space="preserve">general understanding of general library technologies and concepts, including metadata records standards such as MARC and Dublin Core, </w:t>
      </w:r>
      <w:proofErr w:type="spellStart"/>
      <w:r w:rsidRPr="0099600B">
        <w:t>openURL</w:t>
      </w:r>
      <w:proofErr w:type="spellEnd"/>
      <w:r w:rsidRPr="0099600B">
        <w:t xml:space="preserve"> link resolut</w:t>
      </w:r>
      <w:r>
        <w:t>ion, basic HTML and CSS skills;</w:t>
      </w:r>
      <w:bookmarkStart w:id="0" w:name="_GoBack"/>
      <w:bookmarkEnd w:id="0"/>
      <w:r w:rsidR="003677BE">
        <w:t xml:space="preserve"> </w:t>
      </w:r>
    </w:p>
    <w:p w14:paraId="4041EE22" w14:textId="77777777" w:rsidR="003677BE" w:rsidRDefault="003677BE" w:rsidP="003677BE">
      <w:pPr>
        <w:pStyle w:val="ListParagraph"/>
        <w:numPr>
          <w:ilvl w:val="0"/>
          <w:numId w:val="6"/>
        </w:numPr>
        <w:spacing w:after="0"/>
      </w:pPr>
      <w:r>
        <w:t xml:space="preserve">Work under the pressure of deadlines, changing priorities and </w:t>
      </w:r>
      <w:r w:rsidR="000411FE">
        <w:t xml:space="preserve">effectively managing </w:t>
      </w:r>
      <w:r>
        <w:t>multiple concurrent tasks;</w:t>
      </w:r>
    </w:p>
    <w:p w14:paraId="3C596B7D" w14:textId="77777777" w:rsidR="003677BE" w:rsidRDefault="003677BE" w:rsidP="003677BE">
      <w:pPr>
        <w:pStyle w:val="ListParagraph"/>
        <w:numPr>
          <w:ilvl w:val="0"/>
          <w:numId w:val="6"/>
        </w:numPr>
        <w:spacing w:after="0"/>
      </w:pPr>
      <w:r>
        <w:t xml:space="preserve">Identify, assess and assist in resolving problems; </w:t>
      </w:r>
    </w:p>
    <w:p w14:paraId="4D7D6BC8" w14:textId="77777777" w:rsidR="003677BE" w:rsidRDefault="003677BE" w:rsidP="003677BE">
      <w:pPr>
        <w:pStyle w:val="ListParagraph"/>
        <w:numPr>
          <w:ilvl w:val="0"/>
          <w:numId w:val="6"/>
        </w:numPr>
        <w:spacing w:after="0"/>
      </w:pPr>
      <w:r>
        <w:t>Work independently and in teams</w:t>
      </w:r>
      <w:r w:rsidR="000411FE">
        <w:t xml:space="preserve"> while maintaining professionalism and modeling the colleges Guiding Principles</w:t>
      </w:r>
      <w:r>
        <w:t xml:space="preserve">; </w:t>
      </w:r>
    </w:p>
    <w:p w14:paraId="5F9CBB89" w14:textId="77777777" w:rsidR="003677BE" w:rsidRDefault="003677BE" w:rsidP="003677BE">
      <w:pPr>
        <w:pStyle w:val="ListParagraph"/>
        <w:numPr>
          <w:ilvl w:val="0"/>
          <w:numId w:val="6"/>
        </w:numPr>
        <w:spacing w:after="0"/>
      </w:pPr>
      <w:r>
        <w:t>Provide excellent staff and student support;</w:t>
      </w:r>
    </w:p>
    <w:p w14:paraId="1AD3557B" w14:textId="77777777" w:rsidR="003677BE" w:rsidRDefault="003677BE" w:rsidP="003677BE">
      <w:pPr>
        <w:pStyle w:val="ListParagraph"/>
        <w:numPr>
          <w:ilvl w:val="0"/>
          <w:numId w:val="6"/>
        </w:numPr>
        <w:spacing w:after="0"/>
      </w:pPr>
      <w:r>
        <w:t>Interpret polic</w:t>
      </w:r>
      <w:r w:rsidR="000411FE">
        <w:t>i</w:t>
      </w:r>
      <w:r>
        <w:t>es and procedures.</w:t>
      </w:r>
    </w:p>
    <w:p w14:paraId="388319F0" w14:textId="77777777" w:rsidR="003677BE" w:rsidRDefault="003677BE" w:rsidP="003677BE">
      <w:pPr>
        <w:spacing w:after="0"/>
      </w:pPr>
    </w:p>
    <w:p w14:paraId="1886E641" w14:textId="77777777" w:rsidR="003677BE" w:rsidRDefault="003677BE" w:rsidP="003677BE">
      <w:pPr>
        <w:spacing w:after="0"/>
      </w:pPr>
      <w:r>
        <w:rPr>
          <w:b/>
          <w:u w:val="single"/>
        </w:rPr>
        <w:t>GENERAL QUALIFICATIONS</w:t>
      </w:r>
    </w:p>
    <w:p w14:paraId="0A3C0BD5" w14:textId="47B36298" w:rsidR="003677BE" w:rsidRDefault="00F82861" w:rsidP="003677BE">
      <w:pPr>
        <w:spacing w:after="0"/>
      </w:pPr>
      <w:r>
        <w:t xml:space="preserve">A bachelor’s degree or equivalent experience/education. Library experience welcomed. Systems administration experience is helpful. </w:t>
      </w:r>
    </w:p>
    <w:p w14:paraId="3C9E910B" w14:textId="77777777" w:rsidR="003677BE" w:rsidRDefault="003677BE" w:rsidP="003677BE">
      <w:pPr>
        <w:spacing w:after="0"/>
      </w:pPr>
    </w:p>
    <w:p w14:paraId="2A2F2259" w14:textId="77777777" w:rsidR="003677BE" w:rsidRDefault="003677BE" w:rsidP="003677BE">
      <w:pPr>
        <w:spacing w:after="0"/>
      </w:pPr>
      <w:r>
        <w:rPr>
          <w:b/>
          <w:u w:val="single"/>
        </w:rPr>
        <w:t>Required physical abilities:</w:t>
      </w:r>
    </w:p>
    <w:p w14:paraId="6D457184" w14:textId="77777777" w:rsidR="003677BE" w:rsidRDefault="003677BE" w:rsidP="003677BE">
      <w:pPr>
        <w:spacing w:after="0"/>
      </w:pPr>
      <w:r>
        <w:t>Work is performed primarily in an office environment that requires standing and/or sitting and entering data for extended periods of time. Must be able to operate a variety of office equipment.</w:t>
      </w:r>
      <w:r w:rsidR="000411FE">
        <w:t xml:space="preserve"> Periodic lifting of objects up to 25 lbs. is expected. Must be able to listen and speak with clarity while conversing in person, online and via phone. </w:t>
      </w:r>
    </w:p>
    <w:p w14:paraId="1C20D635" w14:textId="77777777" w:rsidR="000411FE" w:rsidRDefault="000411FE" w:rsidP="003677BE">
      <w:pPr>
        <w:spacing w:after="0"/>
      </w:pPr>
    </w:p>
    <w:p w14:paraId="32C66F78" w14:textId="77777777" w:rsidR="003677BE" w:rsidRDefault="003677BE" w:rsidP="003677BE">
      <w:pPr>
        <w:spacing w:after="0"/>
        <w:rPr>
          <w:b/>
          <w:u w:val="single"/>
        </w:rPr>
      </w:pPr>
      <w:r>
        <w:rPr>
          <w:b/>
          <w:u w:val="single"/>
        </w:rPr>
        <w:t>Required work schedule and work environment:</w:t>
      </w:r>
    </w:p>
    <w:p w14:paraId="01AF1BA0" w14:textId="77777777" w:rsidR="00FA645F" w:rsidRDefault="003677BE" w:rsidP="003677BE">
      <w:pPr>
        <w:spacing w:after="0"/>
      </w:pPr>
      <w:r>
        <w:t>Normal work schedule is Monday through Friday during normal office hours.</w:t>
      </w:r>
      <w:r w:rsidR="00B55B11">
        <w:t xml:space="preserve"> Vacation timing may be limited to reflect the college calendar and service to the needs of the community. </w:t>
      </w:r>
    </w:p>
    <w:p w14:paraId="35C3721D" w14:textId="77777777" w:rsidR="00B55B11" w:rsidRDefault="00B55B11" w:rsidP="003677BE">
      <w:pPr>
        <w:spacing w:after="0"/>
      </w:pPr>
    </w:p>
    <w:p w14:paraId="25FD83BA" w14:textId="77777777" w:rsidR="00FA645F" w:rsidRDefault="00FA645F" w:rsidP="003677BE">
      <w:pPr>
        <w:spacing w:after="0"/>
        <w:rPr>
          <w:b/>
          <w:u w:val="single"/>
        </w:rPr>
      </w:pPr>
      <w:r>
        <w:rPr>
          <w:b/>
          <w:u w:val="single"/>
        </w:rPr>
        <w:t>Required education or certificates:</w:t>
      </w:r>
    </w:p>
    <w:p w14:paraId="6195F8B4" w14:textId="1E6A9232" w:rsidR="00F82861" w:rsidRDefault="00F82861" w:rsidP="00F82861">
      <w:pPr>
        <w:spacing w:after="0"/>
      </w:pPr>
      <w:r>
        <w:t xml:space="preserve">A bachelor’s degree or equivalent experience/education. Library experience </w:t>
      </w:r>
      <w:r>
        <w:t xml:space="preserve">and systems administration experience </w:t>
      </w:r>
      <w:r>
        <w:t xml:space="preserve">welcomed. </w:t>
      </w:r>
      <w:r>
        <w:t xml:space="preserve">The successful applicant will be required to complete Ex </w:t>
      </w:r>
      <w:proofErr w:type="spellStart"/>
      <w:r>
        <w:t>Libris</w:t>
      </w:r>
      <w:proofErr w:type="spellEnd"/>
      <w:r>
        <w:t xml:space="preserve"> Alma Administrator training and Ex </w:t>
      </w:r>
      <w:proofErr w:type="spellStart"/>
      <w:r>
        <w:t>Libris</w:t>
      </w:r>
      <w:proofErr w:type="spellEnd"/>
      <w:r>
        <w:t xml:space="preserve"> Primo Administrator training, at the college’s expense. </w:t>
      </w:r>
    </w:p>
    <w:p w14:paraId="3CFB9685" w14:textId="77777777" w:rsidR="00FA645F" w:rsidRDefault="00FA645F" w:rsidP="003677BE">
      <w:pPr>
        <w:spacing w:after="0"/>
      </w:pPr>
    </w:p>
    <w:p w14:paraId="1ACA3333" w14:textId="77777777" w:rsidR="00FA645F" w:rsidRDefault="00FA645F" w:rsidP="003677BE">
      <w:pPr>
        <w:spacing w:after="0"/>
        <w:rPr>
          <w:b/>
          <w:u w:val="single"/>
        </w:rPr>
      </w:pPr>
      <w:r>
        <w:rPr>
          <w:b/>
          <w:u w:val="single"/>
        </w:rPr>
        <w:t>Required background clearance:</w:t>
      </w:r>
    </w:p>
    <w:p w14:paraId="5A1AFEEC" w14:textId="77777777" w:rsidR="00FA645F" w:rsidRPr="00FA645F" w:rsidRDefault="00FA645F" w:rsidP="003677BE">
      <w:pPr>
        <w:spacing w:after="0"/>
      </w:pPr>
      <w:r>
        <w:t>No.</w:t>
      </w:r>
    </w:p>
    <w:sectPr w:rsidR="00FA645F" w:rsidRPr="00FA6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125"/>
    <w:multiLevelType w:val="hybridMultilevel"/>
    <w:tmpl w:val="D98ED496"/>
    <w:lvl w:ilvl="0" w:tplc="3586CD4E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94E16BA"/>
    <w:multiLevelType w:val="hybridMultilevel"/>
    <w:tmpl w:val="404A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5E0E"/>
    <w:multiLevelType w:val="hybridMultilevel"/>
    <w:tmpl w:val="FEA8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C74A9"/>
    <w:multiLevelType w:val="hybridMultilevel"/>
    <w:tmpl w:val="70BE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D1ADD"/>
    <w:multiLevelType w:val="hybridMultilevel"/>
    <w:tmpl w:val="95B0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C6AEE"/>
    <w:multiLevelType w:val="hybridMultilevel"/>
    <w:tmpl w:val="F490F6A6"/>
    <w:lvl w:ilvl="0" w:tplc="3586CD4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55B67"/>
    <w:multiLevelType w:val="hybridMultilevel"/>
    <w:tmpl w:val="9732E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E2925"/>
    <w:multiLevelType w:val="hybridMultilevel"/>
    <w:tmpl w:val="6AB0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D2052"/>
    <w:multiLevelType w:val="hybridMultilevel"/>
    <w:tmpl w:val="47BC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22363"/>
    <w:multiLevelType w:val="hybridMultilevel"/>
    <w:tmpl w:val="7EBA3FD0"/>
    <w:lvl w:ilvl="0" w:tplc="3586CD4E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0" w15:restartNumberingAfterBreak="0">
    <w:nsid w:val="71714438"/>
    <w:multiLevelType w:val="hybridMultilevel"/>
    <w:tmpl w:val="CBB6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F080E"/>
    <w:multiLevelType w:val="hybridMultilevel"/>
    <w:tmpl w:val="82E8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2718B"/>
    <w:multiLevelType w:val="hybridMultilevel"/>
    <w:tmpl w:val="754A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20A7D"/>
    <w:multiLevelType w:val="hybridMultilevel"/>
    <w:tmpl w:val="02D6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745B2"/>
    <w:multiLevelType w:val="hybridMultilevel"/>
    <w:tmpl w:val="F704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13"/>
  </w:num>
  <w:num w:numId="10">
    <w:abstractNumId w:val="12"/>
  </w:num>
  <w:num w:numId="11">
    <w:abstractNumId w:val="0"/>
  </w:num>
  <w:num w:numId="12">
    <w:abstractNumId w:val="4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53"/>
    <w:rsid w:val="000411FE"/>
    <w:rsid w:val="00073FDD"/>
    <w:rsid w:val="000B0081"/>
    <w:rsid w:val="000F5AA7"/>
    <w:rsid w:val="00207BFD"/>
    <w:rsid w:val="00215BF6"/>
    <w:rsid w:val="002F1EA7"/>
    <w:rsid w:val="003677BE"/>
    <w:rsid w:val="003B07C9"/>
    <w:rsid w:val="003B7277"/>
    <w:rsid w:val="00410F08"/>
    <w:rsid w:val="00681E00"/>
    <w:rsid w:val="00732F19"/>
    <w:rsid w:val="0075458F"/>
    <w:rsid w:val="00837B1C"/>
    <w:rsid w:val="008902C2"/>
    <w:rsid w:val="008A044A"/>
    <w:rsid w:val="008B6054"/>
    <w:rsid w:val="008D1E4B"/>
    <w:rsid w:val="008F497B"/>
    <w:rsid w:val="0099600B"/>
    <w:rsid w:val="009C2FAE"/>
    <w:rsid w:val="009E35E1"/>
    <w:rsid w:val="00A362D7"/>
    <w:rsid w:val="00B55B11"/>
    <w:rsid w:val="00B83F98"/>
    <w:rsid w:val="00B925BC"/>
    <w:rsid w:val="00C24C0E"/>
    <w:rsid w:val="00C34B6A"/>
    <w:rsid w:val="00C81F53"/>
    <w:rsid w:val="00D274B7"/>
    <w:rsid w:val="00D3195F"/>
    <w:rsid w:val="00D4603B"/>
    <w:rsid w:val="00D53A89"/>
    <w:rsid w:val="00D92403"/>
    <w:rsid w:val="00D9410C"/>
    <w:rsid w:val="00DE6D68"/>
    <w:rsid w:val="00EF5252"/>
    <w:rsid w:val="00F43623"/>
    <w:rsid w:val="00F82861"/>
    <w:rsid w:val="00FA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CA86"/>
  <w15:chartTrackingRefBased/>
  <w15:docId w15:val="{F769397F-5A9F-4A52-88EC-284E66C1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E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1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E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E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Hines</dc:creator>
  <cp:keywords/>
  <dc:description/>
  <cp:lastModifiedBy>Samantha Hines</cp:lastModifiedBy>
  <cp:revision>3</cp:revision>
  <cp:lastPrinted>2019-03-18T15:31:00Z</cp:lastPrinted>
  <dcterms:created xsi:type="dcterms:W3CDTF">2019-08-19T22:30:00Z</dcterms:created>
  <dcterms:modified xsi:type="dcterms:W3CDTF">2019-08-19T22:33:00Z</dcterms:modified>
</cp:coreProperties>
</file>