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B96" w:rsidRPr="00394412" w:rsidRDefault="00927B96" w:rsidP="00927B96">
      <w:pPr>
        <w:pStyle w:val="Heading1"/>
        <w:jc w:val="center"/>
        <w:rPr>
          <w:rFonts w:asciiTheme="minorHAnsi" w:hAnsiTheme="minorHAnsi"/>
        </w:rPr>
      </w:pPr>
      <w:r w:rsidRPr="00394412">
        <w:rPr>
          <w:rFonts w:asciiTheme="minorHAnsi" w:hAnsiTheme="minorHAnsi"/>
        </w:rPr>
        <w:t>Library Leadership Council</w:t>
      </w:r>
    </w:p>
    <w:p w:rsidR="00927B96" w:rsidRPr="00394412" w:rsidRDefault="00C57673" w:rsidP="00927B96">
      <w:pPr>
        <w:pStyle w:val="Heading1"/>
        <w:jc w:val="center"/>
        <w:rPr>
          <w:rFonts w:asciiTheme="minorHAnsi" w:hAnsiTheme="minorHAnsi"/>
        </w:rPr>
      </w:pPr>
      <w:r>
        <w:rPr>
          <w:rFonts w:asciiTheme="minorHAnsi" w:hAnsiTheme="minorHAnsi"/>
        </w:rPr>
        <w:t>April 25</w:t>
      </w:r>
      <w:r w:rsidR="00927B96" w:rsidRPr="00394412">
        <w:rPr>
          <w:rFonts w:asciiTheme="minorHAnsi" w:hAnsiTheme="minorHAnsi"/>
        </w:rPr>
        <w:t>, 2019</w:t>
      </w:r>
    </w:p>
    <w:p w:rsidR="00927B96" w:rsidRPr="00394412" w:rsidRDefault="00C57673" w:rsidP="00927B96">
      <w:pPr>
        <w:pStyle w:val="Heading1"/>
        <w:jc w:val="center"/>
        <w:rPr>
          <w:rFonts w:asciiTheme="minorHAnsi" w:hAnsiTheme="minorHAnsi"/>
        </w:rPr>
      </w:pPr>
      <w:r>
        <w:rPr>
          <w:rFonts w:asciiTheme="minorHAnsi" w:hAnsiTheme="minorHAnsi"/>
        </w:rPr>
        <w:t>Spring</w:t>
      </w:r>
      <w:r w:rsidR="00927B96" w:rsidRPr="00394412">
        <w:rPr>
          <w:rFonts w:asciiTheme="minorHAnsi" w:hAnsiTheme="minorHAnsi"/>
        </w:rPr>
        <w:t xml:space="preserve"> meeting</w:t>
      </w:r>
      <w:r>
        <w:rPr>
          <w:rFonts w:asciiTheme="minorHAnsi" w:hAnsiTheme="minorHAnsi"/>
        </w:rPr>
        <w:t xml:space="preserve"> at Renton Technical College</w:t>
      </w:r>
    </w:p>
    <w:p w:rsidR="00927B96" w:rsidRPr="00394412" w:rsidRDefault="00927B96" w:rsidP="00927B96"/>
    <w:p w:rsidR="00927B96" w:rsidRPr="00394412" w:rsidRDefault="00C57673" w:rsidP="00927B96">
      <w:pPr>
        <w:pStyle w:val="Heading2"/>
        <w:rPr>
          <w:rFonts w:asciiTheme="minorHAnsi" w:hAnsiTheme="minorHAnsi"/>
        </w:rPr>
      </w:pPr>
      <w:r>
        <w:rPr>
          <w:rFonts w:asciiTheme="minorHAnsi" w:hAnsiTheme="minorHAnsi"/>
        </w:rPr>
        <w:t>Thursday, April 25</w:t>
      </w:r>
      <w:r w:rsidR="00927B96" w:rsidRPr="00394412">
        <w:rPr>
          <w:rFonts w:asciiTheme="minorHAnsi" w:hAnsiTheme="minorHAnsi"/>
        </w:rPr>
        <w:t>, 2019</w:t>
      </w:r>
    </w:p>
    <w:p w:rsidR="00927B96" w:rsidRPr="00394412" w:rsidRDefault="00927B96" w:rsidP="00927B96">
      <w:pPr>
        <w:pStyle w:val="Heading2"/>
        <w:rPr>
          <w:rFonts w:asciiTheme="minorHAnsi" w:hAnsiTheme="minorHAnsi"/>
        </w:rPr>
      </w:pPr>
      <w:r w:rsidRPr="00394412">
        <w:rPr>
          <w:rFonts w:asciiTheme="minorHAnsi" w:hAnsiTheme="minorHAnsi"/>
        </w:rPr>
        <w:t>Present:</w:t>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927B96" w:rsidRPr="008E2E8B" w:rsidTr="00DE4AEC">
        <w:tc>
          <w:tcPr>
            <w:tcW w:w="4675" w:type="dxa"/>
          </w:tcPr>
          <w:p w:rsidR="00927B96" w:rsidRPr="00394412" w:rsidRDefault="004F7BA1" w:rsidP="00DE4AEC">
            <w:pPr>
              <w:rPr>
                <w:highlight w:val="yellow"/>
              </w:rPr>
            </w:pPr>
            <w:r w:rsidRPr="00BC5F62">
              <w:t>Dawn Hawley (Bellingham Tech)</w:t>
            </w:r>
          </w:p>
        </w:tc>
        <w:tc>
          <w:tcPr>
            <w:tcW w:w="4675" w:type="dxa"/>
          </w:tcPr>
          <w:p w:rsidR="00927B96" w:rsidRPr="008E2E8B" w:rsidRDefault="006D6923" w:rsidP="00DE4AEC">
            <w:pPr>
              <w:rPr>
                <w:highlight w:val="yellow"/>
              </w:rPr>
            </w:pPr>
            <w:r w:rsidRPr="00394412">
              <w:t>Wade Guidry (WACTCLC)</w:t>
            </w:r>
          </w:p>
        </w:tc>
      </w:tr>
      <w:tr w:rsidR="002F5CF3" w:rsidRPr="00394412" w:rsidTr="00DE4AEC">
        <w:tc>
          <w:tcPr>
            <w:tcW w:w="4675" w:type="dxa"/>
          </w:tcPr>
          <w:p w:rsidR="002F5CF3" w:rsidRPr="00394412" w:rsidRDefault="002F5CF3" w:rsidP="002F5CF3">
            <w:pPr>
              <w:rPr>
                <w:highlight w:val="yellow"/>
              </w:rPr>
            </w:pPr>
            <w:r w:rsidRPr="002E542D">
              <w:t>Julie Nurse (Centralia)</w:t>
            </w:r>
          </w:p>
        </w:tc>
        <w:tc>
          <w:tcPr>
            <w:tcW w:w="4675" w:type="dxa"/>
          </w:tcPr>
          <w:p w:rsidR="002F5CF3" w:rsidRPr="00394412" w:rsidRDefault="002F5CF3" w:rsidP="002F5CF3">
            <w:pPr>
              <w:rPr>
                <w:highlight w:val="yellow"/>
              </w:rPr>
            </w:pPr>
            <w:r w:rsidRPr="00882161">
              <w:t>Gerie Ventura (Highline)</w:t>
            </w:r>
          </w:p>
        </w:tc>
      </w:tr>
      <w:tr w:rsidR="002F5CF3" w:rsidRPr="00394412" w:rsidTr="00DE4AEC">
        <w:tc>
          <w:tcPr>
            <w:tcW w:w="4675" w:type="dxa"/>
          </w:tcPr>
          <w:p w:rsidR="002F5CF3" w:rsidRPr="00BC5F62" w:rsidRDefault="002F5CF3" w:rsidP="002F5CF3">
            <w:pPr>
              <w:rPr>
                <w:highlight w:val="yellow"/>
              </w:rPr>
            </w:pPr>
            <w:r w:rsidRPr="00F913C8">
              <w:t>Tim Fuhrman (Big Bend)</w:t>
            </w:r>
          </w:p>
        </w:tc>
        <w:tc>
          <w:tcPr>
            <w:tcW w:w="4675" w:type="dxa"/>
          </w:tcPr>
          <w:p w:rsidR="002F5CF3" w:rsidRPr="00BC5F62" w:rsidRDefault="002F5CF3" w:rsidP="002F5CF3">
            <w:pPr>
              <w:rPr>
                <w:highlight w:val="yellow"/>
              </w:rPr>
            </w:pPr>
            <w:r w:rsidRPr="00F03A31">
              <w:t>Samantha Hines (Peninsula)</w:t>
            </w:r>
          </w:p>
        </w:tc>
      </w:tr>
      <w:tr w:rsidR="002F5CF3" w:rsidRPr="00394412" w:rsidTr="00FD59D9">
        <w:trPr>
          <w:trHeight w:val="215"/>
        </w:trPr>
        <w:tc>
          <w:tcPr>
            <w:tcW w:w="4675" w:type="dxa"/>
          </w:tcPr>
          <w:p w:rsidR="002F5CF3" w:rsidRPr="00BC5F62" w:rsidRDefault="002F5CF3" w:rsidP="002F5CF3">
            <w:pPr>
              <w:rPr>
                <w:highlight w:val="yellow"/>
              </w:rPr>
            </w:pPr>
            <w:r w:rsidRPr="00234433">
              <w:t>Andrew Tudor (Wenatchee)</w:t>
            </w:r>
          </w:p>
        </w:tc>
        <w:tc>
          <w:tcPr>
            <w:tcW w:w="4675" w:type="dxa"/>
          </w:tcPr>
          <w:p w:rsidR="002F5CF3" w:rsidRPr="00FD59D9" w:rsidRDefault="002F5CF3" w:rsidP="002F5CF3">
            <w:proofErr w:type="spellStart"/>
            <w:r w:rsidRPr="00FD59D9">
              <w:t>Ahniwa</w:t>
            </w:r>
            <w:proofErr w:type="spellEnd"/>
            <w:r w:rsidRPr="00FD59D9">
              <w:t xml:space="preserve"> Ferrari (WLA)</w:t>
            </w:r>
          </w:p>
        </w:tc>
      </w:tr>
      <w:tr w:rsidR="00AB163B" w:rsidRPr="00394412" w:rsidTr="00DE4AEC">
        <w:tc>
          <w:tcPr>
            <w:tcW w:w="4675" w:type="dxa"/>
          </w:tcPr>
          <w:p w:rsidR="00AB163B" w:rsidRPr="00394412" w:rsidRDefault="00AB163B" w:rsidP="00AB163B">
            <w:r>
              <w:t>Christie Flynn (Pierce)</w:t>
            </w:r>
          </w:p>
        </w:tc>
        <w:tc>
          <w:tcPr>
            <w:tcW w:w="4675" w:type="dxa"/>
          </w:tcPr>
          <w:p w:rsidR="00AB163B" w:rsidRPr="00FD59D9" w:rsidRDefault="00AB163B" w:rsidP="00AB163B">
            <w:pPr>
              <w:rPr>
                <w:highlight w:val="yellow"/>
              </w:rPr>
            </w:pPr>
            <w:r w:rsidRPr="00E457EA">
              <w:t>Howard Fuller (Whatcom)</w:t>
            </w:r>
          </w:p>
        </w:tc>
      </w:tr>
      <w:tr w:rsidR="00AB163B" w:rsidRPr="00394412" w:rsidTr="00DE4AEC">
        <w:tc>
          <w:tcPr>
            <w:tcW w:w="4675" w:type="dxa"/>
          </w:tcPr>
          <w:p w:rsidR="00AB163B" w:rsidRPr="00394412" w:rsidRDefault="00AB163B" w:rsidP="00AB163B">
            <w:r>
              <w:t>Jeanne Leader (Everett)</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394412" w:rsidRDefault="00AB163B" w:rsidP="00AB163B">
            <w:pPr>
              <w:rPr>
                <w:highlight w:val="yellow"/>
              </w:rPr>
            </w:pPr>
            <w:r w:rsidRPr="00394412">
              <w:t>Leslie Potter-Henderson (Shoreline)</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394412" w:rsidRDefault="00AB163B" w:rsidP="00AB163B">
            <w:pPr>
              <w:rPr>
                <w:highlight w:val="yellow"/>
              </w:rPr>
            </w:pPr>
            <w:r w:rsidRPr="006D33E9">
              <w:t>Erica Coe (Olympic)</w:t>
            </w:r>
          </w:p>
        </w:tc>
        <w:tc>
          <w:tcPr>
            <w:tcW w:w="4675" w:type="dxa"/>
          </w:tcPr>
          <w:p w:rsidR="00AB163B" w:rsidRPr="00FD59D9" w:rsidRDefault="00AB163B" w:rsidP="00AB163B">
            <w:pPr>
              <w:rPr>
                <w:highlight w:val="yellow"/>
              </w:rPr>
            </w:pPr>
          </w:p>
        </w:tc>
      </w:tr>
      <w:tr w:rsidR="00881EA5" w:rsidRPr="00394412" w:rsidTr="00DE4AEC">
        <w:tc>
          <w:tcPr>
            <w:tcW w:w="4675" w:type="dxa"/>
          </w:tcPr>
          <w:p w:rsidR="00881EA5" w:rsidRPr="00394412" w:rsidRDefault="00881EA5" w:rsidP="00AB163B">
            <w:r w:rsidRPr="00881EA5">
              <w:t>Elizabeth Iaukea (WSL)</w:t>
            </w:r>
          </w:p>
        </w:tc>
        <w:tc>
          <w:tcPr>
            <w:tcW w:w="4675" w:type="dxa"/>
          </w:tcPr>
          <w:p w:rsidR="00881EA5" w:rsidRPr="00FD59D9" w:rsidRDefault="00881EA5" w:rsidP="00AB163B">
            <w:pPr>
              <w:rPr>
                <w:highlight w:val="yellow"/>
              </w:rPr>
            </w:pPr>
          </w:p>
        </w:tc>
      </w:tr>
      <w:tr w:rsidR="00AB163B" w:rsidRPr="00394412" w:rsidTr="00DE4AEC">
        <w:tc>
          <w:tcPr>
            <w:tcW w:w="4675" w:type="dxa"/>
          </w:tcPr>
          <w:p w:rsidR="00AB163B" w:rsidRPr="00394412" w:rsidRDefault="00AB163B" w:rsidP="00AB163B">
            <w:r w:rsidRPr="00394412">
              <w:t>Greg Bem (LWTech)</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394412" w:rsidRDefault="00AB163B" w:rsidP="00AB163B">
            <w:pPr>
              <w:rPr>
                <w:highlight w:val="yellow"/>
              </w:rPr>
            </w:pPr>
            <w:r w:rsidRPr="00394412">
              <w:t>Aryana Bates (North Seattle)</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394412" w:rsidRDefault="00AB163B" w:rsidP="00AB163B">
            <w:pPr>
              <w:rPr>
                <w:highlight w:val="yellow"/>
              </w:rPr>
            </w:pPr>
            <w:r w:rsidRPr="00BC5F62">
              <w:t>Mindy Coslor (Skagit)</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BC5F62" w:rsidRDefault="00AB163B" w:rsidP="00AB163B">
            <w:pPr>
              <w:rPr>
                <w:highlight w:val="yellow"/>
              </w:rPr>
            </w:pPr>
            <w:r w:rsidRPr="00394412">
              <w:t>Cheyenne Roduin (Renton Tech)</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FD59D9" w:rsidRDefault="00AB163B" w:rsidP="00AB163B">
            <w:pPr>
              <w:rPr>
                <w:highlight w:val="yellow"/>
              </w:rPr>
            </w:pPr>
            <w:r w:rsidRPr="00E457EA">
              <w:t>Jackie Ray (Walla Walla)</w:t>
            </w:r>
          </w:p>
        </w:tc>
        <w:tc>
          <w:tcPr>
            <w:tcW w:w="4675" w:type="dxa"/>
          </w:tcPr>
          <w:p w:rsidR="00AB163B" w:rsidRPr="00FD59D9" w:rsidRDefault="00AB163B" w:rsidP="00AB163B">
            <w:pPr>
              <w:rPr>
                <w:highlight w:val="yellow"/>
              </w:rPr>
            </w:pPr>
          </w:p>
        </w:tc>
      </w:tr>
      <w:tr w:rsidR="00AB163B" w:rsidRPr="00394412" w:rsidTr="00DE4AEC">
        <w:tc>
          <w:tcPr>
            <w:tcW w:w="4675" w:type="dxa"/>
          </w:tcPr>
          <w:p w:rsidR="00AB163B" w:rsidRPr="00FD59D9" w:rsidRDefault="00AB163B" w:rsidP="00AB163B">
            <w:pPr>
              <w:rPr>
                <w:highlight w:val="yellow"/>
              </w:rPr>
            </w:pPr>
            <w:r w:rsidRPr="00E457EA">
              <w:t xml:space="preserve">Tammy </w:t>
            </w:r>
            <w:proofErr w:type="spellStart"/>
            <w:r w:rsidRPr="00E457EA">
              <w:t>Siebenberg</w:t>
            </w:r>
            <w:proofErr w:type="spellEnd"/>
            <w:r w:rsidRPr="00E457EA">
              <w:t xml:space="preserve"> (Yakima)</w:t>
            </w:r>
          </w:p>
        </w:tc>
        <w:tc>
          <w:tcPr>
            <w:tcW w:w="4675" w:type="dxa"/>
          </w:tcPr>
          <w:p w:rsidR="00AB163B" w:rsidRPr="00E83C5A" w:rsidRDefault="00AB163B" w:rsidP="00AB163B"/>
        </w:tc>
      </w:tr>
      <w:tr w:rsidR="00AB163B" w:rsidRPr="00394412" w:rsidTr="00DE4AEC">
        <w:tc>
          <w:tcPr>
            <w:tcW w:w="4675" w:type="dxa"/>
          </w:tcPr>
          <w:p w:rsidR="00AB163B" w:rsidRPr="00394412" w:rsidRDefault="00AB163B" w:rsidP="00AB163B">
            <w:pPr>
              <w:rPr>
                <w:highlight w:val="yellow"/>
              </w:rPr>
            </w:pPr>
            <w:r w:rsidRPr="00394412">
              <w:t>Melinda Harbaugh (Lower Columbia)</w:t>
            </w:r>
          </w:p>
        </w:tc>
        <w:tc>
          <w:tcPr>
            <w:tcW w:w="4675" w:type="dxa"/>
          </w:tcPr>
          <w:p w:rsidR="00AB163B" w:rsidRPr="00E83C5A" w:rsidRDefault="00AB163B" w:rsidP="00AB163B"/>
        </w:tc>
      </w:tr>
      <w:tr w:rsidR="002C618E" w:rsidRPr="00394412" w:rsidTr="00DE4AEC">
        <w:tc>
          <w:tcPr>
            <w:tcW w:w="4675" w:type="dxa"/>
          </w:tcPr>
          <w:p w:rsidR="002C618E" w:rsidRPr="00394412" w:rsidRDefault="002C618E" w:rsidP="00AB163B">
            <w:r>
              <w:t>Deb Gilchrist (IC)</w:t>
            </w:r>
          </w:p>
        </w:tc>
        <w:tc>
          <w:tcPr>
            <w:tcW w:w="4675" w:type="dxa"/>
          </w:tcPr>
          <w:p w:rsidR="002C618E" w:rsidRPr="00F03A31" w:rsidRDefault="002C618E" w:rsidP="00AB163B"/>
        </w:tc>
      </w:tr>
      <w:tr w:rsidR="00AB163B" w:rsidRPr="00394412" w:rsidTr="00DE4AEC">
        <w:tc>
          <w:tcPr>
            <w:tcW w:w="4675" w:type="dxa"/>
          </w:tcPr>
          <w:p w:rsidR="00AB163B" w:rsidRPr="00C128CE" w:rsidRDefault="00AB163B" w:rsidP="00AB163B">
            <w:r w:rsidRPr="00394412">
              <w:t>Candice Watkins (Tacoma CC)</w:t>
            </w:r>
          </w:p>
        </w:tc>
        <w:tc>
          <w:tcPr>
            <w:tcW w:w="4675" w:type="dxa"/>
          </w:tcPr>
          <w:p w:rsidR="00AB163B" w:rsidRPr="00F03A31" w:rsidRDefault="00AB163B" w:rsidP="00AB163B"/>
        </w:tc>
      </w:tr>
      <w:tr w:rsidR="00AB163B" w:rsidRPr="00394412" w:rsidTr="00DE4AEC">
        <w:tc>
          <w:tcPr>
            <w:tcW w:w="4675" w:type="dxa"/>
          </w:tcPr>
          <w:p w:rsidR="00AB163B" w:rsidRPr="00BC5F62" w:rsidRDefault="00AB163B" w:rsidP="00AB163B">
            <w:pPr>
              <w:rPr>
                <w:highlight w:val="yellow"/>
              </w:rPr>
            </w:pPr>
            <w:r w:rsidRPr="00C128CE">
              <w:t>Lynn Kanne (Seattle Central)</w:t>
            </w:r>
          </w:p>
        </w:tc>
        <w:tc>
          <w:tcPr>
            <w:tcW w:w="4675" w:type="dxa"/>
          </w:tcPr>
          <w:p w:rsidR="00AB163B" w:rsidRPr="00F03A31" w:rsidRDefault="00AB163B" w:rsidP="00AB163B"/>
        </w:tc>
      </w:tr>
      <w:tr w:rsidR="00AB163B" w:rsidRPr="00394412" w:rsidTr="00DE4AEC">
        <w:tc>
          <w:tcPr>
            <w:tcW w:w="4675" w:type="dxa"/>
          </w:tcPr>
          <w:p w:rsidR="00AB163B" w:rsidRPr="008E2E8B" w:rsidRDefault="00AB163B" w:rsidP="00AB163B">
            <w:pPr>
              <w:rPr>
                <w:highlight w:val="yellow"/>
              </w:rPr>
            </w:pPr>
            <w:r w:rsidRPr="008E2E8B">
              <w:t>MaryAnn Goodwin (CC Spokane)</w:t>
            </w:r>
          </w:p>
        </w:tc>
        <w:tc>
          <w:tcPr>
            <w:tcW w:w="4675" w:type="dxa"/>
          </w:tcPr>
          <w:p w:rsidR="00AB163B" w:rsidRPr="00F03A31" w:rsidRDefault="00AB163B" w:rsidP="00AB163B"/>
        </w:tc>
      </w:tr>
      <w:tr w:rsidR="00AB163B" w:rsidRPr="00394412" w:rsidTr="00DE4AEC">
        <w:tc>
          <w:tcPr>
            <w:tcW w:w="4675" w:type="dxa"/>
          </w:tcPr>
          <w:p w:rsidR="00AB163B" w:rsidRPr="00034C54" w:rsidRDefault="00AB163B" w:rsidP="00AB163B">
            <w:r w:rsidRPr="00034C54">
              <w:t>Amy Kelly (South Puget Sound)</w:t>
            </w:r>
          </w:p>
        </w:tc>
        <w:tc>
          <w:tcPr>
            <w:tcW w:w="4675" w:type="dxa"/>
          </w:tcPr>
          <w:p w:rsidR="00AB163B" w:rsidRPr="00BC5F62" w:rsidRDefault="00AB163B" w:rsidP="00AB163B">
            <w:pPr>
              <w:rPr>
                <w:highlight w:val="yellow"/>
              </w:rPr>
            </w:pPr>
          </w:p>
        </w:tc>
      </w:tr>
      <w:tr w:rsidR="00AB163B" w:rsidRPr="00394412" w:rsidTr="00DE4AEC">
        <w:tc>
          <w:tcPr>
            <w:tcW w:w="4675" w:type="dxa"/>
          </w:tcPr>
          <w:p w:rsidR="00AB163B" w:rsidRPr="00BC5F62" w:rsidRDefault="00AB163B" w:rsidP="00AB163B">
            <w:pPr>
              <w:rPr>
                <w:highlight w:val="yellow"/>
              </w:rPr>
            </w:pPr>
            <w:r w:rsidRPr="00035BB8">
              <w:t>Jennifer Dysart (Green River)</w:t>
            </w:r>
          </w:p>
        </w:tc>
        <w:tc>
          <w:tcPr>
            <w:tcW w:w="4675" w:type="dxa"/>
          </w:tcPr>
          <w:p w:rsidR="00AB163B" w:rsidRPr="00D55257" w:rsidRDefault="00AB163B" w:rsidP="00AB163B">
            <w:pPr>
              <w:rPr>
                <w:highlight w:val="yellow"/>
              </w:rPr>
            </w:pPr>
          </w:p>
        </w:tc>
      </w:tr>
      <w:tr w:rsidR="00AB163B" w:rsidRPr="00394412" w:rsidTr="00DE4AEC">
        <w:tc>
          <w:tcPr>
            <w:tcW w:w="4675" w:type="dxa"/>
          </w:tcPr>
          <w:p w:rsidR="00AB163B" w:rsidRPr="00E457EA" w:rsidRDefault="00AB163B" w:rsidP="00AB163B">
            <w:r w:rsidRPr="00AB163B">
              <w:t>Mark Jenkins (SBCTC)</w:t>
            </w:r>
          </w:p>
        </w:tc>
        <w:tc>
          <w:tcPr>
            <w:tcW w:w="4675" w:type="dxa"/>
          </w:tcPr>
          <w:p w:rsidR="00AB163B" w:rsidRPr="00D55257" w:rsidRDefault="00AB163B" w:rsidP="00AB163B">
            <w:pPr>
              <w:rPr>
                <w:highlight w:val="yellow"/>
              </w:rPr>
            </w:pPr>
          </w:p>
        </w:tc>
      </w:tr>
    </w:tbl>
    <w:p w:rsidR="00927B96" w:rsidRPr="00394412" w:rsidRDefault="00927B96" w:rsidP="00927B96">
      <w:pPr>
        <w:pStyle w:val="Heading2"/>
        <w:rPr>
          <w:rFonts w:asciiTheme="minorHAnsi" w:hAnsiTheme="minorHAnsi"/>
        </w:rPr>
      </w:pPr>
      <w:r w:rsidRPr="00394412">
        <w:rPr>
          <w:rFonts w:asciiTheme="minorHAnsi" w:hAnsiTheme="minorHAnsi"/>
        </w:rPr>
        <w:t>Colleges not represented:</w:t>
      </w: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927B96" w:rsidRPr="00394412" w:rsidTr="00AB3978">
        <w:tc>
          <w:tcPr>
            <w:tcW w:w="4675" w:type="dxa"/>
          </w:tcPr>
          <w:p w:rsidR="00927B96" w:rsidRPr="00394412" w:rsidRDefault="00927B96" w:rsidP="00AB3978">
            <w:r w:rsidRPr="00394412">
              <w:t>South Seattle</w:t>
            </w:r>
          </w:p>
        </w:tc>
      </w:tr>
      <w:tr w:rsidR="00927B96" w:rsidRPr="00394412" w:rsidTr="00AB3978">
        <w:tc>
          <w:tcPr>
            <w:tcW w:w="4675" w:type="dxa"/>
          </w:tcPr>
          <w:p w:rsidR="00927B96" w:rsidRPr="00394412" w:rsidRDefault="00927B96" w:rsidP="00AB3978">
            <w:r w:rsidRPr="00394412">
              <w:t>Cascadia</w:t>
            </w:r>
          </w:p>
        </w:tc>
      </w:tr>
      <w:tr w:rsidR="00927B96" w:rsidRPr="00394412" w:rsidTr="00AB3978">
        <w:tc>
          <w:tcPr>
            <w:tcW w:w="4675" w:type="dxa"/>
          </w:tcPr>
          <w:p w:rsidR="00927B96" w:rsidRPr="00394412" w:rsidRDefault="00927B96" w:rsidP="00AB3978">
            <w:r w:rsidRPr="00394412">
              <w:t>Clover Park</w:t>
            </w:r>
          </w:p>
        </w:tc>
      </w:tr>
      <w:tr w:rsidR="00927B96" w:rsidRPr="00394412" w:rsidTr="00AB3978">
        <w:tc>
          <w:tcPr>
            <w:tcW w:w="4675" w:type="dxa"/>
          </w:tcPr>
          <w:p w:rsidR="00927B96" w:rsidRPr="00394412" w:rsidRDefault="00927B96" w:rsidP="00AB3978">
            <w:r w:rsidRPr="00394412">
              <w:t>Bates</w:t>
            </w:r>
          </w:p>
        </w:tc>
      </w:tr>
      <w:tr w:rsidR="00927B96" w:rsidRPr="00394412" w:rsidTr="00AB3978">
        <w:tc>
          <w:tcPr>
            <w:tcW w:w="4675" w:type="dxa"/>
          </w:tcPr>
          <w:p w:rsidR="00927B96" w:rsidRPr="00394412" w:rsidRDefault="00103599" w:rsidP="00AB3978">
            <w:r>
              <w:t>Clark</w:t>
            </w:r>
          </w:p>
        </w:tc>
      </w:tr>
      <w:tr w:rsidR="00927B96" w:rsidRPr="00394412" w:rsidTr="00AB3978">
        <w:tc>
          <w:tcPr>
            <w:tcW w:w="4675" w:type="dxa"/>
          </w:tcPr>
          <w:p w:rsidR="00927B96" w:rsidRPr="00394412" w:rsidRDefault="005709DC" w:rsidP="00AB3978">
            <w:r>
              <w:t>Columbia Basin</w:t>
            </w:r>
          </w:p>
        </w:tc>
      </w:tr>
      <w:tr w:rsidR="00927B96" w:rsidRPr="00394412" w:rsidTr="00AB3978">
        <w:tc>
          <w:tcPr>
            <w:tcW w:w="4675" w:type="dxa"/>
          </w:tcPr>
          <w:p w:rsidR="00927B96" w:rsidRPr="00394412" w:rsidRDefault="00C76F87" w:rsidP="00AB3978">
            <w:r>
              <w:t>Edmonds</w:t>
            </w:r>
          </w:p>
        </w:tc>
      </w:tr>
    </w:tbl>
    <w:p w:rsidR="00927B96" w:rsidRDefault="00AB3978" w:rsidP="00927B96">
      <w:r>
        <w:br w:type="textWrapping" w:clear="all"/>
      </w:r>
    </w:p>
    <w:p w:rsidR="00E8056B" w:rsidRPr="00394412" w:rsidRDefault="00E8056B" w:rsidP="00927B96"/>
    <w:p w:rsidR="0025022F" w:rsidRDefault="00927B96" w:rsidP="00927B96">
      <w:pPr>
        <w:rPr>
          <w:rFonts w:ascii="Arial" w:hAnsi="Arial" w:cs="Arial"/>
          <w:color w:val="1F497D"/>
          <w:shd w:val="clear" w:color="auto" w:fill="FFFFFF"/>
        </w:rPr>
      </w:pPr>
      <w:r w:rsidRPr="00394412">
        <w:rPr>
          <w:rFonts w:cs="Arial"/>
          <w:color w:val="000000"/>
        </w:rPr>
        <w:lastRenderedPageBreak/>
        <w:t xml:space="preserve">Zoom Link for meeting: </w:t>
      </w:r>
      <w:hyperlink r:id="rId5" w:history="1">
        <w:r w:rsidR="0025022F">
          <w:rPr>
            <w:rStyle w:val="Hyperlink"/>
            <w:rFonts w:ascii="Arial" w:hAnsi="Arial" w:cs="Arial"/>
            <w:color w:val="1155CC"/>
            <w:shd w:val="clear" w:color="auto" w:fill="FFFFFF"/>
          </w:rPr>
          <w:t>https://zoom.us/j/113477517</w:t>
        </w:r>
      </w:hyperlink>
      <w:r w:rsidR="0025022F">
        <w:rPr>
          <w:rFonts w:ascii="Arial" w:hAnsi="Arial" w:cs="Arial"/>
          <w:color w:val="1F497D"/>
          <w:shd w:val="clear" w:color="auto" w:fill="FFFFFF"/>
        </w:rPr>
        <w:t xml:space="preserve"> </w:t>
      </w:r>
    </w:p>
    <w:p w:rsidR="00927B96" w:rsidRPr="00394412" w:rsidRDefault="00927B96" w:rsidP="00927B96">
      <w:r w:rsidRPr="00394412">
        <w:t>The regular quarterly meeting of the Library Le</w:t>
      </w:r>
      <w:r w:rsidR="0025022F">
        <w:t>adership Council was held at Renton Technical College</w:t>
      </w:r>
      <w:r w:rsidRPr="00394412">
        <w:t xml:space="preserve"> and was convened at 8:30am, </w:t>
      </w:r>
      <w:r w:rsidR="0025022F">
        <w:t>April 25</w:t>
      </w:r>
      <w:r w:rsidRPr="00394412">
        <w:t xml:space="preserve">, 2019.  Melinda Harbaugh welcomed the council. </w:t>
      </w:r>
      <w:r w:rsidR="00E8056B">
        <w:t>Jessica Gilmore-Eng</w:t>
      </w:r>
      <w:r w:rsidR="00941758">
        <w:t>lish welcomed the council to Renton Technical College</w:t>
      </w:r>
      <w:r w:rsidR="00E8056B">
        <w:t>.</w:t>
      </w:r>
    </w:p>
    <w:p w:rsidR="00927B96" w:rsidRDefault="00927B96" w:rsidP="00927B96">
      <w:pPr>
        <w:pStyle w:val="Heading2"/>
        <w:rPr>
          <w:rFonts w:asciiTheme="minorHAnsi" w:hAnsiTheme="minorHAnsi"/>
          <w:b/>
          <w:u w:val="single"/>
        </w:rPr>
      </w:pPr>
      <w:r w:rsidRPr="00394412">
        <w:rPr>
          <w:rFonts w:asciiTheme="minorHAnsi" w:hAnsiTheme="minorHAnsi"/>
          <w:b/>
          <w:u w:val="single"/>
        </w:rPr>
        <w:t xml:space="preserve">Approve </w:t>
      </w:r>
      <w:proofErr w:type="gramStart"/>
      <w:r w:rsidR="0025022F">
        <w:rPr>
          <w:rFonts w:asciiTheme="minorHAnsi" w:hAnsiTheme="minorHAnsi"/>
          <w:b/>
          <w:u w:val="single"/>
        </w:rPr>
        <w:t>Winter</w:t>
      </w:r>
      <w:proofErr w:type="gramEnd"/>
      <w:r w:rsidR="0025022F">
        <w:rPr>
          <w:rFonts w:asciiTheme="minorHAnsi" w:hAnsiTheme="minorHAnsi"/>
          <w:b/>
          <w:u w:val="single"/>
        </w:rPr>
        <w:t xml:space="preserve"> 2019 minutes:</w:t>
      </w:r>
    </w:p>
    <w:p w:rsidR="00927B96" w:rsidRDefault="00E457EA" w:rsidP="00927B96">
      <w:r w:rsidRPr="00E457EA">
        <w:t>Erica Coe</w:t>
      </w:r>
      <w:r w:rsidR="005548FF" w:rsidRPr="00E457EA">
        <w:t xml:space="preserve"> </w:t>
      </w:r>
      <w:r w:rsidR="00BC5BB6" w:rsidRPr="00E457EA">
        <w:t xml:space="preserve">motions, </w:t>
      </w:r>
      <w:r>
        <w:t>Tim Fu</w:t>
      </w:r>
      <w:r w:rsidRPr="00E457EA">
        <w:t>h</w:t>
      </w:r>
      <w:r>
        <w:t>r</w:t>
      </w:r>
      <w:r w:rsidRPr="00E457EA">
        <w:t>man</w:t>
      </w:r>
      <w:r w:rsidR="005548FF" w:rsidRPr="00E457EA">
        <w:t xml:space="preserve"> </w:t>
      </w:r>
      <w:r w:rsidR="00BC5BB6" w:rsidRPr="00E457EA">
        <w:t xml:space="preserve">seconds. </w:t>
      </w:r>
      <w:r w:rsidR="00927B96" w:rsidRPr="00E457EA">
        <w:t>Minutes approved.</w:t>
      </w:r>
    </w:p>
    <w:p w:rsidR="00E457EA" w:rsidRPr="00394412" w:rsidRDefault="00E457EA" w:rsidP="00927B96">
      <w:proofErr w:type="spellStart"/>
      <w:r w:rsidRPr="00E457EA">
        <w:rPr>
          <w:rStyle w:val="Heading2Char"/>
          <w:rFonts w:asciiTheme="minorHAnsi" w:hAnsiTheme="minorHAnsi"/>
          <w:b/>
          <w:u w:val="single"/>
        </w:rPr>
        <w:t>AiA</w:t>
      </w:r>
      <w:proofErr w:type="spellEnd"/>
      <w:r w:rsidRPr="00E457EA">
        <w:rPr>
          <w:rStyle w:val="Heading2Char"/>
          <w:rFonts w:asciiTheme="minorHAnsi" w:hAnsiTheme="minorHAnsi"/>
          <w:b/>
          <w:u w:val="single"/>
        </w:rPr>
        <w:t xml:space="preserve"> Grant (Goodwin):</w:t>
      </w:r>
      <w:r>
        <w:t xml:space="preserve"> In second year</w:t>
      </w:r>
      <w:r w:rsidR="00D1682F">
        <w:t xml:space="preserve"> with </w:t>
      </w:r>
      <w:r>
        <w:t>seven projects. August 2</w:t>
      </w:r>
      <w:r w:rsidRPr="00E457EA">
        <w:rPr>
          <w:vertAlign w:val="superscript"/>
        </w:rPr>
        <w:t>nd</w:t>
      </w:r>
      <w:r>
        <w:t xml:space="preserve"> due date for reports. Can no longer fund catering through grant. Charging a registration fee to cover catering and replace transaction with a scholarship. Moved some money into funding for research symposium. Grant budget revisions submitted to Washington State Library includes travel, registration fees, and increase stipend for coordinator. </w:t>
      </w:r>
      <w:r w:rsidR="00097BFE">
        <w:t>Check in meetings May 21 and 23 and July 2 and 5. Highline will host symposium</w:t>
      </w:r>
      <w:r w:rsidR="00A13CED">
        <w:t xml:space="preserve"> September 27th</w:t>
      </w:r>
      <w:r w:rsidR="00097BFE">
        <w:t xml:space="preserve">. </w:t>
      </w:r>
      <w:r w:rsidR="0027780F">
        <w:t xml:space="preserve">A group are working on meta-research project </w:t>
      </w:r>
      <w:r w:rsidR="00A13CED">
        <w:t xml:space="preserve">called </w:t>
      </w:r>
      <w:r w:rsidR="00A13CED" w:rsidRPr="00A13CED">
        <w:rPr>
          <w:b/>
        </w:rPr>
        <w:t>Data Driven Leadership and Advocacy</w:t>
      </w:r>
      <w:r w:rsidR="00A13CED">
        <w:t xml:space="preserve"> from 1</w:t>
      </w:r>
      <w:r w:rsidR="00A13CED" w:rsidRPr="00A13CED">
        <w:rPr>
          <w:vertAlign w:val="superscript"/>
        </w:rPr>
        <w:t>st</w:t>
      </w:r>
      <w:r w:rsidR="00A13CED">
        <w:t xml:space="preserve"> year grant to present at ATL. </w:t>
      </w:r>
    </w:p>
    <w:p w:rsidR="00D1682F" w:rsidRDefault="00D1682F" w:rsidP="00D1682F">
      <w:pPr>
        <w:pStyle w:val="Heading2"/>
        <w:rPr>
          <w:rFonts w:asciiTheme="minorHAnsi" w:hAnsiTheme="minorHAnsi"/>
          <w:b/>
          <w:u w:val="single"/>
        </w:rPr>
      </w:pPr>
      <w:r w:rsidRPr="0025022F">
        <w:rPr>
          <w:rFonts w:asciiTheme="minorHAnsi" w:hAnsiTheme="minorHAnsi"/>
          <w:b/>
          <w:u w:val="single"/>
        </w:rPr>
        <w:t>NWCCU Response to New Draft Standards (Watkins):</w:t>
      </w:r>
    </w:p>
    <w:p w:rsidR="00D1682F" w:rsidRDefault="00D1682F" w:rsidP="00D1682F">
      <w:r>
        <w:t xml:space="preserve">Met online and joined by other regional libraries from other states. Preferred way to submit our recommendations through our ALOs from each college. </w:t>
      </w:r>
    </w:p>
    <w:p w:rsidR="002F5CF3" w:rsidRPr="00D1682F" w:rsidRDefault="002F5CF3" w:rsidP="00D1682F">
      <w:r w:rsidRPr="002F5CF3">
        <w:rPr>
          <w:rStyle w:val="Heading2Char"/>
          <w:rFonts w:asciiTheme="minorHAnsi" w:hAnsiTheme="minorHAnsi"/>
          <w:b/>
          <w:u w:val="single"/>
        </w:rPr>
        <w:t>Meetings for next year:</w:t>
      </w:r>
      <w:r>
        <w:t xml:space="preserve"> Summer joint meeting with ELC at Peninsula August 7 &amp; 8, 2019. Julie at Centralia for fall 2019- tentative October 10 &amp; 11. Winter online meeting - tentative February 21, 2020. Tammy at Yakima for spring 2020 – Tentative May 7 &amp; 8, 2020.</w:t>
      </w:r>
      <w:r w:rsidRPr="002F5CF3">
        <w:t xml:space="preserve"> </w:t>
      </w:r>
      <w:r>
        <w:t>Candice at Tacoma for summer 2020 – Tentative joint meeting with ELC.</w:t>
      </w:r>
    </w:p>
    <w:p w:rsidR="002F5CF3" w:rsidRDefault="002F5CF3" w:rsidP="002F5CF3">
      <w:pPr>
        <w:pStyle w:val="Heading2"/>
        <w:rPr>
          <w:rFonts w:asciiTheme="minorHAnsi" w:hAnsiTheme="minorHAnsi"/>
          <w:b/>
          <w:u w:val="single"/>
        </w:rPr>
      </w:pPr>
      <w:r w:rsidRPr="0025022F">
        <w:rPr>
          <w:rFonts w:asciiTheme="minorHAnsi" w:hAnsiTheme="minorHAnsi"/>
          <w:b/>
          <w:u w:val="single"/>
        </w:rPr>
        <w:t>Internal Survey and Information Collection (Potter-Henderson):</w:t>
      </w:r>
    </w:p>
    <w:p w:rsidR="002F5CF3" w:rsidRDefault="00E03219" w:rsidP="002F5CF3">
      <w:r>
        <w:t xml:space="preserve">Hosting our zoom meeting recordings on </w:t>
      </w:r>
      <w:proofErr w:type="spellStart"/>
      <w:r>
        <w:t>Panopto</w:t>
      </w:r>
      <w:proofErr w:type="spellEnd"/>
      <w:r w:rsidR="000366EF">
        <w:t xml:space="preserve"> until the following meeting when minutes are approved</w:t>
      </w:r>
      <w:r>
        <w:t xml:space="preserve">. </w:t>
      </w:r>
      <w:proofErr w:type="spellStart"/>
      <w:r w:rsidR="00150F5C">
        <w:t>GoogleDocs</w:t>
      </w:r>
      <w:proofErr w:type="spellEnd"/>
      <w:r w:rsidR="00150F5C">
        <w:t xml:space="preserve"> is still the best solution for gathering and storing information. Capture the questions and answers from listserv. Wade also created an automated </w:t>
      </w:r>
      <w:r w:rsidR="00502DE1">
        <w:t>script to capture</w:t>
      </w:r>
      <w:r w:rsidR="00150F5C">
        <w:t xml:space="preserve"> listserv communications. </w:t>
      </w:r>
      <w:hyperlink r:id="rId6" w:history="1">
        <w:r w:rsidR="00A75D4B" w:rsidRPr="00944EC7">
          <w:rPr>
            <w:rStyle w:val="Hyperlink"/>
          </w:rPr>
          <w:t>Test search link</w:t>
        </w:r>
      </w:hyperlink>
      <w:r w:rsidR="00A75D4B">
        <w:t xml:space="preserve">: </w:t>
      </w:r>
      <w:r w:rsidR="008350B5">
        <w:t xml:space="preserve">Check and see if info already on the drive. </w:t>
      </w:r>
      <w:proofErr w:type="spellStart"/>
      <w:r w:rsidR="008350B5">
        <w:t>Googleforms</w:t>
      </w:r>
      <w:proofErr w:type="spellEnd"/>
      <w:r w:rsidR="008350B5">
        <w:t xml:space="preserve"> sent out through listserv can be captured on </w:t>
      </w:r>
      <w:proofErr w:type="spellStart"/>
      <w:r w:rsidR="008350B5">
        <w:t>GoogleDrive</w:t>
      </w:r>
      <w:proofErr w:type="spellEnd"/>
      <w:r w:rsidR="008350B5">
        <w:t xml:space="preserve"> including all the comments. </w:t>
      </w:r>
      <w:r w:rsidR="000366EF">
        <w:t xml:space="preserve">Some data should be updated annually (example: staffing spreadsheet). </w:t>
      </w:r>
      <w:r w:rsidR="00034C54">
        <w:t xml:space="preserve">Discussion around when is it better to use a </w:t>
      </w:r>
      <w:proofErr w:type="spellStart"/>
      <w:r w:rsidR="00034C54">
        <w:t>googleform</w:t>
      </w:r>
      <w:proofErr w:type="spellEnd"/>
      <w:r w:rsidR="00034C54">
        <w:t xml:space="preserve"> versus a d</w:t>
      </w:r>
      <w:r w:rsidR="00E24D77">
        <w:t>igest of a listserv discussion also discussion around open and closed listserv.</w:t>
      </w:r>
      <w:r w:rsidR="001D2129">
        <w:t xml:space="preserve"> Example of how </w:t>
      </w:r>
      <w:hyperlink r:id="rId7" w:history="1">
        <w:r w:rsidR="001D2129" w:rsidRPr="00944EC7">
          <w:rPr>
            <w:rStyle w:val="Hyperlink"/>
          </w:rPr>
          <w:t>eLearning council</w:t>
        </w:r>
      </w:hyperlink>
      <w:r w:rsidR="001D2129">
        <w:t xml:space="preserve"> organizes data: </w:t>
      </w:r>
    </w:p>
    <w:p w:rsidR="00922338" w:rsidRPr="0025022F" w:rsidRDefault="00922338" w:rsidP="00922338">
      <w:pPr>
        <w:pStyle w:val="Heading2"/>
        <w:rPr>
          <w:rFonts w:asciiTheme="minorHAnsi" w:hAnsiTheme="minorHAnsi"/>
          <w:b/>
          <w:u w:val="single"/>
        </w:rPr>
      </w:pPr>
      <w:r w:rsidRPr="0025022F">
        <w:rPr>
          <w:rFonts w:asciiTheme="minorHAnsi" w:hAnsiTheme="minorHAnsi"/>
          <w:b/>
          <w:u w:val="single"/>
        </w:rPr>
        <w:t>WLA Academic Activities Report (Ferrari):</w:t>
      </w:r>
    </w:p>
    <w:p w:rsidR="00922338" w:rsidRDefault="00944EC7" w:rsidP="00922338">
      <w:pPr>
        <w:spacing w:after="0" w:line="240" w:lineRule="auto"/>
      </w:pPr>
      <w:hyperlink r:id="rId8" w:history="1">
        <w:r w:rsidRPr="00944EC7">
          <w:rPr>
            <w:rStyle w:val="Hyperlink"/>
          </w:rPr>
          <w:t>Feedback link</w:t>
        </w:r>
      </w:hyperlink>
    </w:p>
    <w:p w:rsidR="00922338" w:rsidRDefault="00AB163B" w:rsidP="00922338">
      <w:pPr>
        <w:spacing w:after="0" w:line="240" w:lineRule="auto"/>
      </w:pPr>
      <w:r>
        <w:t xml:space="preserve">Just had the WLA conference with roughly 100 academic staff attending. Great place to practice presentations as it can be informal. </w:t>
      </w:r>
      <w:r w:rsidR="00FD0B59">
        <w:t>WLA is more public library oriented but there is room for academics to get involved. CLAMS is off</w:t>
      </w:r>
      <w:r w:rsidR="00944EC7">
        <w:t>icially a section in WLA (CLAWS-</w:t>
      </w:r>
      <w:r w:rsidR="00FD0B59">
        <w:t xml:space="preserve">new name). </w:t>
      </w:r>
      <w:r w:rsidR="001B7A63">
        <w:t xml:space="preserve">CLAMS will keep their listserv and CLAWS is new listserv through WLA (more for organizational and logistical purposes). </w:t>
      </w:r>
      <w:r w:rsidR="00FD0B59">
        <w:t xml:space="preserve">16 community colleges with institutional memberships in WLA, based on sliding scale of operating budgets. </w:t>
      </w:r>
    </w:p>
    <w:p w:rsidR="001B7A63" w:rsidRPr="002F5CF3" w:rsidRDefault="001B7A63" w:rsidP="00922338">
      <w:pPr>
        <w:spacing w:after="0" w:line="240" w:lineRule="auto"/>
      </w:pPr>
      <w:r>
        <w:t xml:space="preserve">-Side discussion about textbooks on reserve: </w:t>
      </w:r>
      <w:r w:rsidR="00300DBF">
        <w:t xml:space="preserve">Evergreen buys all the required books for all programs and put on Open Reserve at Library in partnership with campus bookstore. Very well received by campus. </w:t>
      </w:r>
    </w:p>
    <w:p w:rsidR="00111908" w:rsidRDefault="00111908" w:rsidP="00111908">
      <w:pPr>
        <w:pStyle w:val="Heading2"/>
        <w:rPr>
          <w:rFonts w:asciiTheme="minorHAnsi" w:hAnsiTheme="minorHAnsi"/>
          <w:b/>
          <w:u w:val="single"/>
        </w:rPr>
      </w:pPr>
      <w:r w:rsidRPr="0025022F">
        <w:rPr>
          <w:rFonts w:asciiTheme="minorHAnsi" w:hAnsiTheme="minorHAnsi"/>
          <w:b/>
          <w:u w:val="single"/>
        </w:rPr>
        <w:t>Diversity/Equity/Inclusion Student Success Institute (Tudor):</w:t>
      </w:r>
    </w:p>
    <w:p w:rsidR="00111908" w:rsidRPr="00111908" w:rsidRDefault="00111908" w:rsidP="00111908">
      <w:r>
        <w:t>Attended the Guided Pathways student success Institute. All materials posted to</w:t>
      </w:r>
      <w:hyperlink r:id="rId9" w:history="1">
        <w:r w:rsidRPr="00944EC7">
          <w:rPr>
            <w:rStyle w:val="Hyperlink"/>
          </w:rPr>
          <w:t xml:space="preserve"> SBCTC website</w:t>
        </w:r>
      </w:hyperlink>
      <w:r>
        <w:t xml:space="preserve">. </w:t>
      </w:r>
    </w:p>
    <w:p w:rsidR="00CF1EFB" w:rsidRDefault="00CF1EFB" w:rsidP="00CF1EFB">
      <w:pPr>
        <w:pStyle w:val="Heading2"/>
        <w:rPr>
          <w:rFonts w:asciiTheme="minorHAnsi" w:hAnsiTheme="minorHAnsi"/>
          <w:b/>
          <w:u w:val="single"/>
        </w:rPr>
      </w:pPr>
      <w:r w:rsidRPr="0025022F">
        <w:rPr>
          <w:rFonts w:asciiTheme="minorHAnsi" w:hAnsiTheme="minorHAnsi"/>
          <w:b/>
          <w:u w:val="single"/>
        </w:rPr>
        <w:lastRenderedPageBreak/>
        <w:t>Library Discards update (</w:t>
      </w:r>
      <w:proofErr w:type="spellStart"/>
      <w:r w:rsidRPr="0025022F">
        <w:rPr>
          <w:rFonts w:asciiTheme="minorHAnsi" w:hAnsiTheme="minorHAnsi"/>
          <w:b/>
          <w:u w:val="single"/>
        </w:rPr>
        <w:t>Siebenberg</w:t>
      </w:r>
      <w:proofErr w:type="spellEnd"/>
      <w:r w:rsidRPr="0025022F">
        <w:rPr>
          <w:rFonts w:asciiTheme="minorHAnsi" w:hAnsiTheme="minorHAnsi"/>
          <w:b/>
          <w:u w:val="single"/>
        </w:rPr>
        <w:t>):</w:t>
      </w:r>
    </w:p>
    <w:p w:rsidR="00CF1EFB" w:rsidRPr="00CF1EFB" w:rsidRDefault="00CF1EFB" w:rsidP="00CF1EFB">
      <w:r>
        <w:t>Was put in contact with person at SBCTC concerning legislative issues surrounding library discards. No new info.</w:t>
      </w:r>
    </w:p>
    <w:p w:rsidR="00D03677" w:rsidRDefault="00D03677" w:rsidP="00D03677">
      <w:pPr>
        <w:pStyle w:val="Heading2"/>
        <w:rPr>
          <w:rFonts w:asciiTheme="minorHAnsi" w:hAnsiTheme="minorHAnsi"/>
          <w:b/>
          <w:u w:val="single"/>
        </w:rPr>
      </w:pPr>
      <w:r w:rsidRPr="0025022F">
        <w:rPr>
          <w:rFonts w:asciiTheme="minorHAnsi" w:hAnsiTheme="minorHAnsi"/>
          <w:b/>
          <w:u w:val="single"/>
        </w:rPr>
        <w:t>OER Update (Watkins):</w:t>
      </w:r>
    </w:p>
    <w:p w:rsidR="00D03677" w:rsidRDefault="00D03677" w:rsidP="00D03677">
      <w:r>
        <w:t xml:space="preserve">Part of Work group #3. Hosted a webinar – 20 people attended. Goal is to provide continuing education to librarians around OER. Had good attendance </w:t>
      </w:r>
      <w:r w:rsidR="002A0F36">
        <w:t xml:space="preserve">(90 from our institutions) </w:t>
      </w:r>
      <w:r>
        <w:t>at Cascadia Open Education Summit</w:t>
      </w:r>
      <w:r w:rsidR="002A0F36">
        <w:t xml:space="preserve">. </w:t>
      </w:r>
      <w:r w:rsidR="005A38DE">
        <w:t xml:space="preserve">Maybe a good opportunity for activity with the summer joint meeting with ELC. </w:t>
      </w:r>
    </w:p>
    <w:p w:rsidR="005A38DE" w:rsidRDefault="005A38DE" w:rsidP="005A38DE">
      <w:pPr>
        <w:pStyle w:val="Heading2"/>
        <w:rPr>
          <w:rFonts w:asciiTheme="minorHAnsi" w:hAnsiTheme="minorHAnsi"/>
          <w:b/>
          <w:u w:val="single"/>
        </w:rPr>
      </w:pPr>
      <w:r w:rsidRPr="005A38DE">
        <w:rPr>
          <w:rFonts w:asciiTheme="minorHAnsi" w:hAnsiTheme="minorHAnsi"/>
          <w:b/>
          <w:u w:val="single"/>
        </w:rPr>
        <w:t>Website Administration:</w:t>
      </w:r>
    </w:p>
    <w:p w:rsidR="005A38DE" w:rsidRPr="005A38DE" w:rsidRDefault="005A38DE" w:rsidP="005A38DE">
      <w:r>
        <w:t xml:space="preserve">Who is responsible for updating website and keeping information current?  Team site is hosted by Lower Columbia but everyone has same access. </w:t>
      </w:r>
      <w:hyperlink r:id="rId10" w:anchor="heading=h.ho4c0edoiztk" w:history="1">
        <w:r w:rsidRPr="005A38DE">
          <w:rPr>
            <w:rStyle w:val="Hyperlink"/>
          </w:rPr>
          <w:t>Bylaws</w:t>
        </w:r>
      </w:hyperlink>
      <w:r>
        <w:t xml:space="preserve"> have language around Webmaster </w:t>
      </w:r>
      <w:r w:rsidR="004A3764">
        <w:t xml:space="preserve">(2 positions) </w:t>
      </w:r>
      <w:r>
        <w:t xml:space="preserve">responsibilities. </w:t>
      </w:r>
      <w:r w:rsidR="00C27505">
        <w:t xml:space="preserve">We also have Moderator role (webhost – Leslie </w:t>
      </w:r>
      <w:r w:rsidR="004A3764">
        <w:t>Potter-Henderson for current year)</w:t>
      </w:r>
      <w:r w:rsidR="00C27505">
        <w:t xml:space="preserve">. </w:t>
      </w:r>
    </w:p>
    <w:p w:rsidR="00CF1EFB" w:rsidRDefault="00CF1EFB" w:rsidP="00CF1EFB">
      <w:pPr>
        <w:pStyle w:val="Heading2"/>
        <w:rPr>
          <w:rFonts w:asciiTheme="minorHAnsi" w:hAnsiTheme="minorHAnsi"/>
          <w:b/>
          <w:u w:val="single"/>
        </w:rPr>
      </w:pPr>
      <w:r w:rsidRPr="0025022F">
        <w:rPr>
          <w:rFonts w:asciiTheme="minorHAnsi" w:hAnsiTheme="minorHAnsi"/>
          <w:b/>
          <w:u w:val="single"/>
        </w:rPr>
        <w:t>Self-Mentoring Activity (Leader):</w:t>
      </w:r>
    </w:p>
    <w:p w:rsidR="00F66544" w:rsidRDefault="00F66544" w:rsidP="003A0944">
      <w:pPr>
        <w:pStyle w:val="Heading2"/>
        <w:spacing w:before="0" w:line="240" w:lineRule="auto"/>
        <w:rPr>
          <w:rFonts w:asciiTheme="minorHAnsi" w:hAnsiTheme="minorHAnsi"/>
          <w:b/>
          <w:u w:val="single"/>
        </w:rPr>
      </w:pPr>
    </w:p>
    <w:p w:rsidR="00927B96" w:rsidRPr="00394412" w:rsidRDefault="00927B96" w:rsidP="003A0944">
      <w:pPr>
        <w:pStyle w:val="Heading2"/>
        <w:spacing w:before="0" w:line="240" w:lineRule="auto"/>
        <w:rPr>
          <w:rFonts w:asciiTheme="minorHAnsi" w:hAnsiTheme="minorHAnsi"/>
          <w:b/>
          <w:u w:val="single"/>
        </w:rPr>
      </w:pPr>
      <w:r w:rsidRPr="00394412">
        <w:rPr>
          <w:rFonts w:asciiTheme="minorHAnsi" w:hAnsiTheme="minorHAnsi"/>
          <w:b/>
          <w:u w:val="single"/>
        </w:rPr>
        <w:t>Standing Reports:</w:t>
      </w:r>
    </w:p>
    <w:p w:rsidR="00535CD0" w:rsidRPr="00535CD0" w:rsidRDefault="00927B96" w:rsidP="00535CD0">
      <w:pPr>
        <w:spacing w:after="0" w:line="240" w:lineRule="auto"/>
        <w:rPr>
          <w:sz w:val="24"/>
          <w:szCs w:val="24"/>
        </w:rPr>
      </w:pPr>
      <w:r w:rsidRPr="00535CD0">
        <w:rPr>
          <w:sz w:val="24"/>
          <w:szCs w:val="24"/>
          <w:u w:val="single"/>
        </w:rPr>
        <w:t>Treasurer’s Report (Tudor)</w:t>
      </w:r>
      <w:r w:rsidR="00535CD0" w:rsidRPr="00535CD0">
        <w:rPr>
          <w:sz w:val="24"/>
          <w:szCs w:val="24"/>
          <w:u w:val="single"/>
        </w:rPr>
        <w:t xml:space="preserve">: </w:t>
      </w:r>
      <w:r w:rsidR="00535CD0" w:rsidRPr="00535CD0">
        <w:rPr>
          <w:sz w:val="24"/>
          <w:szCs w:val="24"/>
        </w:rPr>
        <w:t>Feb 22 – April 5, beginning balance of $3762.29, income of $400 and no expenses since last meeting current balance of $4,162.29.</w:t>
      </w:r>
    </w:p>
    <w:p w:rsidR="00927B96" w:rsidRPr="003A0944" w:rsidRDefault="00927B96" w:rsidP="003A0944">
      <w:pPr>
        <w:pStyle w:val="Heading3"/>
        <w:spacing w:before="0" w:line="240" w:lineRule="auto"/>
        <w:rPr>
          <w:rFonts w:asciiTheme="minorHAnsi" w:hAnsiTheme="minorHAnsi"/>
          <w:color w:val="auto"/>
        </w:rPr>
      </w:pPr>
    </w:p>
    <w:p w:rsidR="00535CD0" w:rsidRPr="00535CD0" w:rsidRDefault="0025022F" w:rsidP="00535CD0">
      <w:pPr>
        <w:pStyle w:val="Heading3"/>
        <w:spacing w:before="0" w:line="240" w:lineRule="auto"/>
        <w:rPr>
          <w:rFonts w:asciiTheme="minorHAnsi" w:hAnsiTheme="minorHAnsi"/>
          <w:color w:val="auto"/>
        </w:rPr>
      </w:pPr>
      <w:r w:rsidRPr="003A0944">
        <w:rPr>
          <w:rFonts w:asciiTheme="minorHAnsi" w:hAnsiTheme="minorHAnsi"/>
          <w:color w:val="auto"/>
          <w:u w:val="single"/>
        </w:rPr>
        <w:t>Library Council (Kanne)</w:t>
      </w:r>
      <w:r w:rsidR="00535CD0">
        <w:rPr>
          <w:rFonts w:asciiTheme="minorHAnsi" w:hAnsiTheme="minorHAnsi"/>
          <w:color w:val="auto"/>
          <w:u w:val="single"/>
        </w:rPr>
        <w:t>:</w:t>
      </w:r>
      <w:r w:rsidR="00535CD0">
        <w:rPr>
          <w:rFonts w:asciiTheme="minorHAnsi" w:hAnsiTheme="minorHAnsi"/>
          <w:color w:val="auto"/>
        </w:rPr>
        <w:t xml:space="preserve"> Met March 2019 – state library is active in keeping track of legislative issues. </w:t>
      </w:r>
      <w:hyperlink r:id="rId11" w:history="1">
        <w:r w:rsidR="00535CD0" w:rsidRPr="00944EC7">
          <w:rPr>
            <w:rStyle w:val="Hyperlink"/>
            <w:rFonts w:asciiTheme="minorHAnsi" w:hAnsiTheme="minorHAnsi"/>
          </w:rPr>
          <w:t xml:space="preserve">House Bill </w:t>
        </w:r>
        <w:r w:rsidR="00944EC7" w:rsidRPr="00944EC7">
          <w:rPr>
            <w:rStyle w:val="Hyperlink"/>
            <w:rFonts w:asciiTheme="minorHAnsi" w:hAnsiTheme="minorHAnsi"/>
          </w:rPr>
          <w:t>1363</w:t>
        </w:r>
      </w:hyperlink>
      <w:r w:rsidR="00944EC7">
        <w:rPr>
          <w:rFonts w:asciiTheme="minorHAnsi" w:hAnsiTheme="minorHAnsi"/>
          <w:color w:val="auto"/>
        </w:rPr>
        <w:t xml:space="preserve"> l</w:t>
      </w:r>
      <w:r w:rsidR="00535CD0">
        <w:rPr>
          <w:rFonts w:asciiTheme="minorHAnsi" w:hAnsiTheme="minorHAnsi"/>
          <w:color w:val="auto"/>
        </w:rPr>
        <w:t xml:space="preserve">ooking at access to peer-reviewed journals for scientists. Big change in Professional development - no longer requiring a financial match and doesn’t exclude conferences. We might want to consider something collectively. $200,000 subsidies toward database licensing. No plans for </w:t>
      </w:r>
      <w:proofErr w:type="spellStart"/>
      <w:r w:rsidR="00535CD0">
        <w:rPr>
          <w:rFonts w:asciiTheme="minorHAnsi" w:hAnsiTheme="minorHAnsi"/>
          <w:color w:val="auto"/>
        </w:rPr>
        <w:t>Proquest</w:t>
      </w:r>
      <w:proofErr w:type="spellEnd"/>
      <w:r w:rsidR="00535CD0">
        <w:rPr>
          <w:rFonts w:asciiTheme="minorHAnsi" w:hAnsiTheme="minorHAnsi"/>
          <w:color w:val="auto"/>
        </w:rPr>
        <w:t xml:space="preserve"> to go away. </w:t>
      </w:r>
      <w:r w:rsidR="002D0198">
        <w:rPr>
          <w:rFonts w:asciiTheme="minorHAnsi" w:hAnsiTheme="minorHAnsi"/>
          <w:color w:val="auto"/>
        </w:rPr>
        <w:t xml:space="preserve">Vendors do not want us discussing pricing amongst ourselves. </w:t>
      </w:r>
      <w:r w:rsidR="0003580F">
        <w:rPr>
          <w:rFonts w:asciiTheme="minorHAnsi" w:hAnsiTheme="minorHAnsi"/>
          <w:color w:val="auto"/>
        </w:rPr>
        <w:t>State library doing work around open data and continuing Imagine Academy and working on access to Lynda.com for CTCs.</w:t>
      </w:r>
    </w:p>
    <w:p w:rsidR="003A0944" w:rsidRPr="003A0944" w:rsidRDefault="003A0944" w:rsidP="003A0944">
      <w:pPr>
        <w:spacing w:after="0" w:line="240" w:lineRule="auto"/>
      </w:pPr>
    </w:p>
    <w:p w:rsidR="0025022F" w:rsidRDefault="0025022F" w:rsidP="003A0944">
      <w:pPr>
        <w:spacing w:after="0" w:line="240" w:lineRule="auto"/>
        <w:rPr>
          <w:sz w:val="24"/>
          <w:szCs w:val="24"/>
        </w:rPr>
      </w:pPr>
      <w:proofErr w:type="gramStart"/>
      <w:r w:rsidRPr="003A0944">
        <w:rPr>
          <w:sz w:val="24"/>
          <w:szCs w:val="24"/>
          <w:u w:val="single"/>
        </w:rPr>
        <w:t>eLearning</w:t>
      </w:r>
      <w:proofErr w:type="gramEnd"/>
      <w:r w:rsidRPr="003A0944">
        <w:rPr>
          <w:sz w:val="24"/>
          <w:szCs w:val="24"/>
          <w:u w:val="single"/>
        </w:rPr>
        <w:t xml:space="preserve"> Council (Bates)</w:t>
      </w:r>
      <w:r w:rsidR="00506CF2">
        <w:rPr>
          <w:sz w:val="24"/>
          <w:szCs w:val="24"/>
          <w:u w:val="single"/>
        </w:rPr>
        <w:t xml:space="preserve">: </w:t>
      </w:r>
      <w:r w:rsidR="00506CF2">
        <w:rPr>
          <w:sz w:val="24"/>
          <w:szCs w:val="24"/>
        </w:rPr>
        <w:t xml:space="preserve">Read eLearning council working goals. </w:t>
      </w:r>
      <w:r w:rsidR="00351595">
        <w:rPr>
          <w:sz w:val="24"/>
          <w:szCs w:val="24"/>
        </w:rPr>
        <w:t xml:space="preserve">Spokane colleges awarded Connie Broughton award. Lightening round topic: Access 360, Canvas dropping instructors, </w:t>
      </w:r>
      <w:proofErr w:type="spellStart"/>
      <w:r w:rsidR="00351595">
        <w:rPr>
          <w:sz w:val="24"/>
          <w:szCs w:val="24"/>
        </w:rPr>
        <w:t>ctc</w:t>
      </w:r>
      <w:proofErr w:type="spellEnd"/>
      <w:r w:rsidR="00351595">
        <w:rPr>
          <w:sz w:val="24"/>
          <w:szCs w:val="24"/>
        </w:rPr>
        <w:t xml:space="preserve"> switch – what to be prepared for. </w:t>
      </w:r>
    </w:p>
    <w:p w:rsidR="00351595" w:rsidRPr="00506CF2" w:rsidRDefault="00351595" w:rsidP="003A0944">
      <w:pPr>
        <w:spacing w:after="0" w:line="240" w:lineRule="auto"/>
        <w:rPr>
          <w:sz w:val="24"/>
          <w:szCs w:val="24"/>
        </w:rPr>
      </w:pPr>
    </w:p>
    <w:p w:rsidR="00394412" w:rsidRPr="00351595" w:rsidRDefault="00394412" w:rsidP="003A0944">
      <w:pPr>
        <w:pStyle w:val="Heading3"/>
        <w:spacing w:before="0" w:line="240" w:lineRule="auto"/>
        <w:rPr>
          <w:rFonts w:asciiTheme="minorHAnsi" w:hAnsiTheme="minorHAnsi"/>
          <w:color w:val="auto"/>
        </w:rPr>
      </w:pPr>
      <w:r w:rsidRPr="003A0944">
        <w:rPr>
          <w:rFonts w:asciiTheme="minorHAnsi" w:hAnsiTheme="minorHAnsi"/>
          <w:color w:val="auto"/>
          <w:u w:val="single"/>
        </w:rPr>
        <w:t>ITC - Informatio</w:t>
      </w:r>
      <w:r w:rsidR="00351595">
        <w:rPr>
          <w:rFonts w:asciiTheme="minorHAnsi" w:hAnsiTheme="minorHAnsi"/>
          <w:color w:val="auto"/>
          <w:u w:val="single"/>
        </w:rPr>
        <w:t>n Technology Commission (Tudor):</w:t>
      </w:r>
      <w:r w:rsidR="00351595">
        <w:rPr>
          <w:rFonts w:asciiTheme="minorHAnsi" w:hAnsiTheme="minorHAnsi"/>
          <w:color w:val="auto"/>
        </w:rPr>
        <w:t xml:space="preserve"> Looked at accessibility compliance tracker with goal for each campus to have a person on the ground to collect accessibility info. K-20 looking at Zoom contact. </w:t>
      </w:r>
      <w:proofErr w:type="spellStart"/>
      <w:r w:rsidR="00351595">
        <w:rPr>
          <w:rFonts w:asciiTheme="minorHAnsi" w:hAnsiTheme="minorHAnsi"/>
          <w:color w:val="auto"/>
        </w:rPr>
        <w:t>Ctclink</w:t>
      </w:r>
      <w:proofErr w:type="spellEnd"/>
      <w:r w:rsidR="00351595">
        <w:rPr>
          <w:rFonts w:asciiTheme="minorHAnsi" w:hAnsiTheme="minorHAnsi"/>
          <w:color w:val="auto"/>
        </w:rPr>
        <w:t xml:space="preserve"> 3</w:t>
      </w:r>
      <w:r w:rsidR="00351595" w:rsidRPr="00351595">
        <w:rPr>
          <w:rFonts w:asciiTheme="minorHAnsi" w:hAnsiTheme="minorHAnsi"/>
          <w:color w:val="auto"/>
          <w:vertAlign w:val="superscript"/>
        </w:rPr>
        <w:t>rd</w:t>
      </w:r>
      <w:r w:rsidR="00351595">
        <w:rPr>
          <w:rFonts w:asciiTheme="minorHAnsi" w:hAnsiTheme="minorHAnsi"/>
          <w:color w:val="auto"/>
        </w:rPr>
        <w:t xml:space="preserve"> party software – does everyone pay even if you aren’t going to use it? If adopting other formats, it won’t include </w:t>
      </w:r>
      <w:proofErr w:type="spellStart"/>
      <w:r w:rsidR="00351595">
        <w:rPr>
          <w:rFonts w:asciiTheme="minorHAnsi" w:hAnsiTheme="minorHAnsi"/>
          <w:color w:val="auto"/>
        </w:rPr>
        <w:t>Peoplesoft</w:t>
      </w:r>
      <w:proofErr w:type="spellEnd"/>
      <w:r w:rsidR="00351595">
        <w:rPr>
          <w:rFonts w:asciiTheme="minorHAnsi" w:hAnsiTheme="minorHAnsi"/>
          <w:color w:val="auto"/>
        </w:rPr>
        <w:t xml:space="preserve"> help. Library inventory workflow through </w:t>
      </w:r>
      <w:proofErr w:type="spellStart"/>
      <w:r w:rsidR="00351595">
        <w:rPr>
          <w:rFonts w:asciiTheme="minorHAnsi" w:hAnsiTheme="minorHAnsi"/>
          <w:color w:val="auto"/>
        </w:rPr>
        <w:t>ctcLink</w:t>
      </w:r>
      <w:proofErr w:type="spellEnd"/>
      <w:r w:rsidR="00351595">
        <w:rPr>
          <w:rFonts w:asciiTheme="minorHAnsi" w:hAnsiTheme="minorHAnsi"/>
          <w:color w:val="auto"/>
        </w:rPr>
        <w:t xml:space="preserve"> – developing a workflow for </w:t>
      </w:r>
      <w:proofErr w:type="spellStart"/>
      <w:r w:rsidR="00351595">
        <w:rPr>
          <w:rFonts w:asciiTheme="minorHAnsi" w:hAnsiTheme="minorHAnsi"/>
          <w:color w:val="auto"/>
        </w:rPr>
        <w:t>ctcLink</w:t>
      </w:r>
      <w:proofErr w:type="spellEnd"/>
      <w:r w:rsidR="00351595">
        <w:rPr>
          <w:rFonts w:asciiTheme="minorHAnsi" w:hAnsiTheme="minorHAnsi"/>
          <w:color w:val="auto"/>
        </w:rPr>
        <w:t xml:space="preserve"> – you may be asked for your workflow. </w:t>
      </w:r>
    </w:p>
    <w:p w:rsidR="003A0944" w:rsidRPr="003A0944" w:rsidRDefault="003A0944" w:rsidP="003A0944">
      <w:pPr>
        <w:spacing w:after="0" w:line="240" w:lineRule="auto"/>
      </w:pPr>
    </w:p>
    <w:p w:rsidR="0025022F" w:rsidRDefault="0025022F" w:rsidP="003A0944">
      <w:pPr>
        <w:pStyle w:val="Heading3"/>
        <w:spacing w:before="0" w:line="240" w:lineRule="auto"/>
        <w:rPr>
          <w:rFonts w:asciiTheme="minorHAnsi" w:hAnsiTheme="minorHAnsi"/>
          <w:color w:val="auto"/>
        </w:rPr>
      </w:pPr>
      <w:r w:rsidRPr="003A0944">
        <w:rPr>
          <w:rFonts w:asciiTheme="minorHAnsi" w:hAnsiTheme="minorHAnsi"/>
          <w:color w:val="auto"/>
          <w:u w:val="single"/>
        </w:rPr>
        <w:t>CLAMS/</w:t>
      </w:r>
      <w:r w:rsidR="00FD4E79">
        <w:rPr>
          <w:rFonts w:asciiTheme="minorHAnsi" w:hAnsiTheme="minorHAnsi"/>
          <w:color w:val="auto"/>
          <w:u w:val="single"/>
        </w:rPr>
        <w:t>CLAWS/</w:t>
      </w:r>
      <w:r w:rsidRPr="003A0944">
        <w:rPr>
          <w:rFonts w:asciiTheme="minorHAnsi" w:hAnsiTheme="minorHAnsi"/>
          <w:color w:val="auto"/>
          <w:u w:val="single"/>
        </w:rPr>
        <w:t>WLA (Bem)</w:t>
      </w:r>
      <w:r w:rsidR="00FD4E79">
        <w:rPr>
          <w:rFonts w:asciiTheme="minorHAnsi" w:hAnsiTheme="minorHAnsi"/>
          <w:color w:val="auto"/>
          <w:u w:val="single"/>
        </w:rPr>
        <w:t>:</w:t>
      </w:r>
      <w:r w:rsidR="00FD4E79">
        <w:rPr>
          <w:rFonts w:asciiTheme="minorHAnsi" w:hAnsiTheme="minorHAnsi"/>
          <w:color w:val="auto"/>
        </w:rPr>
        <w:t xml:space="preserve"> CLAWS approved as section for WLA (refer to it as CLAWS going forward: College Librarians </w:t>
      </w:r>
      <w:r w:rsidR="00D25F66">
        <w:rPr>
          <w:rFonts w:asciiTheme="minorHAnsi" w:hAnsiTheme="minorHAnsi"/>
          <w:color w:val="auto"/>
        </w:rPr>
        <w:t>a</w:t>
      </w:r>
      <w:r w:rsidR="00FD4E79">
        <w:rPr>
          <w:rFonts w:asciiTheme="minorHAnsi" w:hAnsiTheme="minorHAnsi"/>
          <w:color w:val="auto"/>
        </w:rPr>
        <w:t xml:space="preserve">cross Washington State. Trying to develop a PD opportunity and also get people to join WLA and CLAWS. </w:t>
      </w:r>
    </w:p>
    <w:p w:rsidR="00BE41EE" w:rsidRDefault="00BE41EE" w:rsidP="003A0944">
      <w:pPr>
        <w:spacing w:after="0" w:line="240" w:lineRule="auto"/>
        <w:rPr>
          <w:sz w:val="24"/>
          <w:szCs w:val="24"/>
          <w:u w:val="single"/>
        </w:rPr>
      </w:pPr>
    </w:p>
    <w:p w:rsidR="0025022F" w:rsidRDefault="0025022F" w:rsidP="003A0944">
      <w:pPr>
        <w:spacing w:after="0" w:line="240" w:lineRule="auto"/>
        <w:rPr>
          <w:sz w:val="24"/>
          <w:szCs w:val="24"/>
        </w:rPr>
      </w:pPr>
      <w:r w:rsidRPr="003A0944">
        <w:rPr>
          <w:sz w:val="24"/>
          <w:szCs w:val="24"/>
          <w:u w:val="single"/>
        </w:rPr>
        <w:lastRenderedPageBreak/>
        <w:t>AEAC (Coslor)</w:t>
      </w:r>
      <w:r w:rsidR="00BE41EE">
        <w:rPr>
          <w:sz w:val="24"/>
          <w:szCs w:val="24"/>
          <w:u w:val="single"/>
        </w:rPr>
        <w:t>:</w:t>
      </w:r>
      <w:r w:rsidR="00BE41EE">
        <w:rPr>
          <w:sz w:val="24"/>
          <w:szCs w:val="24"/>
        </w:rPr>
        <w:t xml:space="preserve"> Met April 9</w:t>
      </w:r>
      <w:r w:rsidR="00BE41EE" w:rsidRPr="00BE41EE">
        <w:rPr>
          <w:sz w:val="24"/>
          <w:szCs w:val="24"/>
          <w:vertAlign w:val="superscript"/>
        </w:rPr>
        <w:t>th</w:t>
      </w:r>
      <w:r w:rsidR="00BE41EE">
        <w:rPr>
          <w:sz w:val="24"/>
          <w:szCs w:val="24"/>
        </w:rPr>
        <w:t>, discussed educational programs at the prisons</w:t>
      </w:r>
      <w:r w:rsidR="007A3A2E">
        <w:rPr>
          <w:sz w:val="24"/>
          <w:szCs w:val="24"/>
        </w:rPr>
        <w:t xml:space="preserve"> and support provided by state board. New memo that lifted ban on Books for Prisoners. Presentation on Governor’s Poverty Reduction workshop.</w:t>
      </w:r>
    </w:p>
    <w:p w:rsidR="00E70505" w:rsidRDefault="00E70505" w:rsidP="003A0944">
      <w:pPr>
        <w:spacing w:after="0" w:line="240" w:lineRule="auto"/>
        <w:rPr>
          <w:sz w:val="24"/>
          <w:szCs w:val="24"/>
        </w:rPr>
      </w:pPr>
    </w:p>
    <w:p w:rsidR="00E70505" w:rsidRDefault="00E70505" w:rsidP="003A0944">
      <w:pPr>
        <w:spacing w:after="0" w:line="240" w:lineRule="auto"/>
        <w:rPr>
          <w:sz w:val="24"/>
          <w:szCs w:val="24"/>
        </w:rPr>
      </w:pPr>
      <w:r>
        <w:rPr>
          <w:sz w:val="24"/>
          <w:szCs w:val="24"/>
          <w:u w:val="single"/>
        </w:rPr>
        <w:t>BL</w:t>
      </w:r>
      <w:r w:rsidRPr="00E70505">
        <w:rPr>
          <w:sz w:val="24"/>
          <w:szCs w:val="24"/>
          <w:u w:val="single"/>
        </w:rPr>
        <w:t>C (Coe):</w:t>
      </w:r>
      <w:r>
        <w:rPr>
          <w:sz w:val="24"/>
          <w:szCs w:val="24"/>
        </w:rPr>
        <w:t xml:space="preserve"> Just met and have their content on the SBCTC website. Subcommittees are equity, rigor, graduate survey, </w:t>
      </w:r>
      <w:r w:rsidR="003A4E0A">
        <w:rPr>
          <w:sz w:val="24"/>
          <w:szCs w:val="24"/>
        </w:rPr>
        <w:t xml:space="preserve">policy, marketing, </w:t>
      </w:r>
      <w:r>
        <w:rPr>
          <w:sz w:val="24"/>
          <w:szCs w:val="24"/>
        </w:rPr>
        <w:t xml:space="preserve">articulation, </w:t>
      </w:r>
      <w:r w:rsidR="003A4E0A" w:rsidRPr="003A4E0A">
        <w:rPr>
          <w:sz w:val="24"/>
          <w:szCs w:val="24"/>
        </w:rPr>
        <w:t>and conference planning</w:t>
      </w:r>
      <w:r w:rsidRPr="003A4E0A">
        <w:rPr>
          <w:sz w:val="24"/>
          <w:szCs w:val="24"/>
        </w:rPr>
        <w:t>–</w:t>
      </w:r>
      <w:r>
        <w:rPr>
          <w:sz w:val="24"/>
          <w:szCs w:val="24"/>
        </w:rPr>
        <w:t xml:space="preserve"> Notice LIBRARIES are gone. Equity subgroup had item on workplan about libraries, but they didn’t know how it fit. Recommend a joint meeting of leads from each council surrounding equity to look at crossover in our areas. Planning to hold conference in November at Green River. </w:t>
      </w:r>
    </w:p>
    <w:p w:rsidR="007A3A2E" w:rsidRPr="00BE41EE" w:rsidRDefault="007A3A2E" w:rsidP="003A0944">
      <w:pPr>
        <w:spacing w:after="0" w:line="240" w:lineRule="auto"/>
        <w:rPr>
          <w:sz w:val="24"/>
          <w:szCs w:val="24"/>
        </w:rPr>
      </w:pPr>
    </w:p>
    <w:p w:rsidR="0025022F" w:rsidRDefault="0025022F" w:rsidP="003A0944">
      <w:pPr>
        <w:spacing w:after="0" w:line="240" w:lineRule="auto"/>
        <w:rPr>
          <w:sz w:val="24"/>
          <w:szCs w:val="24"/>
        </w:rPr>
      </w:pPr>
      <w:r w:rsidRPr="003A0944">
        <w:rPr>
          <w:sz w:val="24"/>
          <w:szCs w:val="24"/>
          <w:u w:val="single"/>
        </w:rPr>
        <w:t>Instruction Commission (Harbaugh)</w:t>
      </w:r>
      <w:r w:rsidR="00E70505">
        <w:rPr>
          <w:sz w:val="24"/>
          <w:szCs w:val="24"/>
          <w:u w:val="single"/>
        </w:rPr>
        <w:t>:</w:t>
      </w:r>
      <w:r w:rsidR="00E70505">
        <w:rPr>
          <w:sz w:val="24"/>
          <w:szCs w:val="24"/>
        </w:rPr>
        <w:t xml:space="preserve"> </w:t>
      </w:r>
      <w:r w:rsidR="0011350F">
        <w:rPr>
          <w:sz w:val="24"/>
          <w:szCs w:val="24"/>
        </w:rPr>
        <w:t xml:space="preserve">Had an Equity/Diversity training. What stories are not being told at our institutions? They broke into 3 main groups around workplan goals – I was on goal 3. Gave us a voice at the table and IC asked LLC to work with ELC around OER and what the outcome should be. </w:t>
      </w:r>
    </w:p>
    <w:p w:rsidR="00927B96" w:rsidRPr="00394412" w:rsidRDefault="00037197" w:rsidP="003A0944">
      <w:pPr>
        <w:spacing w:after="0" w:line="240" w:lineRule="auto"/>
      </w:pPr>
      <w:r>
        <w:t xml:space="preserve"> </w:t>
      </w:r>
    </w:p>
    <w:p w:rsidR="003A0944" w:rsidRDefault="003A0944" w:rsidP="0088289F">
      <w:pPr>
        <w:pStyle w:val="Heading2"/>
        <w:rPr>
          <w:rFonts w:asciiTheme="minorHAnsi" w:hAnsiTheme="minorHAnsi"/>
          <w:b/>
          <w:u w:val="single"/>
        </w:rPr>
      </w:pPr>
      <w:r>
        <w:rPr>
          <w:rFonts w:asciiTheme="minorHAnsi" w:hAnsiTheme="minorHAnsi"/>
          <w:b/>
          <w:u w:val="single"/>
        </w:rPr>
        <w:t>SBCTC Reports:</w:t>
      </w:r>
    </w:p>
    <w:p w:rsidR="003A0944" w:rsidRDefault="003A0944" w:rsidP="003A0944">
      <w:pPr>
        <w:spacing w:after="0" w:line="240" w:lineRule="auto"/>
        <w:rPr>
          <w:sz w:val="24"/>
          <w:szCs w:val="24"/>
        </w:rPr>
      </w:pPr>
      <w:r w:rsidRPr="003A0944">
        <w:rPr>
          <w:sz w:val="24"/>
          <w:szCs w:val="24"/>
          <w:u w:val="single"/>
        </w:rPr>
        <w:t xml:space="preserve">SBCTC </w:t>
      </w:r>
      <w:r w:rsidR="004815AA">
        <w:rPr>
          <w:sz w:val="24"/>
          <w:szCs w:val="24"/>
          <w:u w:val="single"/>
        </w:rPr>
        <w:t xml:space="preserve">– Accessibility/OER </w:t>
      </w:r>
      <w:r w:rsidRPr="003A0944">
        <w:rPr>
          <w:sz w:val="24"/>
          <w:szCs w:val="24"/>
          <w:u w:val="single"/>
        </w:rPr>
        <w:t>(Jenkins)</w:t>
      </w:r>
      <w:r w:rsidR="004815AA">
        <w:rPr>
          <w:sz w:val="24"/>
          <w:szCs w:val="24"/>
          <w:u w:val="single"/>
        </w:rPr>
        <w:t xml:space="preserve">: </w:t>
      </w:r>
      <w:r w:rsidR="004815AA">
        <w:rPr>
          <w:sz w:val="24"/>
          <w:szCs w:val="24"/>
        </w:rPr>
        <w:t xml:space="preserve"> Badging with Steve </w:t>
      </w:r>
      <w:proofErr w:type="spellStart"/>
      <w:r w:rsidR="004815AA">
        <w:rPr>
          <w:sz w:val="24"/>
          <w:szCs w:val="24"/>
        </w:rPr>
        <w:t>Gance</w:t>
      </w:r>
      <w:proofErr w:type="spellEnd"/>
      <w:r w:rsidR="004815AA">
        <w:rPr>
          <w:sz w:val="24"/>
          <w:szCs w:val="24"/>
        </w:rPr>
        <w:t xml:space="preserve"> – badges with the accessibility training, but having some accessibility snags with the badging technology and platform. New workforce Education Director interested in badging too. Launched Accessibility 101 micro-courses. CATO governance lost impact and is getting overhauled. Recommend it report to Strategic Technology Taskforce. </w:t>
      </w:r>
      <w:r w:rsidR="004E2DCD">
        <w:rPr>
          <w:sz w:val="24"/>
          <w:szCs w:val="24"/>
        </w:rPr>
        <w:t xml:space="preserve">Relaunching eTutoring.org by July 1st for 2-year pilot, but discovered it is inaccessible, doesn’t have a VPAT and built on older technology platform. There will be no disruption to schools in WA State. </w:t>
      </w:r>
      <w:r w:rsidR="0006490A">
        <w:rPr>
          <w:sz w:val="24"/>
          <w:szCs w:val="24"/>
        </w:rPr>
        <w:t>Educational Technology Advisory Group kicks off May 2</w:t>
      </w:r>
      <w:r w:rsidR="0006490A" w:rsidRPr="0006490A">
        <w:rPr>
          <w:sz w:val="24"/>
          <w:szCs w:val="24"/>
          <w:vertAlign w:val="superscript"/>
        </w:rPr>
        <w:t>nd</w:t>
      </w:r>
      <w:r w:rsidR="0006490A">
        <w:rPr>
          <w:sz w:val="24"/>
          <w:szCs w:val="24"/>
        </w:rPr>
        <w:t xml:space="preserve"> with </w:t>
      </w:r>
      <w:proofErr w:type="spellStart"/>
      <w:r w:rsidR="0006490A">
        <w:rPr>
          <w:sz w:val="24"/>
          <w:szCs w:val="24"/>
        </w:rPr>
        <w:t>webframe</w:t>
      </w:r>
      <w:proofErr w:type="spellEnd"/>
      <w:r w:rsidR="0006490A">
        <w:rPr>
          <w:sz w:val="24"/>
          <w:szCs w:val="24"/>
        </w:rPr>
        <w:t xml:space="preserve"> for app store. OER – Bill 1702 (RCW for affordability coding) did not move past Senate. </w:t>
      </w:r>
      <w:proofErr w:type="spellStart"/>
      <w:r w:rsidR="0006490A">
        <w:rPr>
          <w:sz w:val="24"/>
          <w:szCs w:val="24"/>
        </w:rPr>
        <w:t>Boyoung</w:t>
      </w:r>
      <w:proofErr w:type="spellEnd"/>
      <w:r w:rsidR="0006490A">
        <w:rPr>
          <w:sz w:val="24"/>
          <w:szCs w:val="24"/>
        </w:rPr>
        <w:t xml:space="preserve"> working on cod</w:t>
      </w:r>
      <w:r w:rsidR="00F57FD6">
        <w:rPr>
          <w:sz w:val="24"/>
          <w:szCs w:val="24"/>
        </w:rPr>
        <w:t xml:space="preserve">ing implementation guide as </w:t>
      </w:r>
      <w:proofErr w:type="spellStart"/>
      <w:r w:rsidR="00F57FD6">
        <w:rPr>
          <w:sz w:val="24"/>
          <w:szCs w:val="24"/>
        </w:rPr>
        <w:t>ctcL</w:t>
      </w:r>
      <w:r w:rsidR="0006490A">
        <w:rPr>
          <w:sz w:val="24"/>
          <w:szCs w:val="24"/>
        </w:rPr>
        <w:t>ink</w:t>
      </w:r>
      <w:proofErr w:type="spellEnd"/>
      <w:r w:rsidR="0006490A">
        <w:rPr>
          <w:sz w:val="24"/>
          <w:szCs w:val="24"/>
        </w:rPr>
        <w:t xml:space="preserve"> roles out. </w:t>
      </w:r>
      <w:r w:rsidR="00166D37">
        <w:rPr>
          <w:sz w:val="24"/>
          <w:szCs w:val="24"/>
        </w:rPr>
        <w:t xml:space="preserve">Revamp </w:t>
      </w:r>
      <w:proofErr w:type="spellStart"/>
      <w:r w:rsidR="00166D37">
        <w:rPr>
          <w:sz w:val="24"/>
          <w:szCs w:val="24"/>
        </w:rPr>
        <w:t>OpenWA</w:t>
      </w:r>
      <w:proofErr w:type="spellEnd"/>
      <w:r w:rsidR="00166D37">
        <w:rPr>
          <w:sz w:val="24"/>
          <w:szCs w:val="24"/>
        </w:rPr>
        <w:t xml:space="preserve"> website and will use badging platform for OER101. Marc Carbon back at work – Core Technologies guy. Undergoing a data harvesting project from all our core technol</w:t>
      </w:r>
      <w:r w:rsidR="00936785">
        <w:rPr>
          <w:sz w:val="24"/>
          <w:szCs w:val="24"/>
        </w:rPr>
        <w:t xml:space="preserve">ogies to look at effectiveness. Time to own how online learning is difficult for CTC students and move towards more linkage with guided pathways work. </w:t>
      </w:r>
    </w:p>
    <w:p w:rsidR="00D25F66" w:rsidRPr="004815AA" w:rsidRDefault="00D25F66" w:rsidP="003A0944">
      <w:pPr>
        <w:spacing w:after="0" w:line="240" w:lineRule="auto"/>
        <w:rPr>
          <w:sz w:val="24"/>
          <w:szCs w:val="24"/>
        </w:rPr>
      </w:pPr>
    </w:p>
    <w:p w:rsidR="003A0944" w:rsidRDefault="003A0944" w:rsidP="003A0944">
      <w:pPr>
        <w:pStyle w:val="Heading2"/>
        <w:rPr>
          <w:rFonts w:asciiTheme="minorHAnsi" w:hAnsiTheme="minorHAnsi"/>
          <w:b/>
          <w:u w:val="single"/>
        </w:rPr>
      </w:pPr>
      <w:r w:rsidRPr="003A0944">
        <w:rPr>
          <w:rFonts w:asciiTheme="minorHAnsi" w:hAnsiTheme="minorHAnsi"/>
          <w:b/>
          <w:u w:val="single"/>
        </w:rPr>
        <w:t>WA State Library Updates (Iaukea)</w:t>
      </w:r>
    </w:p>
    <w:p w:rsidR="004B6E6E" w:rsidRPr="004B6E6E" w:rsidRDefault="004B6E6E" w:rsidP="004B6E6E">
      <w:pPr>
        <w:rPr>
          <w:sz w:val="24"/>
          <w:szCs w:val="24"/>
        </w:rPr>
      </w:pPr>
      <w:r w:rsidRPr="004B6E6E">
        <w:rPr>
          <w:sz w:val="24"/>
          <w:szCs w:val="24"/>
        </w:rPr>
        <w:t>No news</w:t>
      </w:r>
      <w:r>
        <w:rPr>
          <w:sz w:val="24"/>
          <w:szCs w:val="24"/>
        </w:rPr>
        <w:t xml:space="preserve"> yet since no budget yet – maybe by Friday. WSL trying to help us get Lynda.com for CTCs. MS campus team came back with budget that was double what currently exists. Moving towards needing a LinkedIn account in order to log into Lynda.com (could be a dark account). Protection against minors – can’t have LinkedIn account if under 16 years old (23% of our population, could be running start). </w:t>
      </w:r>
      <w:r w:rsidR="00EB3B8E">
        <w:rPr>
          <w:sz w:val="24"/>
          <w:szCs w:val="24"/>
        </w:rPr>
        <w:t>Imagine Academy not sure how to market at public library. Waiting to see if we are included in state funding. Will be able to support certification for another year. Supporting HS21+ program. Online opportunity to participate in program is not consistent across the state. Looking at areas of the state where GED is not accessible, trying to get pu</w:t>
      </w:r>
      <w:r w:rsidR="004553A3">
        <w:rPr>
          <w:sz w:val="24"/>
          <w:szCs w:val="24"/>
        </w:rPr>
        <w:t>blic librari</w:t>
      </w:r>
      <w:r w:rsidR="007108CE">
        <w:rPr>
          <w:sz w:val="24"/>
          <w:szCs w:val="24"/>
        </w:rPr>
        <w:t xml:space="preserve">es to support that GED testing, but not to compete with college campus testing centers. </w:t>
      </w:r>
      <w:r w:rsidR="00D25F66">
        <w:rPr>
          <w:sz w:val="24"/>
          <w:szCs w:val="24"/>
        </w:rPr>
        <w:t xml:space="preserve">Just hired Jeff Martin’s replacement and budget will determine filling other vacant positions. </w:t>
      </w:r>
      <w:r w:rsidR="0047400A">
        <w:rPr>
          <w:sz w:val="24"/>
          <w:szCs w:val="24"/>
        </w:rPr>
        <w:t xml:space="preserve">Still trying to get laptops out to prison libraries, but security issues with </w:t>
      </w:r>
      <w:proofErr w:type="spellStart"/>
      <w:r w:rsidR="0047400A">
        <w:rPr>
          <w:sz w:val="24"/>
          <w:szCs w:val="24"/>
        </w:rPr>
        <w:t>DoC.</w:t>
      </w:r>
      <w:proofErr w:type="spellEnd"/>
    </w:p>
    <w:p w:rsidR="003A0944" w:rsidRDefault="003A0944" w:rsidP="003A0944">
      <w:pPr>
        <w:pStyle w:val="Heading2"/>
        <w:rPr>
          <w:rFonts w:asciiTheme="minorHAnsi" w:hAnsiTheme="minorHAnsi"/>
          <w:b/>
          <w:u w:val="single"/>
        </w:rPr>
      </w:pPr>
      <w:r w:rsidRPr="003A0944">
        <w:rPr>
          <w:rFonts w:asciiTheme="minorHAnsi" w:hAnsiTheme="minorHAnsi"/>
          <w:b/>
          <w:u w:val="single"/>
        </w:rPr>
        <w:lastRenderedPageBreak/>
        <w:t>WACTCLC Updates (Flynn)</w:t>
      </w:r>
    </w:p>
    <w:p w:rsidR="00035A86" w:rsidRPr="00035A86" w:rsidRDefault="00035A86" w:rsidP="00035A86">
      <w:r>
        <w:t xml:space="preserve">Consortium will send a librarian to ELUNA each year. LEGANTO – Pierce College implementing it May and taking lead in discussion with ELC. Ex </w:t>
      </w:r>
      <w:proofErr w:type="spellStart"/>
      <w:r>
        <w:t>Libris</w:t>
      </w:r>
      <w:proofErr w:type="spellEnd"/>
      <w:r>
        <w:t xml:space="preserve"> offer to come to summer joint meeting of LLC and ELC. Visited several vendors at ACRL: </w:t>
      </w:r>
      <w:proofErr w:type="spellStart"/>
      <w:r>
        <w:t>Infobase</w:t>
      </w:r>
      <w:proofErr w:type="spellEnd"/>
      <w:r>
        <w:t xml:space="preserve"> (films on demand) can support consortia CTCs and individual billing, </w:t>
      </w:r>
      <w:proofErr w:type="spellStart"/>
      <w:r>
        <w:t>Kanopy</w:t>
      </w:r>
      <w:proofErr w:type="spellEnd"/>
      <w:r>
        <w:t xml:space="preserve"> is open to talking. </w:t>
      </w:r>
      <w:r w:rsidR="00877841">
        <w:t xml:space="preserve">We also need a new Chair-elect and could help the conversation about our role as the consortia. What would the “Shelly” position look like to help the consortia? Contract through state board helped with our low increase of 1.6% for all Ex </w:t>
      </w:r>
      <w:proofErr w:type="spellStart"/>
      <w:r w:rsidR="00877841">
        <w:t>Libris</w:t>
      </w:r>
      <w:proofErr w:type="spellEnd"/>
      <w:r w:rsidR="00877841">
        <w:t xml:space="preserve"> products. Removed Shelly position for now and added COLA for Wade – costs going down this year. </w:t>
      </w:r>
      <w:r w:rsidR="005B47D4">
        <w:t>Seve</w:t>
      </w:r>
      <w:r w:rsidR="00A06FA4">
        <w:t xml:space="preserve">n libraries going live on </w:t>
      </w:r>
      <w:proofErr w:type="spellStart"/>
      <w:r w:rsidR="00A06FA4">
        <w:t>PrimoVE</w:t>
      </w:r>
      <w:proofErr w:type="spellEnd"/>
      <w:r w:rsidR="005B47D4">
        <w:t xml:space="preserve"> in June. Grandview library migrating to Alma/Primo under Yakima contract. </w:t>
      </w:r>
    </w:p>
    <w:p w:rsidR="00502DE1" w:rsidRPr="00502DE1" w:rsidRDefault="00502DE1" w:rsidP="00502DE1">
      <w:pPr>
        <w:pStyle w:val="Heading2"/>
        <w:rPr>
          <w:rFonts w:asciiTheme="minorHAnsi" w:hAnsiTheme="minorHAnsi"/>
          <w:b/>
          <w:u w:val="single"/>
        </w:rPr>
      </w:pPr>
      <w:r w:rsidRPr="00502DE1">
        <w:rPr>
          <w:rFonts w:asciiTheme="minorHAnsi" w:hAnsiTheme="minorHAnsi"/>
          <w:b/>
          <w:u w:val="single"/>
        </w:rPr>
        <w:t>Motions:</w:t>
      </w:r>
    </w:p>
    <w:p w:rsidR="00502DE1" w:rsidRDefault="003F29F7" w:rsidP="003F29F7">
      <w:r>
        <w:t>-</w:t>
      </w:r>
      <w:r w:rsidR="00502DE1">
        <w:t xml:space="preserve">Motion approved to keep meeting recordings only until the following meeting when they are approved by LLC at which point they will be deleted from </w:t>
      </w:r>
      <w:proofErr w:type="spellStart"/>
      <w:r w:rsidR="00502DE1">
        <w:t>Panopto</w:t>
      </w:r>
      <w:proofErr w:type="spellEnd"/>
      <w:r w:rsidR="00502DE1">
        <w:t xml:space="preserve">. </w:t>
      </w:r>
    </w:p>
    <w:p w:rsidR="00BB7BD4" w:rsidRPr="00F806AF" w:rsidRDefault="00701651" w:rsidP="003F29F7">
      <w:r>
        <w:t xml:space="preserve">-Motion </w:t>
      </w:r>
      <w:r w:rsidR="00BB7BD4">
        <w:t>app</w:t>
      </w:r>
      <w:r>
        <w:t>roved to accept WACTCLC budget as presented at spring meeting.</w:t>
      </w:r>
    </w:p>
    <w:p w:rsidR="003A0944" w:rsidRDefault="003A0944" w:rsidP="003A0944">
      <w:pPr>
        <w:pStyle w:val="Heading2"/>
        <w:rPr>
          <w:rFonts w:asciiTheme="minorHAnsi" w:hAnsiTheme="minorHAnsi"/>
          <w:b/>
          <w:u w:val="single"/>
        </w:rPr>
      </w:pPr>
      <w:r w:rsidRPr="003A0944">
        <w:rPr>
          <w:rFonts w:asciiTheme="minorHAnsi" w:hAnsiTheme="minorHAnsi"/>
          <w:b/>
          <w:u w:val="single"/>
        </w:rPr>
        <w:t>Action Items recap (Roduin)</w:t>
      </w:r>
    </w:p>
    <w:p w:rsidR="00F806AF" w:rsidRDefault="008D695D" w:rsidP="003F29F7">
      <w:pPr>
        <w:pStyle w:val="ListParagraph"/>
        <w:numPr>
          <w:ilvl w:val="0"/>
          <w:numId w:val="6"/>
        </w:numPr>
      </w:pPr>
      <w:r>
        <w:t>MaryAnn</w:t>
      </w:r>
      <w:r w:rsidR="00F806AF">
        <w:t xml:space="preserve"> from </w:t>
      </w:r>
      <w:proofErr w:type="spellStart"/>
      <w:r w:rsidR="00F806AF">
        <w:t>AiA</w:t>
      </w:r>
      <w:proofErr w:type="spellEnd"/>
      <w:r w:rsidR="00F806AF">
        <w:t xml:space="preserve"> meta-research group will write up a paragraph for Melinda to take to Instruction Commission.</w:t>
      </w:r>
    </w:p>
    <w:p w:rsidR="0068036D" w:rsidRDefault="0068036D" w:rsidP="00F806AF">
      <w:pPr>
        <w:pStyle w:val="ListParagraph"/>
        <w:numPr>
          <w:ilvl w:val="0"/>
          <w:numId w:val="6"/>
        </w:numPr>
      </w:pPr>
      <w:r>
        <w:t xml:space="preserve">The group wishes for Maryann Goodwin to continue on the </w:t>
      </w:r>
      <w:proofErr w:type="spellStart"/>
      <w:r>
        <w:t>AiA</w:t>
      </w:r>
      <w:proofErr w:type="spellEnd"/>
      <w:r>
        <w:t xml:space="preserve"> work given her new change in position with Spokane Colleges.</w:t>
      </w:r>
    </w:p>
    <w:p w:rsidR="00E03219" w:rsidRDefault="00E03219" w:rsidP="00F806AF">
      <w:pPr>
        <w:pStyle w:val="ListParagraph"/>
        <w:numPr>
          <w:ilvl w:val="0"/>
          <w:numId w:val="6"/>
        </w:numPr>
      </w:pPr>
      <w:r>
        <w:t xml:space="preserve">Leslie Potter-Henderson will send link to our hosted zoom meeting on </w:t>
      </w:r>
      <w:proofErr w:type="spellStart"/>
      <w:r>
        <w:t>panopto</w:t>
      </w:r>
      <w:proofErr w:type="spellEnd"/>
      <w:r>
        <w:t xml:space="preserve">. </w:t>
      </w:r>
    </w:p>
    <w:p w:rsidR="00C369CF" w:rsidRDefault="00C369CF" w:rsidP="00F806AF">
      <w:pPr>
        <w:pStyle w:val="ListParagraph"/>
        <w:numPr>
          <w:ilvl w:val="0"/>
          <w:numId w:val="6"/>
        </w:numPr>
      </w:pPr>
      <w:r>
        <w:t xml:space="preserve">Erica and Leslie will write up a best-practices for gathering and retaining information on </w:t>
      </w:r>
      <w:proofErr w:type="spellStart"/>
      <w:r>
        <w:t>GoogleDrive</w:t>
      </w:r>
      <w:proofErr w:type="spellEnd"/>
      <w:r>
        <w:t xml:space="preserve">. </w:t>
      </w:r>
    </w:p>
    <w:p w:rsidR="00E51F92" w:rsidRDefault="00E51F92" w:rsidP="00F806AF">
      <w:pPr>
        <w:pStyle w:val="ListParagraph"/>
        <w:numPr>
          <w:ilvl w:val="0"/>
          <w:numId w:val="6"/>
        </w:numPr>
      </w:pPr>
      <w:r>
        <w:t>During elections for new officers tomorrow, also need to elect/assign 2 Webmasters.</w:t>
      </w:r>
    </w:p>
    <w:p w:rsidR="0011350F" w:rsidRDefault="0011350F" w:rsidP="00F806AF">
      <w:pPr>
        <w:pStyle w:val="ListParagraph"/>
        <w:numPr>
          <w:ilvl w:val="0"/>
          <w:numId w:val="6"/>
        </w:numPr>
      </w:pPr>
      <w:r>
        <w:t xml:space="preserve">Candice/Howard work with ELC to draft a joint outcome to IC around OER. </w:t>
      </w:r>
    </w:p>
    <w:p w:rsidR="00250A7F" w:rsidRDefault="00250A7F" w:rsidP="00F806AF">
      <w:pPr>
        <w:pStyle w:val="ListParagraph"/>
        <w:numPr>
          <w:ilvl w:val="0"/>
          <w:numId w:val="6"/>
        </w:numPr>
      </w:pPr>
      <w:r>
        <w:t>WACTCLC needs an incoming Chair-Elect – nominations can be directed Andrew Tudor.</w:t>
      </w:r>
    </w:p>
    <w:p w:rsidR="002640E3" w:rsidRDefault="003A0944" w:rsidP="00163011">
      <w:pPr>
        <w:pStyle w:val="Heading2"/>
        <w:rPr>
          <w:rFonts w:asciiTheme="minorHAnsi" w:hAnsiTheme="minorHAnsi"/>
          <w:b/>
          <w:u w:val="single"/>
        </w:rPr>
      </w:pPr>
      <w:r>
        <w:rPr>
          <w:rFonts w:asciiTheme="minorHAnsi" w:hAnsiTheme="minorHAnsi"/>
          <w:b/>
          <w:u w:val="single"/>
        </w:rPr>
        <w:t>Adjourn – Library Tour</w:t>
      </w:r>
    </w:p>
    <w:p w:rsidR="003A0944" w:rsidRDefault="003A0944" w:rsidP="003A0944"/>
    <w:p w:rsidR="003A0944" w:rsidRDefault="003A0944">
      <w:r>
        <w:br w:type="page"/>
      </w:r>
    </w:p>
    <w:p w:rsidR="00A537C4" w:rsidRPr="00394412" w:rsidRDefault="00A537C4" w:rsidP="00A537C4">
      <w:pPr>
        <w:pStyle w:val="Heading1"/>
        <w:jc w:val="center"/>
        <w:rPr>
          <w:rFonts w:asciiTheme="minorHAnsi" w:hAnsiTheme="minorHAnsi"/>
        </w:rPr>
      </w:pPr>
      <w:r w:rsidRPr="00394412">
        <w:rPr>
          <w:rFonts w:asciiTheme="minorHAnsi" w:hAnsiTheme="minorHAnsi"/>
        </w:rPr>
        <w:lastRenderedPageBreak/>
        <w:t>Library Leadership Council</w:t>
      </w:r>
    </w:p>
    <w:p w:rsidR="00A537C4" w:rsidRPr="00394412" w:rsidRDefault="00A537C4" w:rsidP="00A537C4">
      <w:pPr>
        <w:pStyle w:val="Heading1"/>
        <w:jc w:val="center"/>
        <w:rPr>
          <w:rFonts w:asciiTheme="minorHAnsi" w:hAnsiTheme="minorHAnsi"/>
        </w:rPr>
      </w:pPr>
      <w:r>
        <w:rPr>
          <w:rFonts w:asciiTheme="minorHAnsi" w:hAnsiTheme="minorHAnsi"/>
        </w:rPr>
        <w:t>April 26</w:t>
      </w:r>
      <w:r w:rsidRPr="00394412">
        <w:rPr>
          <w:rFonts w:asciiTheme="minorHAnsi" w:hAnsiTheme="minorHAnsi"/>
        </w:rPr>
        <w:t>, 2019</w:t>
      </w:r>
    </w:p>
    <w:p w:rsidR="00A537C4" w:rsidRPr="00394412" w:rsidRDefault="00A537C4" w:rsidP="00A537C4">
      <w:pPr>
        <w:pStyle w:val="Heading1"/>
        <w:jc w:val="center"/>
        <w:rPr>
          <w:rFonts w:asciiTheme="minorHAnsi" w:hAnsiTheme="minorHAnsi"/>
        </w:rPr>
      </w:pPr>
      <w:r>
        <w:rPr>
          <w:rFonts w:asciiTheme="minorHAnsi" w:hAnsiTheme="minorHAnsi"/>
        </w:rPr>
        <w:t>Spring</w:t>
      </w:r>
      <w:r w:rsidRPr="00394412">
        <w:rPr>
          <w:rFonts w:asciiTheme="minorHAnsi" w:hAnsiTheme="minorHAnsi"/>
        </w:rPr>
        <w:t xml:space="preserve"> meeting</w:t>
      </w:r>
      <w:r>
        <w:rPr>
          <w:rFonts w:asciiTheme="minorHAnsi" w:hAnsiTheme="minorHAnsi"/>
        </w:rPr>
        <w:t xml:space="preserve"> at Renton Technical College</w:t>
      </w:r>
    </w:p>
    <w:p w:rsidR="00A537C4" w:rsidRPr="00394412" w:rsidRDefault="00A537C4" w:rsidP="00A537C4"/>
    <w:p w:rsidR="00A537C4" w:rsidRPr="00394412" w:rsidRDefault="00A537C4" w:rsidP="00A537C4">
      <w:pPr>
        <w:pStyle w:val="Heading2"/>
        <w:rPr>
          <w:rFonts w:asciiTheme="minorHAnsi" w:hAnsiTheme="minorHAnsi"/>
        </w:rPr>
      </w:pPr>
      <w:r>
        <w:rPr>
          <w:rFonts w:asciiTheme="minorHAnsi" w:hAnsiTheme="minorHAnsi"/>
        </w:rPr>
        <w:t>Friday, April 26</w:t>
      </w:r>
      <w:r w:rsidRPr="00394412">
        <w:rPr>
          <w:rFonts w:asciiTheme="minorHAnsi" w:hAnsiTheme="minorHAnsi"/>
        </w:rPr>
        <w:t>, 2019</w:t>
      </w:r>
    </w:p>
    <w:p w:rsidR="00A537C4" w:rsidRPr="00394412" w:rsidRDefault="00A537C4" w:rsidP="00A537C4">
      <w:pPr>
        <w:pStyle w:val="Heading2"/>
        <w:rPr>
          <w:rFonts w:asciiTheme="minorHAnsi" w:hAnsiTheme="minorHAnsi"/>
        </w:rPr>
      </w:pPr>
      <w:r w:rsidRPr="00394412">
        <w:rPr>
          <w:rFonts w:asciiTheme="minorHAnsi" w:hAnsiTheme="minorHAnsi"/>
        </w:rPr>
        <w:t>Present:</w:t>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r>
      <w:r w:rsidRPr="00394412">
        <w:rPr>
          <w:rFonts w:asciiTheme="minorHAnsi" w:hAnsiTheme="minorHAnsi"/>
        </w:rPr>
        <w:tab/>
        <w:t>Present Online:</w:t>
      </w:r>
    </w:p>
    <w:tbl>
      <w:tblPr>
        <w:tblStyle w:val="TableGrid"/>
        <w:tblW w:w="0" w:type="auto"/>
        <w:tblLook w:val="04A0" w:firstRow="1" w:lastRow="0" w:firstColumn="1" w:lastColumn="0" w:noHBand="0" w:noVBand="1"/>
      </w:tblPr>
      <w:tblGrid>
        <w:gridCol w:w="4675"/>
        <w:gridCol w:w="4675"/>
      </w:tblGrid>
      <w:tr w:rsidR="00A537C4" w:rsidRPr="008E2E8B" w:rsidTr="00221DFB">
        <w:tc>
          <w:tcPr>
            <w:tcW w:w="4675" w:type="dxa"/>
          </w:tcPr>
          <w:p w:rsidR="00A537C4" w:rsidRPr="00394412" w:rsidRDefault="00A537C4" w:rsidP="00221DFB">
            <w:pPr>
              <w:rPr>
                <w:highlight w:val="yellow"/>
              </w:rPr>
            </w:pPr>
            <w:r w:rsidRPr="00BC5F62">
              <w:t>Dawn Hawley (Bellingham Tech)</w:t>
            </w:r>
          </w:p>
        </w:tc>
        <w:tc>
          <w:tcPr>
            <w:tcW w:w="4675" w:type="dxa"/>
          </w:tcPr>
          <w:p w:rsidR="00A537C4" w:rsidRPr="00A5380D" w:rsidRDefault="00A5380D" w:rsidP="00221DFB">
            <w:pPr>
              <w:rPr>
                <w:highlight w:val="yellow"/>
              </w:rPr>
            </w:pPr>
            <w:r w:rsidRPr="00DB349C">
              <w:t>Howard Fuller (Whatcom)</w:t>
            </w:r>
          </w:p>
        </w:tc>
      </w:tr>
      <w:tr w:rsidR="00A537C4" w:rsidRPr="00394412" w:rsidTr="00221DFB">
        <w:tc>
          <w:tcPr>
            <w:tcW w:w="4675" w:type="dxa"/>
          </w:tcPr>
          <w:p w:rsidR="00A537C4" w:rsidRPr="00BC5F62" w:rsidRDefault="00A537C4" w:rsidP="00221DFB">
            <w:pPr>
              <w:rPr>
                <w:highlight w:val="yellow"/>
              </w:rPr>
            </w:pPr>
            <w:r w:rsidRPr="00F41804">
              <w:t>Jennifer Dysart (Green River)</w:t>
            </w:r>
          </w:p>
        </w:tc>
        <w:tc>
          <w:tcPr>
            <w:tcW w:w="4675" w:type="dxa"/>
          </w:tcPr>
          <w:p w:rsidR="00A537C4" w:rsidRPr="00A5380D" w:rsidRDefault="00A5380D" w:rsidP="00221DFB">
            <w:pPr>
              <w:rPr>
                <w:highlight w:val="yellow"/>
              </w:rPr>
            </w:pPr>
            <w:r w:rsidRPr="00A1624C">
              <w:t>Samantha Hines (Peninsula)</w:t>
            </w:r>
          </w:p>
        </w:tc>
      </w:tr>
      <w:tr w:rsidR="00A537C4" w:rsidRPr="00394412" w:rsidTr="00221DFB">
        <w:tc>
          <w:tcPr>
            <w:tcW w:w="4675" w:type="dxa"/>
          </w:tcPr>
          <w:p w:rsidR="00A537C4" w:rsidRPr="00BC5F62" w:rsidRDefault="00A537C4" w:rsidP="00221DFB">
            <w:pPr>
              <w:rPr>
                <w:highlight w:val="yellow"/>
              </w:rPr>
            </w:pPr>
            <w:r w:rsidRPr="00F913C8">
              <w:t>Tim Fuhrman (Big Bend)</w:t>
            </w:r>
          </w:p>
        </w:tc>
        <w:tc>
          <w:tcPr>
            <w:tcW w:w="4675" w:type="dxa"/>
          </w:tcPr>
          <w:p w:rsidR="00A537C4" w:rsidRPr="00A5380D" w:rsidRDefault="00505741" w:rsidP="00221DFB">
            <w:pPr>
              <w:rPr>
                <w:highlight w:val="yellow"/>
              </w:rPr>
            </w:pPr>
            <w:r w:rsidRPr="00A1624C">
              <w:t>Christie Flynn (Pierce)</w:t>
            </w:r>
          </w:p>
        </w:tc>
      </w:tr>
      <w:tr w:rsidR="00505741" w:rsidRPr="00394412" w:rsidTr="00221DFB">
        <w:tc>
          <w:tcPr>
            <w:tcW w:w="4675" w:type="dxa"/>
          </w:tcPr>
          <w:p w:rsidR="00505741" w:rsidRPr="00BC5F62" w:rsidRDefault="00505741" w:rsidP="00505741">
            <w:pPr>
              <w:rPr>
                <w:highlight w:val="yellow"/>
              </w:rPr>
            </w:pPr>
            <w:r w:rsidRPr="00234433">
              <w:t>Andrew Tudor (Wenatchee)</w:t>
            </w:r>
          </w:p>
        </w:tc>
        <w:tc>
          <w:tcPr>
            <w:tcW w:w="4675" w:type="dxa"/>
          </w:tcPr>
          <w:p w:rsidR="00505741" w:rsidRPr="00394412" w:rsidRDefault="00505741" w:rsidP="00505741">
            <w:pPr>
              <w:rPr>
                <w:highlight w:val="yellow"/>
              </w:rPr>
            </w:pPr>
            <w:r w:rsidRPr="00A1624C">
              <w:t>Lynn Kanne</w:t>
            </w:r>
            <w:r>
              <w:t xml:space="preserve"> (Seattle Central)</w:t>
            </w:r>
          </w:p>
        </w:tc>
      </w:tr>
      <w:tr w:rsidR="00505741" w:rsidRPr="00394412" w:rsidTr="00221DFB">
        <w:tc>
          <w:tcPr>
            <w:tcW w:w="4675" w:type="dxa"/>
          </w:tcPr>
          <w:p w:rsidR="00505741" w:rsidRPr="00394412" w:rsidRDefault="00505741" w:rsidP="00505741">
            <w:pPr>
              <w:rPr>
                <w:highlight w:val="yellow"/>
              </w:rPr>
            </w:pPr>
            <w:r w:rsidRPr="00394412">
              <w:t>Leslie Potter-Henderson (Shoreline)</w:t>
            </w:r>
          </w:p>
        </w:tc>
        <w:tc>
          <w:tcPr>
            <w:tcW w:w="4675" w:type="dxa"/>
          </w:tcPr>
          <w:p w:rsidR="00505741" w:rsidRPr="00A1624C" w:rsidRDefault="00F41804" w:rsidP="00505741">
            <w:r w:rsidRPr="00F41804">
              <w:t>Erica Coe (Olympic)</w:t>
            </w:r>
          </w:p>
        </w:tc>
      </w:tr>
      <w:tr w:rsidR="00505741" w:rsidRPr="00394412" w:rsidTr="00221DFB">
        <w:tc>
          <w:tcPr>
            <w:tcW w:w="4675" w:type="dxa"/>
          </w:tcPr>
          <w:p w:rsidR="00505741" w:rsidRPr="00394412" w:rsidRDefault="00505741" w:rsidP="00505741">
            <w:pPr>
              <w:rPr>
                <w:highlight w:val="yellow"/>
              </w:rPr>
            </w:pPr>
            <w:r w:rsidRPr="00394412">
              <w:t>Greg Bem (LWTech)</w:t>
            </w:r>
          </w:p>
        </w:tc>
        <w:tc>
          <w:tcPr>
            <w:tcW w:w="4675" w:type="dxa"/>
          </w:tcPr>
          <w:p w:rsidR="00505741" w:rsidRPr="00DB349C" w:rsidRDefault="00EC50B4" w:rsidP="00505741">
            <w:pPr>
              <w:rPr>
                <w:highlight w:val="yellow"/>
              </w:rPr>
            </w:pPr>
            <w:r w:rsidRPr="00EC50B4">
              <w:t>Wade Guidry (WACTCLC)</w:t>
            </w:r>
          </w:p>
        </w:tc>
      </w:tr>
      <w:tr w:rsidR="00505741" w:rsidRPr="00394412" w:rsidTr="00221DFB">
        <w:tc>
          <w:tcPr>
            <w:tcW w:w="4675" w:type="dxa"/>
          </w:tcPr>
          <w:p w:rsidR="00505741" w:rsidRPr="00DB349C" w:rsidRDefault="00505741" w:rsidP="00505741">
            <w:pPr>
              <w:rPr>
                <w:highlight w:val="yellow"/>
              </w:rPr>
            </w:pPr>
            <w:r w:rsidRPr="00A1624C">
              <w:t>MaryAnn Goodwin (CC Spokane)</w:t>
            </w:r>
          </w:p>
        </w:tc>
        <w:tc>
          <w:tcPr>
            <w:tcW w:w="4675" w:type="dxa"/>
          </w:tcPr>
          <w:p w:rsidR="00505741" w:rsidRPr="00394412" w:rsidRDefault="00505741" w:rsidP="00505741">
            <w:pPr>
              <w:rPr>
                <w:highlight w:val="yellow"/>
              </w:rPr>
            </w:pPr>
          </w:p>
        </w:tc>
      </w:tr>
      <w:tr w:rsidR="00505741" w:rsidRPr="00394412" w:rsidTr="00221DFB">
        <w:tc>
          <w:tcPr>
            <w:tcW w:w="4675" w:type="dxa"/>
          </w:tcPr>
          <w:p w:rsidR="00505741" w:rsidRPr="00394412" w:rsidRDefault="00505741" w:rsidP="00505741">
            <w:pPr>
              <w:rPr>
                <w:highlight w:val="yellow"/>
              </w:rPr>
            </w:pPr>
            <w:r w:rsidRPr="00394412">
              <w:t>Aryana Bates (North Seattle)</w:t>
            </w:r>
          </w:p>
        </w:tc>
        <w:tc>
          <w:tcPr>
            <w:tcW w:w="4675" w:type="dxa"/>
          </w:tcPr>
          <w:p w:rsidR="00505741" w:rsidRPr="00394412" w:rsidRDefault="00505741" w:rsidP="00505741">
            <w:pPr>
              <w:rPr>
                <w:highlight w:val="yellow"/>
              </w:rPr>
            </w:pPr>
          </w:p>
        </w:tc>
      </w:tr>
      <w:tr w:rsidR="00505741" w:rsidRPr="00394412" w:rsidTr="00221DFB">
        <w:tc>
          <w:tcPr>
            <w:tcW w:w="4675" w:type="dxa"/>
          </w:tcPr>
          <w:p w:rsidR="00505741" w:rsidRPr="00394412" w:rsidRDefault="00505741" w:rsidP="00505741">
            <w:pPr>
              <w:rPr>
                <w:highlight w:val="yellow"/>
              </w:rPr>
            </w:pPr>
            <w:r w:rsidRPr="00BC5F62">
              <w:t>Mindy Coslor (Skagit)</w:t>
            </w:r>
          </w:p>
        </w:tc>
        <w:tc>
          <w:tcPr>
            <w:tcW w:w="4675" w:type="dxa"/>
          </w:tcPr>
          <w:p w:rsidR="00505741" w:rsidRPr="00394412" w:rsidRDefault="00505741" w:rsidP="00505741"/>
        </w:tc>
      </w:tr>
      <w:tr w:rsidR="00505741" w:rsidRPr="00394412" w:rsidTr="00221DFB">
        <w:tc>
          <w:tcPr>
            <w:tcW w:w="4675" w:type="dxa"/>
          </w:tcPr>
          <w:p w:rsidR="00505741" w:rsidRPr="00DB349C" w:rsidRDefault="00505741" w:rsidP="00505741">
            <w:pPr>
              <w:rPr>
                <w:highlight w:val="yellow"/>
              </w:rPr>
            </w:pPr>
            <w:r w:rsidRPr="005D58E1">
              <w:t>Amy Kelly (South Puget Sound)</w:t>
            </w:r>
          </w:p>
        </w:tc>
        <w:tc>
          <w:tcPr>
            <w:tcW w:w="4675" w:type="dxa"/>
          </w:tcPr>
          <w:p w:rsidR="00505741" w:rsidRPr="00394412" w:rsidRDefault="00505741" w:rsidP="00505741">
            <w:pPr>
              <w:rPr>
                <w:highlight w:val="yellow"/>
              </w:rPr>
            </w:pPr>
          </w:p>
        </w:tc>
      </w:tr>
      <w:tr w:rsidR="00505741" w:rsidRPr="00394412" w:rsidTr="00221DFB">
        <w:tc>
          <w:tcPr>
            <w:tcW w:w="4675" w:type="dxa"/>
          </w:tcPr>
          <w:p w:rsidR="00505741" w:rsidRPr="00DB349C" w:rsidRDefault="00505741" w:rsidP="00505741">
            <w:pPr>
              <w:rPr>
                <w:highlight w:val="yellow"/>
              </w:rPr>
            </w:pPr>
            <w:r w:rsidRPr="00DB776B">
              <w:t>Jackie Ray (Walla Walla)</w:t>
            </w:r>
          </w:p>
        </w:tc>
        <w:tc>
          <w:tcPr>
            <w:tcW w:w="4675" w:type="dxa"/>
          </w:tcPr>
          <w:p w:rsidR="00505741" w:rsidRPr="00E47911" w:rsidRDefault="00505741" w:rsidP="00505741"/>
        </w:tc>
      </w:tr>
      <w:tr w:rsidR="00505741" w:rsidRPr="00394412" w:rsidTr="00221DFB">
        <w:tc>
          <w:tcPr>
            <w:tcW w:w="4675" w:type="dxa"/>
          </w:tcPr>
          <w:p w:rsidR="00505741" w:rsidRPr="00BC5F62" w:rsidRDefault="00505741" w:rsidP="00505741">
            <w:pPr>
              <w:rPr>
                <w:highlight w:val="yellow"/>
              </w:rPr>
            </w:pPr>
            <w:r w:rsidRPr="00394412">
              <w:t>Cheyenne Roduin (Renton Tech)</w:t>
            </w:r>
          </w:p>
        </w:tc>
        <w:tc>
          <w:tcPr>
            <w:tcW w:w="4675" w:type="dxa"/>
          </w:tcPr>
          <w:p w:rsidR="00505741" w:rsidRPr="00E83C5A" w:rsidRDefault="00505741" w:rsidP="00505741"/>
        </w:tc>
      </w:tr>
      <w:tr w:rsidR="00505741" w:rsidRPr="00394412" w:rsidTr="00221DFB">
        <w:tc>
          <w:tcPr>
            <w:tcW w:w="4675" w:type="dxa"/>
          </w:tcPr>
          <w:p w:rsidR="00505741" w:rsidRPr="00394412" w:rsidRDefault="00505741" w:rsidP="00505741">
            <w:pPr>
              <w:rPr>
                <w:highlight w:val="yellow"/>
              </w:rPr>
            </w:pPr>
            <w:r w:rsidRPr="00394412">
              <w:t>Melinda Harbaugh (Lower Columbia)</w:t>
            </w:r>
          </w:p>
        </w:tc>
        <w:tc>
          <w:tcPr>
            <w:tcW w:w="4675" w:type="dxa"/>
          </w:tcPr>
          <w:p w:rsidR="00505741" w:rsidRPr="00E83C5A" w:rsidRDefault="00505741" w:rsidP="00505741"/>
        </w:tc>
      </w:tr>
      <w:tr w:rsidR="00505741" w:rsidRPr="00394412" w:rsidTr="00221DFB">
        <w:tc>
          <w:tcPr>
            <w:tcW w:w="4675" w:type="dxa"/>
          </w:tcPr>
          <w:p w:rsidR="00505741" w:rsidRPr="00DB349C" w:rsidRDefault="00505741" w:rsidP="00505741">
            <w:pPr>
              <w:rPr>
                <w:highlight w:val="yellow"/>
              </w:rPr>
            </w:pPr>
            <w:r w:rsidRPr="00F77FD3">
              <w:t>Julie Nurse (Centralia)</w:t>
            </w:r>
          </w:p>
        </w:tc>
        <w:tc>
          <w:tcPr>
            <w:tcW w:w="4675" w:type="dxa"/>
          </w:tcPr>
          <w:p w:rsidR="00505741" w:rsidRPr="00BC5F62" w:rsidRDefault="00505741" w:rsidP="00505741">
            <w:pPr>
              <w:rPr>
                <w:highlight w:val="yellow"/>
              </w:rPr>
            </w:pPr>
          </w:p>
        </w:tc>
      </w:tr>
      <w:tr w:rsidR="00505741" w:rsidRPr="00394412" w:rsidTr="00221DFB">
        <w:tc>
          <w:tcPr>
            <w:tcW w:w="4675" w:type="dxa"/>
          </w:tcPr>
          <w:p w:rsidR="00505741" w:rsidRPr="00DB349C" w:rsidRDefault="00505741" w:rsidP="00505741">
            <w:pPr>
              <w:rPr>
                <w:highlight w:val="yellow"/>
              </w:rPr>
            </w:pPr>
            <w:r w:rsidRPr="004D4FAA">
              <w:t xml:space="preserve">Tammy </w:t>
            </w:r>
            <w:proofErr w:type="spellStart"/>
            <w:r w:rsidRPr="004D4FAA">
              <w:t>Siebenberg</w:t>
            </w:r>
            <w:proofErr w:type="spellEnd"/>
            <w:r w:rsidRPr="004D4FAA">
              <w:t xml:space="preserve"> (Yakima)</w:t>
            </w:r>
          </w:p>
        </w:tc>
        <w:tc>
          <w:tcPr>
            <w:tcW w:w="4675" w:type="dxa"/>
          </w:tcPr>
          <w:p w:rsidR="00505741" w:rsidRPr="00D55257" w:rsidRDefault="00505741" w:rsidP="00505741">
            <w:pPr>
              <w:rPr>
                <w:highlight w:val="yellow"/>
              </w:rPr>
            </w:pPr>
          </w:p>
        </w:tc>
      </w:tr>
    </w:tbl>
    <w:p w:rsidR="00A537C4" w:rsidRPr="00394412" w:rsidRDefault="00A537C4" w:rsidP="00A537C4">
      <w:pPr>
        <w:pStyle w:val="Heading2"/>
        <w:rPr>
          <w:rFonts w:asciiTheme="minorHAnsi" w:hAnsiTheme="minorHAnsi"/>
        </w:rPr>
      </w:pPr>
      <w:r w:rsidRPr="00394412">
        <w:rPr>
          <w:rFonts w:asciiTheme="minorHAnsi" w:hAnsiTheme="minorHAnsi"/>
        </w:rPr>
        <w:t>Colleges not represented:</w:t>
      </w:r>
    </w:p>
    <w:tbl>
      <w:tblPr>
        <w:tblStyle w:val="TableGrid"/>
        <w:tblpPr w:leftFromText="180" w:rightFromText="180" w:vertAnchor="text" w:tblpY="1"/>
        <w:tblOverlap w:val="never"/>
        <w:tblW w:w="0" w:type="auto"/>
        <w:tblLook w:val="04A0" w:firstRow="1" w:lastRow="0" w:firstColumn="1" w:lastColumn="0" w:noHBand="0" w:noVBand="1"/>
      </w:tblPr>
      <w:tblGrid>
        <w:gridCol w:w="4675"/>
      </w:tblGrid>
      <w:tr w:rsidR="00A537C4" w:rsidRPr="00394412" w:rsidTr="00221DFB">
        <w:tc>
          <w:tcPr>
            <w:tcW w:w="4675" w:type="dxa"/>
          </w:tcPr>
          <w:p w:rsidR="00A537C4" w:rsidRPr="00394412" w:rsidRDefault="00A537C4" w:rsidP="00221DFB">
            <w:r w:rsidRPr="00394412">
              <w:t>South Seattle</w:t>
            </w:r>
          </w:p>
        </w:tc>
      </w:tr>
      <w:tr w:rsidR="00A537C4" w:rsidRPr="00394412" w:rsidTr="00221DFB">
        <w:tc>
          <w:tcPr>
            <w:tcW w:w="4675" w:type="dxa"/>
          </w:tcPr>
          <w:p w:rsidR="00A537C4" w:rsidRPr="00394412" w:rsidRDefault="00A537C4" w:rsidP="00221DFB">
            <w:r w:rsidRPr="00394412">
              <w:t>Cascadia</w:t>
            </w:r>
          </w:p>
        </w:tc>
      </w:tr>
      <w:tr w:rsidR="00A537C4" w:rsidRPr="00394412" w:rsidTr="00221DFB">
        <w:tc>
          <w:tcPr>
            <w:tcW w:w="4675" w:type="dxa"/>
          </w:tcPr>
          <w:p w:rsidR="00A537C4" w:rsidRPr="00394412" w:rsidRDefault="00A537C4" w:rsidP="00221DFB">
            <w:r w:rsidRPr="00394412">
              <w:t>Clover Park</w:t>
            </w:r>
          </w:p>
        </w:tc>
      </w:tr>
      <w:tr w:rsidR="00A537C4" w:rsidRPr="00394412" w:rsidTr="00221DFB">
        <w:tc>
          <w:tcPr>
            <w:tcW w:w="4675" w:type="dxa"/>
          </w:tcPr>
          <w:p w:rsidR="00A537C4" w:rsidRPr="00394412" w:rsidRDefault="00A537C4" w:rsidP="00221DFB">
            <w:r w:rsidRPr="00394412">
              <w:t>Bates</w:t>
            </w:r>
          </w:p>
        </w:tc>
      </w:tr>
      <w:tr w:rsidR="00A537C4" w:rsidRPr="00394412" w:rsidTr="00221DFB">
        <w:tc>
          <w:tcPr>
            <w:tcW w:w="4675" w:type="dxa"/>
          </w:tcPr>
          <w:p w:rsidR="00A537C4" w:rsidRPr="00394412" w:rsidRDefault="00A537C4" w:rsidP="00221DFB">
            <w:r>
              <w:t>Clark</w:t>
            </w:r>
          </w:p>
        </w:tc>
      </w:tr>
      <w:tr w:rsidR="00A537C4" w:rsidRPr="00394412" w:rsidTr="00221DFB">
        <w:tc>
          <w:tcPr>
            <w:tcW w:w="4675" w:type="dxa"/>
          </w:tcPr>
          <w:p w:rsidR="00A537C4" w:rsidRPr="00394412" w:rsidRDefault="00A537C4" w:rsidP="00221DFB">
            <w:r>
              <w:t>Columbia Basin</w:t>
            </w:r>
          </w:p>
        </w:tc>
      </w:tr>
      <w:tr w:rsidR="00A537C4" w:rsidRPr="00394412" w:rsidTr="00221DFB">
        <w:tc>
          <w:tcPr>
            <w:tcW w:w="4675" w:type="dxa"/>
          </w:tcPr>
          <w:p w:rsidR="00A537C4" w:rsidRPr="00394412" w:rsidRDefault="00A537C4" w:rsidP="00221DFB">
            <w:r>
              <w:t>Edmonds</w:t>
            </w:r>
          </w:p>
        </w:tc>
      </w:tr>
      <w:tr w:rsidR="00180FDC" w:rsidRPr="00394412" w:rsidTr="00221DFB">
        <w:tc>
          <w:tcPr>
            <w:tcW w:w="4675" w:type="dxa"/>
          </w:tcPr>
          <w:p w:rsidR="00180FDC" w:rsidRPr="00A246C8" w:rsidRDefault="00180FDC" w:rsidP="00221DFB">
            <w:r w:rsidRPr="00A246C8">
              <w:t>Highline</w:t>
            </w:r>
          </w:p>
        </w:tc>
      </w:tr>
      <w:tr w:rsidR="00180FDC" w:rsidRPr="00394412" w:rsidTr="00221DFB">
        <w:tc>
          <w:tcPr>
            <w:tcW w:w="4675" w:type="dxa"/>
          </w:tcPr>
          <w:p w:rsidR="00180FDC" w:rsidRPr="00A246C8" w:rsidRDefault="00180FDC" w:rsidP="00221DFB">
            <w:r w:rsidRPr="00A246C8">
              <w:t>Grays Harbor</w:t>
            </w:r>
          </w:p>
        </w:tc>
      </w:tr>
      <w:tr w:rsidR="00180FDC" w:rsidRPr="00394412" w:rsidTr="00221DFB">
        <w:tc>
          <w:tcPr>
            <w:tcW w:w="4675" w:type="dxa"/>
          </w:tcPr>
          <w:p w:rsidR="00180FDC" w:rsidRPr="00A246C8" w:rsidRDefault="00180FDC" w:rsidP="00221DFB">
            <w:r w:rsidRPr="00A246C8">
              <w:t>Everett</w:t>
            </w:r>
          </w:p>
        </w:tc>
      </w:tr>
    </w:tbl>
    <w:p w:rsidR="00A537C4" w:rsidRPr="00394412" w:rsidRDefault="00A537C4" w:rsidP="00A537C4">
      <w:r>
        <w:br w:type="textWrapping" w:clear="all"/>
      </w:r>
    </w:p>
    <w:p w:rsidR="00A537C4" w:rsidRDefault="00A537C4" w:rsidP="00A537C4">
      <w:pPr>
        <w:rPr>
          <w:rFonts w:ascii="Arial" w:hAnsi="Arial" w:cs="Arial"/>
          <w:color w:val="1F497D"/>
          <w:shd w:val="clear" w:color="auto" w:fill="FFFFFF"/>
        </w:rPr>
      </w:pPr>
      <w:r w:rsidRPr="00394412">
        <w:rPr>
          <w:rFonts w:cs="Arial"/>
          <w:color w:val="000000"/>
        </w:rPr>
        <w:t xml:space="preserve">Zoom Link for meeting: </w:t>
      </w:r>
      <w:hyperlink r:id="rId12" w:history="1">
        <w:r>
          <w:rPr>
            <w:rStyle w:val="Hyperlink"/>
            <w:rFonts w:ascii="Arial" w:hAnsi="Arial" w:cs="Arial"/>
            <w:color w:val="1155CC"/>
            <w:shd w:val="clear" w:color="auto" w:fill="FFFFFF"/>
          </w:rPr>
          <w:t>https://zoom.us/j/113477517</w:t>
        </w:r>
      </w:hyperlink>
      <w:r>
        <w:rPr>
          <w:rFonts w:ascii="Arial" w:hAnsi="Arial" w:cs="Arial"/>
          <w:color w:val="1F497D"/>
          <w:shd w:val="clear" w:color="auto" w:fill="FFFFFF"/>
        </w:rPr>
        <w:t xml:space="preserve"> </w:t>
      </w:r>
    </w:p>
    <w:p w:rsidR="00A537C4" w:rsidRPr="00394412" w:rsidRDefault="00A537C4" w:rsidP="00A537C4">
      <w:r w:rsidRPr="00394412">
        <w:t>The regular quarterly meeting of the Library Le</w:t>
      </w:r>
      <w:r>
        <w:t>adership Council was held at Renton Technical College</w:t>
      </w:r>
      <w:r w:rsidRPr="00394412">
        <w:t xml:space="preserve"> and was convened at 8:30am, </w:t>
      </w:r>
      <w:r>
        <w:t>April 26</w:t>
      </w:r>
      <w:r w:rsidRPr="00394412">
        <w:t xml:space="preserve">, 2019.  Melinda Harbaugh welcomed the council. </w:t>
      </w:r>
    </w:p>
    <w:p w:rsidR="00A5380D" w:rsidRPr="00A537C4" w:rsidRDefault="00A5380D" w:rsidP="00A5380D">
      <w:pPr>
        <w:pStyle w:val="Heading2"/>
        <w:rPr>
          <w:rFonts w:asciiTheme="minorHAnsi" w:hAnsiTheme="minorHAnsi"/>
          <w:b/>
          <w:u w:val="single"/>
        </w:rPr>
      </w:pPr>
      <w:r w:rsidRPr="00A537C4">
        <w:rPr>
          <w:rFonts w:asciiTheme="minorHAnsi" w:hAnsiTheme="minorHAnsi"/>
          <w:b/>
          <w:u w:val="single"/>
        </w:rPr>
        <w:lastRenderedPageBreak/>
        <w:t>Around the Table Updates</w:t>
      </w:r>
    </w:p>
    <w:p w:rsidR="00A537C4" w:rsidRDefault="00A537C4" w:rsidP="00A537C4">
      <w:pPr>
        <w:pStyle w:val="Heading2"/>
        <w:rPr>
          <w:rFonts w:asciiTheme="minorHAnsi" w:hAnsiTheme="minorHAnsi"/>
          <w:b/>
          <w:u w:val="single"/>
        </w:rPr>
      </w:pPr>
      <w:r w:rsidRPr="00A537C4">
        <w:rPr>
          <w:rFonts w:asciiTheme="minorHAnsi" w:hAnsiTheme="minorHAnsi"/>
          <w:b/>
          <w:u w:val="single"/>
        </w:rPr>
        <w:t>Live Listserv (Open Forum)</w:t>
      </w:r>
    </w:p>
    <w:p w:rsidR="004D4FAA" w:rsidRDefault="004D4FAA" w:rsidP="004D4FAA">
      <w:r>
        <w:t>Discussion about JSTOR and new pricing structure due to dropping the word “community” from title. Just because of offering 4-year degrees doesn’t always bump us into new bracket.</w:t>
      </w:r>
      <w:r w:rsidR="00AC40C8">
        <w:t xml:space="preserve"> Conversation around viability and sustainability of BAS degrees.</w:t>
      </w:r>
    </w:p>
    <w:p w:rsidR="00D667C2" w:rsidRDefault="00D667C2" w:rsidP="004D4FAA">
      <w:r>
        <w:t xml:space="preserve">Discussion around work study students, how/if we use them and what do they do when they work in library. Funding sources come from financial aid, ASG, internal, workforce. Responsibilities include front desk work, displays and signage, learn soft skills and customer relation skills, maintain copiers and shelves. They provide value to the library. </w:t>
      </w:r>
      <w:r w:rsidR="00FD74E6">
        <w:t>Librarians and classified staff would do the work of work study students – vital to have them working with us. Have a solid student worker manual (</w:t>
      </w:r>
      <w:hyperlink r:id="rId13" w:history="1">
        <w:r w:rsidR="00FD74E6" w:rsidRPr="00FD74E6">
          <w:rPr>
            <w:rStyle w:val="Hyperlink"/>
          </w:rPr>
          <w:t>example from Pierce</w:t>
        </w:r>
      </w:hyperlink>
      <w:r w:rsidR="00FD74E6">
        <w:t xml:space="preserve">). Work study pool can move up to </w:t>
      </w:r>
      <w:proofErr w:type="spellStart"/>
      <w:r w:rsidR="00FD74E6">
        <w:t>pt</w:t>
      </w:r>
      <w:proofErr w:type="spellEnd"/>
      <w:r w:rsidR="00FD74E6">
        <w:t xml:space="preserve">/hourly jobs. </w:t>
      </w:r>
      <w:r w:rsidR="00DE2C19">
        <w:t xml:space="preserve">Mentoring mission with our student workers – what projects do they want and what do they want to get out of it. Use as technology assistants and also technical services assistance (book processing, shelving, etc.). </w:t>
      </w:r>
    </w:p>
    <w:p w:rsidR="00DE2C19" w:rsidRDefault="00DE2C19" w:rsidP="004D4FAA">
      <w:r>
        <w:t xml:space="preserve">Discussion around use of print materials that aren’t getting used. Try to advertise and display them, but students don’t check them out. Keep buying because that’s what libraries do? Trying to serve online/hybrid also. Collections look (and are) old. Break out collections into sub collections. </w:t>
      </w:r>
      <w:hyperlink r:id="rId14" w:history="1">
        <w:r w:rsidR="00F77FD3" w:rsidRPr="006F4AAA">
          <w:rPr>
            <w:rStyle w:val="Hyperlink"/>
          </w:rPr>
          <w:t>RB Digital</w:t>
        </w:r>
      </w:hyperlink>
      <w:r w:rsidR="00F77FD3">
        <w:t xml:space="preserve"> (audio and eBooks). Many of our students aren’t reading at a college level, so making sure we buy at all levels (graphic novels, fiction, etc.). Do the items we purchase match our college mission?</w:t>
      </w:r>
      <w:r w:rsidR="00A96A90">
        <w:t xml:space="preserve"> Marketi</w:t>
      </w:r>
      <w:r w:rsidR="008F483E">
        <w:t xml:space="preserve">ng our collections is paramount, engagement </w:t>
      </w:r>
      <w:r w:rsidR="00A96A90">
        <w:t xml:space="preserve">– describe the strategies we all use. </w:t>
      </w:r>
      <w:r w:rsidR="00162A7A">
        <w:t xml:space="preserve">What about Self-Published books? Can run self-published books through Collection Development criteria, but that includes needing a review from a reputable </w:t>
      </w:r>
      <w:proofErr w:type="gramStart"/>
      <w:r w:rsidR="00C01250">
        <w:t>source.</w:t>
      </w:r>
      <w:proofErr w:type="gramEnd"/>
      <w:r w:rsidR="00162A7A">
        <w:t xml:space="preserve"> Balance to honor creative sphere so include voices from our campus. </w:t>
      </w:r>
      <w:r w:rsidR="004B68EE">
        <w:t xml:space="preserve">Example of Pierce </w:t>
      </w:r>
      <w:hyperlink r:id="rId15" w:history="1">
        <w:r w:rsidR="004B68EE" w:rsidRPr="004B68EE">
          <w:rPr>
            <w:rStyle w:val="Hyperlink"/>
          </w:rPr>
          <w:t>Collection Dev Policy</w:t>
        </w:r>
      </w:hyperlink>
      <w:r w:rsidR="004B68EE">
        <w:t xml:space="preserve"> surrounding self-published works</w:t>
      </w:r>
      <w:r w:rsidR="00CD083E">
        <w:t xml:space="preserve"> (note: Pierce will</w:t>
      </w:r>
      <w:r w:rsidR="00CD083E" w:rsidRPr="00CD083E">
        <w:t xml:space="preserve"> be reviewing our policy next year in order to strengthen our inclusion of </w:t>
      </w:r>
      <w:r w:rsidR="00CD083E">
        <w:t>missing and marginalized voices).</w:t>
      </w:r>
      <w:r w:rsidR="004B68EE">
        <w:t xml:space="preserve"> </w:t>
      </w:r>
    </w:p>
    <w:p w:rsidR="00A537C4" w:rsidRDefault="00A537C4" w:rsidP="00A537C4">
      <w:pPr>
        <w:pStyle w:val="Heading2"/>
        <w:rPr>
          <w:rFonts w:asciiTheme="minorHAnsi" w:hAnsiTheme="minorHAnsi"/>
          <w:b/>
          <w:u w:val="single"/>
        </w:rPr>
      </w:pPr>
      <w:r w:rsidRPr="00A537C4">
        <w:rPr>
          <w:rFonts w:asciiTheme="minorHAnsi" w:hAnsiTheme="minorHAnsi"/>
          <w:b/>
          <w:u w:val="single"/>
        </w:rPr>
        <w:t>Work Plan overview and break-outs</w:t>
      </w:r>
    </w:p>
    <w:p w:rsidR="006C663B" w:rsidRDefault="006C663B" w:rsidP="00D90966">
      <w:pPr>
        <w:spacing w:after="0" w:line="240" w:lineRule="auto"/>
      </w:pPr>
      <w:r>
        <w:t>Instruction Commission requires each commission</w:t>
      </w:r>
      <w:r w:rsidR="00D90966">
        <w:t xml:space="preserve"> to have a workplan to show the work we are doing to support our profession and the other commissions.</w:t>
      </w:r>
      <w:r>
        <w:t xml:space="preserve"> </w:t>
      </w:r>
    </w:p>
    <w:p w:rsidR="00D90966" w:rsidRDefault="00D90966" w:rsidP="00D90966">
      <w:pPr>
        <w:spacing w:after="0" w:line="240" w:lineRule="auto"/>
      </w:pPr>
      <w:r>
        <w:t>Proposal for future meetings to have 1-2 hours of worktime to devote to our workplan and the work included.</w:t>
      </w:r>
    </w:p>
    <w:p w:rsidR="00D90966" w:rsidRPr="006C663B" w:rsidRDefault="00D90966" w:rsidP="00D90966">
      <w:pPr>
        <w:spacing w:after="0" w:line="240" w:lineRule="auto"/>
      </w:pPr>
    </w:p>
    <w:p w:rsidR="00A5380D" w:rsidRPr="00773032" w:rsidRDefault="00A5380D" w:rsidP="00A5380D">
      <w:pPr>
        <w:pStyle w:val="Heading2"/>
        <w:rPr>
          <w:rFonts w:asciiTheme="minorHAnsi" w:hAnsiTheme="minorHAnsi"/>
          <w:b/>
          <w:u w:val="single"/>
        </w:rPr>
      </w:pPr>
      <w:r w:rsidRPr="00773032">
        <w:rPr>
          <w:rFonts w:asciiTheme="minorHAnsi" w:hAnsiTheme="minorHAnsi"/>
          <w:b/>
          <w:u w:val="single"/>
        </w:rPr>
        <w:t>Election of LLC Officers for 2019-20</w:t>
      </w:r>
    </w:p>
    <w:p w:rsidR="00A537C4" w:rsidRDefault="00221DFB" w:rsidP="00AC33DF">
      <w:pPr>
        <w:spacing w:after="0" w:line="240" w:lineRule="auto"/>
      </w:pPr>
      <w:r>
        <w:t xml:space="preserve">Chair Elect – </w:t>
      </w:r>
      <w:r w:rsidR="00AC33DF">
        <w:t>Erica Coe</w:t>
      </w:r>
    </w:p>
    <w:p w:rsidR="00AC33DF" w:rsidRDefault="00AC33DF" w:rsidP="00AC33DF">
      <w:pPr>
        <w:spacing w:after="0" w:line="240" w:lineRule="auto"/>
      </w:pPr>
      <w:r>
        <w:t xml:space="preserve">Treasurer - Andrew Tudor </w:t>
      </w:r>
    </w:p>
    <w:p w:rsidR="00AC33DF" w:rsidRDefault="00AC33DF" w:rsidP="00AC33DF">
      <w:pPr>
        <w:spacing w:after="0" w:line="240" w:lineRule="auto"/>
      </w:pPr>
      <w:r>
        <w:t>Secretary – Cheyenne Roduin</w:t>
      </w:r>
    </w:p>
    <w:p w:rsidR="00AC33DF" w:rsidRDefault="00AC33DF" w:rsidP="00AC33DF">
      <w:pPr>
        <w:spacing w:after="0" w:line="240" w:lineRule="auto"/>
      </w:pPr>
      <w:r>
        <w:t>Chair – Aryana Bates</w:t>
      </w:r>
    </w:p>
    <w:p w:rsidR="00AC33DF" w:rsidRDefault="00AC33DF" w:rsidP="00AC33DF">
      <w:pPr>
        <w:spacing w:after="0" w:line="240" w:lineRule="auto"/>
      </w:pPr>
      <w:r>
        <w:t>Web Host/Moderator – Leslie Potter-Henderson</w:t>
      </w:r>
    </w:p>
    <w:p w:rsidR="00AC33DF" w:rsidRDefault="00AC33DF" w:rsidP="00AC33DF">
      <w:pPr>
        <w:spacing w:after="0" w:line="240" w:lineRule="auto"/>
      </w:pPr>
      <w:r>
        <w:t xml:space="preserve">Webmaster </w:t>
      </w:r>
      <w:r w:rsidR="00C01250">
        <w:t>- TBD</w:t>
      </w:r>
    </w:p>
    <w:p w:rsidR="00221DFB" w:rsidRPr="003A0944" w:rsidRDefault="00221DFB" w:rsidP="00AC33DF">
      <w:pPr>
        <w:spacing w:after="0" w:line="240" w:lineRule="auto"/>
      </w:pPr>
    </w:p>
    <w:p w:rsidR="00163011" w:rsidRDefault="00163011" w:rsidP="00163011">
      <w:pPr>
        <w:pStyle w:val="Heading2"/>
        <w:rPr>
          <w:rFonts w:asciiTheme="minorHAnsi" w:hAnsiTheme="minorHAnsi"/>
          <w:b/>
          <w:u w:val="single"/>
        </w:rPr>
      </w:pPr>
      <w:r w:rsidRPr="00A5380D">
        <w:rPr>
          <w:rFonts w:asciiTheme="minorHAnsi" w:hAnsiTheme="minorHAnsi"/>
          <w:b/>
          <w:u w:val="single"/>
        </w:rPr>
        <w:t xml:space="preserve">Next meeting – </w:t>
      </w:r>
      <w:r w:rsidR="00A537C4">
        <w:rPr>
          <w:rFonts w:asciiTheme="minorHAnsi" w:hAnsiTheme="minorHAnsi"/>
          <w:b/>
          <w:u w:val="single"/>
        </w:rPr>
        <w:t xml:space="preserve">August 7-8, 2019 Summer at Peninsula – </w:t>
      </w:r>
      <w:proofErr w:type="spellStart"/>
      <w:r w:rsidR="00A537C4">
        <w:rPr>
          <w:rFonts w:asciiTheme="minorHAnsi" w:hAnsiTheme="minorHAnsi"/>
          <w:b/>
          <w:u w:val="single"/>
        </w:rPr>
        <w:t>eLC</w:t>
      </w:r>
      <w:proofErr w:type="spellEnd"/>
      <w:r w:rsidR="00A537C4">
        <w:rPr>
          <w:rFonts w:asciiTheme="minorHAnsi" w:hAnsiTheme="minorHAnsi"/>
          <w:b/>
          <w:u w:val="single"/>
        </w:rPr>
        <w:t xml:space="preserve"> joint meeting</w:t>
      </w:r>
    </w:p>
    <w:p w:rsidR="00AC33DF" w:rsidRPr="00AC33DF" w:rsidRDefault="00AC33DF" w:rsidP="00AC33DF">
      <w:pPr>
        <w:pStyle w:val="Heading2"/>
        <w:rPr>
          <w:rFonts w:asciiTheme="minorHAnsi" w:hAnsiTheme="minorHAnsi"/>
          <w:b/>
          <w:u w:val="single"/>
        </w:rPr>
      </w:pPr>
      <w:r w:rsidRPr="00AC33DF">
        <w:rPr>
          <w:rFonts w:asciiTheme="minorHAnsi" w:hAnsiTheme="minorHAnsi"/>
          <w:b/>
          <w:u w:val="single"/>
        </w:rPr>
        <w:t>Motions</w:t>
      </w:r>
    </w:p>
    <w:p w:rsidR="00AC33DF" w:rsidRPr="00A5380D" w:rsidRDefault="00AC33DF" w:rsidP="00A5380D">
      <w:r>
        <w:t xml:space="preserve">Motion approved to elect 2019-20 officers as stated above. </w:t>
      </w:r>
    </w:p>
    <w:p w:rsidR="00927B96" w:rsidRDefault="00927B96" w:rsidP="00927B96">
      <w:pPr>
        <w:pStyle w:val="Heading2"/>
        <w:rPr>
          <w:rFonts w:asciiTheme="minorHAnsi" w:hAnsiTheme="minorHAnsi"/>
          <w:b/>
          <w:u w:val="single"/>
        </w:rPr>
      </w:pPr>
      <w:r w:rsidRPr="00394412">
        <w:rPr>
          <w:rFonts w:asciiTheme="minorHAnsi" w:hAnsiTheme="minorHAnsi"/>
          <w:b/>
          <w:u w:val="single"/>
        </w:rPr>
        <w:lastRenderedPageBreak/>
        <w:t>Action Items (Roduin):</w:t>
      </w:r>
    </w:p>
    <w:p w:rsidR="00AC33DF" w:rsidRDefault="00AC33DF" w:rsidP="00AC33DF">
      <w:pPr>
        <w:pStyle w:val="ListParagraph"/>
        <w:numPr>
          <w:ilvl w:val="0"/>
          <w:numId w:val="9"/>
        </w:numPr>
      </w:pPr>
      <w:r>
        <w:t>Aryana Bates will put out a call on the listserv asking for 2 webmasters.</w:t>
      </w:r>
    </w:p>
    <w:p w:rsidR="00AC33DF" w:rsidRDefault="00AC33DF" w:rsidP="00AC33DF">
      <w:pPr>
        <w:pStyle w:val="ListParagraph"/>
        <w:numPr>
          <w:ilvl w:val="0"/>
          <w:numId w:val="9"/>
        </w:numPr>
      </w:pPr>
      <w:r>
        <w:t>Greg will send out zoom meeting request for a meeting around Shared electronic licensing.</w:t>
      </w:r>
    </w:p>
    <w:p w:rsidR="00AC33DF" w:rsidRDefault="00AC33DF" w:rsidP="00AC33DF">
      <w:pPr>
        <w:pStyle w:val="ListParagraph"/>
        <w:numPr>
          <w:ilvl w:val="0"/>
          <w:numId w:val="9"/>
        </w:numPr>
      </w:pPr>
      <w:r>
        <w:t>All groups will meet t</w:t>
      </w:r>
      <w:r w:rsidR="00C01250">
        <w:t>o finalize their workplans for s</w:t>
      </w:r>
      <w:r>
        <w:t>ummer 2019 meeting.</w:t>
      </w:r>
    </w:p>
    <w:p w:rsidR="00A5380D" w:rsidRDefault="00834D51" w:rsidP="000445B9">
      <w:pPr>
        <w:pStyle w:val="Heading2"/>
        <w:rPr>
          <w:rFonts w:asciiTheme="minorHAnsi" w:hAnsiTheme="minorHAnsi"/>
          <w:b/>
          <w:u w:val="single"/>
        </w:rPr>
      </w:pPr>
      <w:r w:rsidRPr="00394412">
        <w:rPr>
          <w:rFonts w:asciiTheme="minorHAnsi" w:hAnsiTheme="minorHAnsi"/>
          <w:b/>
          <w:u w:val="single"/>
        </w:rPr>
        <w:t>PARKING LOT for meeting agenda topics: S</w:t>
      </w:r>
      <w:r w:rsidR="00A5380D">
        <w:rPr>
          <w:rFonts w:asciiTheme="minorHAnsi" w:hAnsiTheme="minorHAnsi"/>
          <w:b/>
          <w:u w:val="single"/>
        </w:rPr>
        <w:t>ummer</w:t>
      </w:r>
    </w:p>
    <w:p w:rsidR="00D90966" w:rsidRP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 xml:space="preserve">Invite someone from </w:t>
      </w:r>
      <w:proofErr w:type="spellStart"/>
      <w:r w:rsidRPr="00D90966">
        <w:rPr>
          <w:rFonts w:asciiTheme="minorHAnsi" w:hAnsiTheme="minorHAnsi" w:cs="Arial"/>
          <w:color w:val="000000"/>
          <w:sz w:val="22"/>
          <w:szCs w:val="22"/>
        </w:rPr>
        <w:t>ExLibris</w:t>
      </w:r>
      <w:proofErr w:type="spellEnd"/>
      <w:r w:rsidRPr="00D90966">
        <w:rPr>
          <w:rFonts w:asciiTheme="minorHAnsi" w:hAnsiTheme="minorHAnsi" w:cs="Arial"/>
          <w:color w:val="000000"/>
          <w:sz w:val="22"/>
          <w:szCs w:val="22"/>
        </w:rPr>
        <w:t xml:space="preserve"> re: OER (Christie)</w:t>
      </w:r>
    </w:p>
    <w:p w:rsidR="00D90966" w:rsidRP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Lynn re: streaming media</w:t>
      </w:r>
    </w:p>
    <w:p w:rsidR="00D90966" w:rsidRP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Cindy Aiden re: who will be rep from state library to LLC</w:t>
      </w:r>
    </w:p>
    <w:p w:rsidR="00D90966" w:rsidRP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Joint OER work session w/ELC</w:t>
      </w:r>
    </w:p>
    <w:p w:rsidR="00D90966" w:rsidRP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Role of WACTCLC governing committee</w:t>
      </w:r>
    </w:p>
    <w:p w:rsidR="00D90966" w:rsidRP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Mindy’s WLA presentation</w:t>
      </w:r>
    </w:p>
    <w:p w:rsidR="00D90966" w:rsidRP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Open Listserv forum  </w:t>
      </w:r>
    </w:p>
    <w:p w:rsidR="00D90966" w:rsidRDefault="00D90966" w:rsidP="00D90966">
      <w:pPr>
        <w:pStyle w:val="NormalWeb"/>
        <w:numPr>
          <w:ilvl w:val="0"/>
          <w:numId w:val="8"/>
        </w:numPr>
        <w:spacing w:before="0" w:beforeAutospacing="0" w:after="0" w:afterAutospacing="0"/>
        <w:textAlignment w:val="baseline"/>
        <w:rPr>
          <w:rFonts w:asciiTheme="minorHAnsi" w:hAnsiTheme="minorHAnsi" w:cs="Arial"/>
          <w:color w:val="000000"/>
          <w:sz w:val="22"/>
          <w:szCs w:val="22"/>
        </w:rPr>
      </w:pPr>
      <w:r w:rsidRPr="00D90966">
        <w:rPr>
          <w:rFonts w:asciiTheme="minorHAnsi" w:hAnsiTheme="minorHAnsi" w:cs="Arial"/>
          <w:color w:val="000000"/>
          <w:sz w:val="22"/>
          <w:szCs w:val="22"/>
        </w:rPr>
        <w:t>Work Plan Objectives work time</w:t>
      </w:r>
      <w:r w:rsidR="00AC33DF">
        <w:rPr>
          <w:rFonts w:asciiTheme="minorHAnsi" w:hAnsiTheme="minorHAnsi" w:cs="Arial"/>
          <w:color w:val="000000"/>
          <w:sz w:val="22"/>
          <w:szCs w:val="22"/>
        </w:rPr>
        <w:t xml:space="preserve"> – put on first day if possible</w:t>
      </w:r>
    </w:p>
    <w:p w:rsidR="00AC33DF" w:rsidRPr="00D90966" w:rsidRDefault="00AC33DF" w:rsidP="00AC33DF">
      <w:pPr>
        <w:pStyle w:val="NormalWeb"/>
        <w:spacing w:before="0" w:beforeAutospacing="0" w:after="0" w:afterAutospacing="0"/>
        <w:textAlignment w:val="baseline"/>
        <w:rPr>
          <w:rFonts w:asciiTheme="minorHAnsi" w:hAnsiTheme="minorHAnsi" w:cs="Arial"/>
          <w:color w:val="000000"/>
          <w:sz w:val="22"/>
          <w:szCs w:val="22"/>
        </w:rPr>
      </w:pPr>
    </w:p>
    <w:p w:rsidR="00834D51" w:rsidRPr="00394412" w:rsidRDefault="00834D51" w:rsidP="000445B9">
      <w:pPr>
        <w:pStyle w:val="Heading2"/>
        <w:rPr>
          <w:rFonts w:asciiTheme="minorHAnsi" w:hAnsiTheme="minorHAnsi"/>
          <w:b/>
          <w:u w:val="single"/>
        </w:rPr>
      </w:pPr>
      <w:r w:rsidRPr="00394412">
        <w:rPr>
          <w:rFonts w:asciiTheme="minorHAnsi" w:hAnsiTheme="minorHAnsi"/>
          <w:b/>
          <w:u w:val="single"/>
        </w:rPr>
        <w:t xml:space="preserve"> </w:t>
      </w:r>
      <w:bookmarkStart w:id="0" w:name="_GoBack"/>
      <w:bookmarkEnd w:id="0"/>
    </w:p>
    <w:p w:rsidR="00FE3B11" w:rsidRPr="00394412" w:rsidRDefault="00FE3B11" w:rsidP="008F748B">
      <w:pPr>
        <w:pStyle w:val="NormalWeb"/>
        <w:spacing w:before="0" w:beforeAutospacing="0" w:after="0" w:afterAutospacing="0"/>
        <w:ind w:left="720"/>
        <w:textAlignment w:val="baseline"/>
        <w:rPr>
          <w:rFonts w:asciiTheme="minorHAnsi" w:hAnsiTheme="minorHAnsi" w:cs="Arial"/>
          <w:color w:val="000000"/>
          <w:sz w:val="22"/>
          <w:szCs w:val="22"/>
        </w:rPr>
      </w:pPr>
    </w:p>
    <w:p w:rsidR="00927B96" w:rsidRPr="00394412" w:rsidRDefault="00927B96" w:rsidP="00834D51">
      <w:pPr>
        <w:pStyle w:val="Heading2"/>
        <w:rPr>
          <w:rFonts w:asciiTheme="minorHAnsi" w:hAnsiTheme="minorHAnsi"/>
        </w:rPr>
      </w:pPr>
    </w:p>
    <w:sectPr w:rsidR="00927B96" w:rsidRPr="003944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51B"/>
    <w:multiLevelType w:val="multilevel"/>
    <w:tmpl w:val="B7F6E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03094"/>
    <w:multiLevelType w:val="hybridMultilevel"/>
    <w:tmpl w:val="6E505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6D6E29"/>
    <w:multiLevelType w:val="hybridMultilevel"/>
    <w:tmpl w:val="FF062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55173"/>
    <w:multiLevelType w:val="hybridMultilevel"/>
    <w:tmpl w:val="6C4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A1320A"/>
    <w:multiLevelType w:val="hybridMultilevel"/>
    <w:tmpl w:val="7F28A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D2E46"/>
    <w:multiLevelType w:val="multilevel"/>
    <w:tmpl w:val="D48A5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4B70CE"/>
    <w:multiLevelType w:val="multilevel"/>
    <w:tmpl w:val="A11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50D6C"/>
    <w:multiLevelType w:val="hybridMultilevel"/>
    <w:tmpl w:val="2EB2E4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6E3371"/>
    <w:multiLevelType w:val="multilevel"/>
    <w:tmpl w:val="8782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B736A3"/>
    <w:multiLevelType w:val="multilevel"/>
    <w:tmpl w:val="8356D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8"/>
  </w:num>
  <w:num w:numId="4">
    <w:abstractNumId w:val="0"/>
  </w:num>
  <w:num w:numId="5">
    <w:abstractNumId w:val="4"/>
  </w:num>
  <w:num w:numId="6">
    <w:abstractNumId w:val="3"/>
  </w:num>
  <w:num w:numId="7">
    <w:abstractNumId w:val="6"/>
  </w:num>
  <w:num w:numId="8">
    <w:abstractNumId w:val="5"/>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96"/>
    <w:rsid w:val="00003C59"/>
    <w:rsid w:val="00034C54"/>
    <w:rsid w:val="0003580F"/>
    <w:rsid w:val="00035A86"/>
    <w:rsid w:val="00035BB8"/>
    <w:rsid w:val="000366EF"/>
    <w:rsid w:val="00037197"/>
    <w:rsid w:val="000445B9"/>
    <w:rsid w:val="00045446"/>
    <w:rsid w:val="00045D18"/>
    <w:rsid w:val="0006490A"/>
    <w:rsid w:val="000674A1"/>
    <w:rsid w:val="00097BFE"/>
    <w:rsid w:val="000C65D2"/>
    <w:rsid w:val="000D290A"/>
    <w:rsid w:val="000D304A"/>
    <w:rsid w:val="000E4307"/>
    <w:rsid w:val="000E7208"/>
    <w:rsid w:val="00103599"/>
    <w:rsid w:val="00106A9B"/>
    <w:rsid w:val="00111908"/>
    <w:rsid w:val="0011350F"/>
    <w:rsid w:val="00126511"/>
    <w:rsid w:val="00147960"/>
    <w:rsid w:val="00150F5C"/>
    <w:rsid w:val="00162A7A"/>
    <w:rsid w:val="00163011"/>
    <w:rsid w:val="001649D2"/>
    <w:rsid w:val="00166D37"/>
    <w:rsid w:val="00180FDC"/>
    <w:rsid w:val="001821C6"/>
    <w:rsid w:val="001965E7"/>
    <w:rsid w:val="001A43AE"/>
    <w:rsid w:val="001A6DAC"/>
    <w:rsid w:val="001B7A63"/>
    <w:rsid w:val="001C28BC"/>
    <w:rsid w:val="001C3E4A"/>
    <w:rsid w:val="001C5D55"/>
    <w:rsid w:val="001D2129"/>
    <w:rsid w:val="001E568B"/>
    <w:rsid w:val="00210F91"/>
    <w:rsid w:val="00221DFB"/>
    <w:rsid w:val="0022748F"/>
    <w:rsid w:val="00231989"/>
    <w:rsid w:val="00234433"/>
    <w:rsid w:val="0025022F"/>
    <w:rsid w:val="00250A7F"/>
    <w:rsid w:val="002640E3"/>
    <w:rsid w:val="0027066C"/>
    <w:rsid w:val="0027780F"/>
    <w:rsid w:val="002A0F36"/>
    <w:rsid w:val="002B757B"/>
    <w:rsid w:val="002C618E"/>
    <w:rsid w:val="002D0198"/>
    <w:rsid w:val="002E542D"/>
    <w:rsid w:val="002F1D4B"/>
    <w:rsid w:val="002F496B"/>
    <w:rsid w:val="002F5CF3"/>
    <w:rsid w:val="00300815"/>
    <w:rsid w:val="00300DBF"/>
    <w:rsid w:val="00313663"/>
    <w:rsid w:val="00336F0A"/>
    <w:rsid w:val="00341A3D"/>
    <w:rsid w:val="003510B5"/>
    <w:rsid w:val="00351595"/>
    <w:rsid w:val="00373633"/>
    <w:rsid w:val="00391FC1"/>
    <w:rsid w:val="00394412"/>
    <w:rsid w:val="003972F2"/>
    <w:rsid w:val="003A0944"/>
    <w:rsid w:val="003A4E0A"/>
    <w:rsid w:val="003C3474"/>
    <w:rsid w:val="003F29F7"/>
    <w:rsid w:val="003F607F"/>
    <w:rsid w:val="00422E4A"/>
    <w:rsid w:val="00440F4A"/>
    <w:rsid w:val="004418E7"/>
    <w:rsid w:val="00442FD2"/>
    <w:rsid w:val="0045079C"/>
    <w:rsid w:val="004553A3"/>
    <w:rsid w:val="00464FC5"/>
    <w:rsid w:val="0047400A"/>
    <w:rsid w:val="004815AA"/>
    <w:rsid w:val="004942C5"/>
    <w:rsid w:val="004A3764"/>
    <w:rsid w:val="004B68EE"/>
    <w:rsid w:val="004B6E6E"/>
    <w:rsid w:val="004D3110"/>
    <w:rsid w:val="004D4FAA"/>
    <w:rsid w:val="004E2DCD"/>
    <w:rsid w:val="004F7BA1"/>
    <w:rsid w:val="00502DE1"/>
    <w:rsid w:val="005030F7"/>
    <w:rsid w:val="00505741"/>
    <w:rsid w:val="00506CF2"/>
    <w:rsid w:val="00535CD0"/>
    <w:rsid w:val="005548FF"/>
    <w:rsid w:val="0056117D"/>
    <w:rsid w:val="005709DC"/>
    <w:rsid w:val="0057330D"/>
    <w:rsid w:val="0057543A"/>
    <w:rsid w:val="005A38DE"/>
    <w:rsid w:val="005B2F0C"/>
    <w:rsid w:val="005B47D4"/>
    <w:rsid w:val="005D057D"/>
    <w:rsid w:val="005D5649"/>
    <w:rsid w:val="005D58E1"/>
    <w:rsid w:val="005F2360"/>
    <w:rsid w:val="0060652C"/>
    <w:rsid w:val="00640AC6"/>
    <w:rsid w:val="00643013"/>
    <w:rsid w:val="0068036D"/>
    <w:rsid w:val="00687BFF"/>
    <w:rsid w:val="00692959"/>
    <w:rsid w:val="0069656D"/>
    <w:rsid w:val="006A5DE4"/>
    <w:rsid w:val="006C663B"/>
    <w:rsid w:val="006D33E9"/>
    <w:rsid w:val="006D6923"/>
    <w:rsid w:val="006E4A57"/>
    <w:rsid w:val="006E696A"/>
    <w:rsid w:val="006E6B39"/>
    <w:rsid w:val="006F1473"/>
    <w:rsid w:val="006F4AAA"/>
    <w:rsid w:val="006F5DC5"/>
    <w:rsid w:val="00701651"/>
    <w:rsid w:val="007108CE"/>
    <w:rsid w:val="00720E85"/>
    <w:rsid w:val="00721ACB"/>
    <w:rsid w:val="00734C21"/>
    <w:rsid w:val="00773032"/>
    <w:rsid w:val="00791F86"/>
    <w:rsid w:val="00796CBD"/>
    <w:rsid w:val="007A3A2E"/>
    <w:rsid w:val="007C5711"/>
    <w:rsid w:val="007F5CB4"/>
    <w:rsid w:val="00803700"/>
    <w:rsid w:val="0082596E"/>
    <w:rsid w:val="00834D51"/>
    <w:rsid w:val="008350B5"/>
    <w:rsid w:val="00854ED3"/>
    <w:rsid w:val="008678E2"/>
    <w:rsid w:val="00873A0C"/>
    <w:rsid w:val="00877841"/>
    <w:rsid w:val="00881EA5"/>
    <w:rsid w:val="00882161"/>
    <w:rsid w:val="0088289F"/>
    <w:rsid w:val="00884CB1"/>
    <w:rsid w:val="00884EDD"/>
    <w:rsid w:val="00884F8E"/>
    <w:rsid w:val="008C3177"/>
    <w:rsid w:val="008C685B"/>
    <w:rsid w:val="008D695D"/>
    <w:rsid w:val="008E2700"/>
    <w:rsid w:val="008E2E8B"/>
    <w:rsid w:val="008F483E"/>
    <w:rsid w:val="008F748B"/>
    <w:rsid w:val="00922338"/>
    <w:rsid w:val="00927B96"/>
    <w:rsid w:val="00936785"/>
    <w:rsid w:val="00937063"/>
    <w:rsid w:val="00941758"/>
    <w:rsid w:val="009434B3"/>
    <w:rsid w:val="00944EC7"/>
    <w:rsid w:val="009471FC"/>
    <w:rsid w:val="0095260E"/>
    <w:rsid w:val="00954AB2"/>
    <w:rsid w:val="00956A17"/>
    <w:rsid w:val="00967D53"/>
    <w:rsid w:val="00976AE6"/>
    <w:rsid w:val="009B3439"/>
    <w:rsid w:val="009B6FF3"/>
    <w:rsid w:val="009D6F4E"/>
    <w:rsid w:val="009E1AB0"/>
    <w:rsid w:val="009E24E6"/>
    <w:rsid w:val="009E4615"/>
    <w:rsid w:val="009F2E37"/>
    <w:rsid w:val="00A06FA4"/>
    <w:rsid w:val="00A13CED"/>
    <w:rsid w:val="00A1624C"/>
    <w:rsid w:val="00A232CC"/>
    <w:rsid w:val="00A246C8"/>
    <w:rsid w:val="00A537C4"/>
    <w:rsid w:val="00A5380D"/>
    <w:rsid w:val="00A75D4B"/>
    <w:rsid w:val="00A8087D"/>
    <w:rsid w:val="00A815CD"/>
    <w:rsid w:val="00A82B1E"/>
    <w:rsid w:val="00A96A90"/>
    <w:rsid w:val="00AB163B"/>
    <w:rsid w:val="00AB3978"/>
    <w:rsid w:val="00AC33DF"/>
    <w:rsid w:val="00AC40C8"/>
    <w:rsid w:val="00AC5840"/>
    <w:rsid w:val="00AE0566"/>
    <w:rsid w:val="00B16AF5"/>
    <w:rsid w:val="00B42784"/>
    <w:rsid w:val="00B93344"/>
    <w:rsid w:val="00BB7BD4"/>
    <w:rsid w:val="00BC5BB6"/>
    <w:rsid w:val="00BC5F62"/>
    <w:rsid w:val="00BE41EE"/>
    <w:rsid w:val="00BF0612"/>
    <w:rsid w:val="00BF3896"/>
    <w:rsid w:val="00C01250"/>
    <w:rsid w:val="00C128CE"/>
    <w:rsid w:val="00C27505"/>
    <w:rsid w:val="00C369CF"/>
    <w:rsid w:val="00C409C3"/>
    <w:rsid w:val="00C44892"/>
    <w:rsid w:val="00C54CF3"/>
    <w:rsid w:val="00C572B4"/>
    <w:rsid w:val="00C57673"/>
    <w:rsid w:val="00C76F87"/>
    <w:rsid w:val="00C90CE8"/>
    <w:rsid w:val="00CA5915"/>
    <w:rsid w:val="00CB1A3D"/>
    <w:rsid w:val="00CB79E2"/>
    <w:rsid w:val="00CC04C7"/>
    <w:rsid w:val="00CD083E"/>
    <w:rsid w:val="00CE7DAB"/>
    <w:rsid w:val="00CF1EFB"/>
    <w:rsid w:val="00D00AD0"/>
    <w:rsid w:val="00D03677"/>
    <w:rsid w:val="00D07DFE"/>
    <w:rsid w:val="00D1055D"/>
    <w:rsid w:val="00D14F3A"/>
    <w:rsid w:val="00D1682F"/>
    <w:rsid w:val="00D25F66"/>
    <w:rsid w:val="00D5310F"/>
    <w:rsid w:val="00D55257"/>
    <w:rsid w:val="00D56AE7"/>
    <w:rsid w:val="00D667C2"/>
    <w:rsid w:val="00D809CB"/>
    <w:rsid w:val="00D85D4C"/>
    <w:rsid w:val="00D90966"/>
    <w:rsid w:val="00D92303"/>
    <w:rsid w:val="00D93A44"/>
    <w:rsid w:val="00D96AAB"/>
    <w:rsid w:val="00DA2042"/>
    <w:rsid w:val="00DB349C"/>
    <w:rsid w:val="00DB776B"/>
    <w:rsid w:val="00DE2C19"/>
    <w:rsid w:val="00DE30B0"/>
    <w:rsid w:val="00DE4AEC"/>
    <w:rsid w:val="00DF389E"/>
    <w:rsid w:val="00DF4640"/>
    <w:rsid w:val="00E03219"/>
    <w:rsid w:val="00E0366F"/>
    <w:rsid w:val="00E16544"/>
    <w:rsid w:val="00E24D77"/>
    <w:rsid w:val="00E457EA"/>
    <w:rsid w:val="00E473C5"/>
    <w:rsid w:val="00E47911"/>
    <w:rsid w:val="00E51F92"/>
    <w:rsid w:val="00E70505"/>
    <w:rsid w:val="00E8056B"/>
    <w:rsid w:val="00E83C5A"/>
    <w:rsid w:val="00EA30AF"/>
    <w:rsid w:val="00EB1F08"/>
    <w:rsid w:val="00EB3B8E"/>
    <w:rsid w:val="00EC50B4"/>
    <w:rsid w:val="00EC74C9"/>
    <w:rsid w:val="00ED0797"/>
    <w:rsid w:val="00EF4B55"/>
    <w:rsid w:val="00F03A31"/>
    <w:rsid w:val="00F242FE"/>
    <w:rsid w:val="00F41804"/>
    <w:rsid w:val="00F51507"/>
    <w:rsid w:val="00F57FD6"/>
    <w:rsid w:val="00F66544"/>
    <w:rsid w:val="00F74989"/>
    <w:rsid w:val="00F77FD3"/>
    <w:rsid w:val="00F806AF"/>
    <w:rsid w:val="00F913C8"/>
    <w:rsid w:val="00FA5214"/>
    <w:rsid w:val="00FD0B59"/>
    <w:rsid w:val="00FD4E79"/>
    <w:rsid w:val="00FD59D9"/>
    <w:rsid w:val="00FD74E6"/>
    <w:rsid w:val="00FE3B11"/>
    <w:rsid w:val="00FE69CB"/>
    <w:rsid w:val="00FF38DA"/>
    <w:rsid w:val="00FF5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9424B"/>
  <w15:chartTrackingRefBased/>
  <w15:docId w15:val="{EBB5DB13-F5F0-4894-B38A-7DE6E44C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B96"/>
  </w:style>
  <w:style w:type="paragraph" w:styleId="Heading1">
    <w:name w:val="heading 1"/>
    <w:basedOn w:val="Normal"/>
    <w:next w:val="Normal"/>
    <w:link w:val="Heading1Char"/>
    <w:uiPriority w:val="9"/>
    <w:qFormat/>
    <w:rsid w:val="00927B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27B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27B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7B9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27B9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27B96"/>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27B96"/>
    <w:pPr>
      <w:ind w:left="720"/>
      <w:contextualSpacing/>
    </w:pPr>
  </w:style>
  <w:style w:type="table" w:styleId="TableGrid">
    <w:name w:val="Table Grid"/>
    <w:basedOn w:val="TableNormal"/>
    <w:uiPriority w:val="39"/>
    <w:rsid w:val="009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7B96"/>
    <w:rPr>
      <w:color w:val="0000FF"/>
      <w:u w:val="single"/>
    </w:rPr>
  </w:style>
  <w:style w:type="paragraph" w:styleId="NormalWeb">
    <w:name w:val="Normal (Web)"/>
    <w:basedOn w:val="Normal"/>
    <w:uiPriority w:val="99"/>
    <w:semiHidden/>
    <w:unhideWhenUsed/>
    <w:rsid w:val="00834D5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C5F62"/>
    <w:rPr>
      <w:color w:val="954F72" w:themeColor="followedHyperlink"/>
      <w:u w:val="single"/>
    </w:rPr>
  </w:style>
  <w:style w:type="character" w:styleId="CommentReference">
    <w:name w:val="annotation reference"/>
    <w:basedOn w:val="DefaultParagraphFont"/>
    <w:uiPriority w:val="99"/>
    <w:semiHidden/>
    <w:unhideWhenUsed/>
    <w:rsid w:val="00BC5F62"/>
    <w:rPr>
      <w:sz w:val="16"/>
      <w:szCs w:val="16"/>
    </w:rPr>
  </w:style>
  <w:style w:type="paragraph" w:styleId="CommentText">
    <w:name w:val="annotation text"/>
    <w:basedOn w:val="Normal"/>
    <w:link w:val="CommentTextChar"/>
    <w:uiPriority w:val="99"/>
    <w:semiHidden/>
    <w:unhideWhenUsed/>
    <w:rsid w:val="00BC5F62"/>
    <w:pPr>
      <w:spacing w:line="240" w:lineRule="auto"/>
    </w:pPr>
    <w:rPr>
      <w:sz w:val="20"/>
      <w:szCs w:val="20"/>
    </w:rPr>
  </w:style>
  <w:style w:type="character" w:customStyle="1" w:styleId="CommentTextChar">
    <w:name w:val="Comment Text Char"/>
    <w:basedOn w:val="DefaultParagraphFont"/>
    <w:link w:val="CommentText"/>
    <w:uiPriority w:val="99"/>
    <w:semiHidden/>
    <w:rsid w:val="00BC5F62"/>
    <w:rPr>
      <w:sz w:val="20"/>
      <w:szCs w:val="20"/>
    </w:rPr>
  </w:style>
  <w:style w:type="paragraph" w:styleId="CommentSubject">
    <w:name w:val="annotation subject"/>
    <w:basedOn w:val="CommentText"/>
    <w:next w:val="CommentText"/>
    <w:link w:val="CommentSubjectChar"/>
    <w:uiPriority w:val="99"/>
    <w:semiHidden/>
    <w:unhideWhenUsed/>
    <w:rsid w:val="00BC5F62"/>
    <w:rPr>
      <w:b/>
      <w:bCs/>
    </w:rPr>
  </w:style>
  <w:style w:type="character" w:customStyle="1" w:styleId="CommentSubjectChar">
    <w:name w:val="Comment Subject Char"/>
    <w:basedOn w:val="CommentTextChar"/>
    <w:link w:val="CommentSubject"/>
    <w:uiPriority w:val="99"/>
    <w:semiHidden/>
    <w:rsid w:val="00BC5F62"/>
    <w:rPr>
      <w:b/>
      <w:bCs/>
      <w:sz w:val="20"/>
      <w:szCs w:val="20"/>
    </w:rPr>
  </w:style>
  <w:style w:type="paragraph" w:styleId="BalloonText">
    <w:name w:val="Balloon Text"/>
    <w:basedOn w:val="Normal"/>
    <w:link w:val="BalloonTextChar"/>
    <w:uiPriority w:val="99"/>
    <w:semiHidden/>
    <w:unhideWhenUsed/>
    <w:rsid w:val="00BC5F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F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9097">
      <w:bodyDiv w:val="1"/>
      <w:marLeft w:val="0"/>
      <w:marRight w:val="0"/>
      <w:marTop w:val="0"/>
      <w:marBottom w:val="0"/>
      <w:divBdr>
        <w:top w:val="none" w:sz="0" w:space="0" w:color="auto"/>
        <w:left w:val="none" w:sz="0" w:space="0" w:color="auto"/>
        <w:bottom w:val="none" w:sz="0" w:space="0" w:color="auto"/>
        <w:right w:val="none" w:sz="0" w:space="0" w:color="auto"/>
      </w:divBdr>
    </w:div>
    <w:div w:id="809784759">
      <w:bodyDiv w:val="1"/>
      <w:marLeft w:val="0"/>
      <w:marRight w:val="0"/>
      <w:marTop w:val="0"/>
      <w:marBottom w:val="0"/>
      <w:divBdr>
        <w:top w:val="none" w:sz="0" w:space="0" w:color="auto"/>
        <w:left w:val="none" w:sz="0" w:space="0" w:color="auto"/>
        <w:bottom w:val="none" w:sz="0" w:space="0" w:color="auto"/>
        <w:right w:val="none" w:sz="0" w:space="0" w:color="auto"/>
      </w:divBdr>
    </w:div>
    <w:div w:id="873227397">
      <w:bodyDiv w:val="1"/>
      <w:marLeft w:val="0"/>
      <w:marRight w:val="0"/>
      <w:marTop w:val="0"/>
      <w:marBottom w:val="0"/>
      <w:divBdr>
        <w:top w:val="none" w:sz="0" w:space="0" w:color="auto"/>
        <w:left w:val="none" w:sz="0" w:space="0" w:color="auto"/>
        <w:bottom w:val="none" w:sz="0" w:space="0" w:color="auto"/>
        <w:right w:val="none" w:sz="0" w:space="0" w:color="auto"/>
      </w:divBdr>
    </w:div>
    <w:div w:id="1337731283">
      <w:bodyDiv w:val="1"/>
      <w:marLeft w:val="0"/>
      <w:marRight w:val="0"/>
      <w:marTop w:val="0"/>
      <w:marBottom w:val="0"/>
      <w:divBdr>
        <w:top w:val="none" w:sz="0" w:space="0" w:color="auto"/>
        <w:left w:val="none" w:sz="0" w:space="0" w:color="auto"/>
        <w:bottom w:val="none" w:sz="0" w:space="0" w:color="auto"/>
        <w:right w:val="none" w:sz="0" w:space="0" w:color="auto"/>
      </w:divBdr>
    </w:div>
    <w:div w:id="137889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201EXl22j-kJJK6nErWBcVQQwDknrXwg4_RkWtcUHFo/edit?usp=sharing." TargetMode="External"/><Relationship Id="rId13" Type="http://schemas.openxmlformats.org/officeDocument/2006/relationships/hyperlink" Target="https://www.pierce.ctc.edu/library-work-study" TargetMode="External"/><Relationship Id="rId3" Type="http://schemas.openxmlformats.org/officeDocument/2006/relationships/settings" Target="settings.xml"/><Relationship Id="rId7" Type="http://schemas.openxmlformats.org/officeDocument/2006/relationships/hyperlink" Target="https://sites.google.com/site/waelearningcouncil/home" TargetMode="External"/><Relationship Id="rId12" Type="http://schemas.openxmlformats.org/officeDocument/2006/relationships/hyperlink" Target="https://zoom.us/j/11347751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se.google.com/cse?cx=010307070417412746817:eoixdwq9e74" TargetMode="External"/><Relationship Id="rId11" Type="http://schemas.openxmlformats.org/officeDocument/2006/relationships/hyperlink" Target="https://app.leg.wa.gov/billsummary?BillNumber=1363&amp;Year=2019&amp;initiative=" TargetMode="External"/><Relationship Id="rId5" Type="http://schemas.openxmlformats.org/officeDocument/2006/relationships/hyperlink" Target="https://zoom.us/j/113477517" TargetMode="External"/><Relationship Id="rId15" Type="http://schemas.openxmlformats.org/officeDocument/2006/relationships/hyperlink" Target="https://www.pierce.ctc.edu/library-collection-development-policy" TargetMode="External"/><Relationship Id="rId10" Type="http://schemas.openxmlformats.org/officeDocument/2006/relationships/hyperlink" Target="https://docs.google.com/document/d/17msPb01GKEwjrlRF743A91mESk0RHrIAjuGavmL5zrM/edit" TargetMode="External"/><Relationship Id="rId4" Type="http://schemas.openxmlformats.org/officeDocument/2006/relationships/webSettings" Target="webSettings.xml"/><Relationship Id="rId9" Type="http://schemas.openxmlformats.org/officeDocument/2006/relationships/hyperlink" Target="https://www.sbctc.edu/colleges-staff/programs-services/student-success-center/spring-2018-student-success-institute.aspx" TargetMode="External"/><Relationship Id="rId14" Type="http://schemas.openxmlformats.org/officeDocument/2006/relationships/hyperlink" Target="https://www.rbdigi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805</TotalTime>
  <Pages>8</Pages>
  <Words>2551</Words>
  <Characters>14546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Roduin, Cheyenne</dc:creator>
  <cp:keywords/>
  <dc:description/>
  <cp:lastModifiedBy>Roduin, Cheyenne</cp:lastModifiedBy>
  <cp:revision>6</cp:revision>
  <dcterms:created xsi:type="dcterms:W3CDTF">2019-04-25T20:21:00Z</dcterms:created>
  <dcterms:modified xsi:type="dcterms:W3CDTF">2019-05-24T20:07:00Z</dcterms:modified>
</cp:coreProperties>
</file>