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E18" w:rsidRDefault="00C72E18" w:rsidP="00C72E18">
      <w:pPr>
        <w:jc w:val="center"/>
        <w:rPr>
          <w:rFonts w:ascii="Times New Roman" w:hAnsi="Times New Roman" w:cs="Times New Roman"/>
          <w:b/>
        </w:rPr>
      </w:pPr>
      <w:bookmarkStart w:id="0" w:name="_GoBack"/>
      <w:bookmarkEnd w:id="0"/>
      <w:r>
        <w:rPr>
          <w:rFonts w:ascii="Times New Roman" w:hAnsi="Times New Roman" w:cs="Times New Roman"/>
          <w:b/>
        </w:rPr>
        <w:t>RECIPROCAL BORROWING STATEMENT</w:t>
      </w:r>
    </w:p>
    <w:p w:rsidR="00C72E18" w:rsidRDefault="00C72E18" w:rsidP="00C72E18">
      <w:pPr>
        <w:jc w:val="center"/>
        <w:rPr>
          <w:rFonts w:ascii="Times New Roman" w:hAnsi="Times New Roman" w:cs="Times New Roman"/>
          <w:b/>
        </w:rPr>
      </w:pPr>
      <w:r>
        <w:rPr>
          <w:rFonts w:ascii="Times New Roman" w:hAnsi="Times New Roman" w:cs="Times New Roman"/>
          <w:b/>
        </w:rPr>
        <w:t>JANUARY 13, 2017</w:t>
      </w:r>
    </w:p>
    <w:p w:rsidR="00C72E18" w:rsidRDefault="00C72E18" w:rsidP="00C72E18">
      <w:pPr>
        <w:rPr>
          <w:rFonts w:ascii="Times New Roman" w:hAnsi="Times New Roman" w:cs="Times New Roman"/>
        </w:rPr>
      </w:pPr>
    </w:p>
    <w:p w:rsidR="00C72E18" w:rsidRDefault="00C72E18" w:rsidP="00C72E18">
      <w:pPr>
        <w:rPr>
          <w:rFonts w:ascii="Times New Roman" w:hAnsi="Times New Roman" w:cs="Times New Roman"/>
          <w:sz w:val="24"/>
          <w:szCs w:val="24"/>
        </w:rPr>
      </w:pPr>
      <w:r>
        <w:rPr>
          <w:rFonts w:ascii="Times New Roman" w:hAnsi="Times New Roman" w:cs="Times New Roman"/>
          <w:sz w:val="24"/>
          <w:szCs w:val="24"/>
        </w:rPr>
        <w:t xml:space="preserve">The Library </w:t>
      </w:r>
      <w:r w:rsidR="009D6CFB">
        <w:rPr>
          <w:rFonts w:ascii="Times New Roman" w:hAnsi="Times New Roman" w:cs="Times New Roman"/>
          <w:sz w:val="24"/>
          <w:szCs w:val="24"/>
        </w:rPr>
        <w:t>Leadership</w:t>
      </w:r>
      <w:r>
        <w:rPr>
          <w:rFonts w:ascii="Times New Roman" w:hAnsi="Times New Roman" w:cs="Times New Roman"/>
          <w:sz w:val="24"/>
          <w:szCs w:val="24"/>
        </w:rPr>
        <w:t xml:space="preserve"> Council recognizes the value in joint collection use of community and technical college libraries of similar purpose and supports reciprocal access to each other’s circulating library materials as an alternative to interlibrary loan. The reciprocal borrowing agreement is designed to give students, staff and faculty convenient access to a larger number of library resources at the lowest cost to taxpayers.</w:t>
      </w:r>
    </w:p>
    <w:p w:rsidR="00C72E18" w:rsidRDefault="00C72E18" w:rsidP="00C72E18">
      <w:pPr>
        <w:rPr>
          <w:rFonts w:ascii="Times New Roman" w:hAnsi="Times New Roman" w:cs="Times New Roman"/>
          <w:sz w:val="24"/>
          <w:szCs w:val="24"/>
        </w:rPr>
      </w:pPr>
      <w:r>
        <w:rPr>
          <w:rFonts w:ascii="Times New Roman" w:hAnsi="Times New Roman" w:cs="Times New Roman"/>
          <w:sz w:val="24"/>
          <w:szCs w:val="24"/>
        </w:rPr>
        <w:t>Students, staff and faculty interested in borrowing materials from the collection of another institution must present valid identification as required by the lending library, demonstrating their current affiliation with their home institution, and should return materials in a timely ma</w:t>
      </w:r>
      <w:r w:rsidR="005628E8">
        <w:rPr>
          <w:rFonts w:ascii="Times New Roman" w:hAnsi="Times New Roman" w:cs="Times New Roman"/>
          <w:sz w:val="24"/>
          <w:szCs w:val="24"/>
        </w:rPr>
        <w:t>nner concurrent with the loan</w:t>
      </w:r>
      <w:r>
        <w:rPr>
          <w:rFonts w:ascii="Times New Roman" w:hAnsi="Times New Roman" w:cs="Times New Roman"/>
          <w:sz w:val="24"/>
          <w:szCs w:val="24"/>
        </w:rPr>
        <w:t xml:space="preserve"> policies and lengths of the lending institution. </w:t>
      </w:r>
      <w:r w:rsidR="005628E8">
        <w:rPr>
          <w:rFonts w:ascii="Times New Roman" w:hAnsi="Times New Roman" w:cs="Times New Roman"/>
          <w:sz w:val="24"/>
          <w:szCs w:val="24"/>
        </w:rPr>
        <w:t>Participating</w:t>
      </w:r>
      <w:r>
        <w:rPr>
          <w:rFonts w:ascii="Times New Roman" w:hAnsi="Times New Roman" w:cs="Times New Roman"/>
          <w:sz w:val="24"/>
          <w:szCs w:val="24"/>
        </w:rPr>
        <w:t xml:space="preserve"> </w:t>
      </w:r>
      <w:r w:rsidR="005628E8">
        <w:rPr>
          <w:rFonts w:ascii="Times New Roman" w:hAnsi="Times New Roman" w:cs="Times New Roman"/>
          <w:sz w:val="24"/>
          <w:szCs w:val="24"/>
        </w:rPr>
        <w:t>libraries</w:t>
      </w:r>
      <w:r>
        <w:rPr>
          <w:rFonts w:ascii="Times New Roman" w:hAnsi="Times New Roman" w:cs="Times New Roman"/>
          <w:sz w:val="24"/>
          <w:szCs w:val="24"/>
        </w:rPr>
        <w:t xml:space="preserve"> will assist e</w:t>
      </w:r>
      <w:r w:rsidR="005628E8">
        <w:rPr>
          <w:rFonts w:ascii="Times New Roman" w:hAnsi="Times New Roman" w:cs="Times New Roman"/>
          <w:sz w:val="24"/>
          <w:szCs w:val="24"/>
        </w:rPr>
        <w:t>a</w:t>
      </w:r>
      <w:r>
        <w:rPr>
          <w:rFonts w:ascii="Times New Roman" w:hAnsi="Times New Roman" w:cs="Times New Roman"/>
          <w:sz w:val="24"/>
          <w:szCs w:val="24"/>
        </w:rPr>
        <w:t>ch o</w:t>
      </w:r>
      <w:r w:rsidR="005628E8">
        <w:rPr>
          <w:rFonts w:ascii="Times New Roman" w:hAnsi="Times New Roman" w:cs="Times New Roman"/>
          <w:sz w:val="24"/>
          <w:szCs w:val="24"/>
        </w:rPr>
        <w:t>ther in retrieving overdue mate</w:t>
      </w:r>
      <w:r>
        <w:rPr>
          <w:rFonts w:ascii="Times New Roman" w:hAnsi="Times New Roman" w:cs="Times New Roman"/>
          <w:sz w:val="24"/>
          <w:szCs w:val="24"/>
        </w:rPr>
        <w:t>r</w:t>
      </w:r>
      <w:r w:rsidR="005628E8">
        <w:rPr>
          <w:rFonts w:ascii="Times New Roman" w:hAnsi="Times New Roman" w:cs="Times New Roman"/>
          <w:sz w:val="24"/>
          <w:szCs w:val="24"/>
        </w:rPr>
        <w:t>i</w:t>
      </w:r>
      <w:r>
        <w:rPr>
          <w:rFonts w:ascii="Times New Roman" w:hAnsi="Times New Roman" w:cs="Times New Roman"/>
          <w:sz w:val="24"/>
          <w:szCs w:val="24"/>
        </w:rPr>
        <w:t xml:space="preserve">als, including suspension of borrower’s library </w:t>
      </w:r>
      <w:r w:rsidR="005628E8">
        <w:rPr>
          <w:rFonts w:ascii="Times New Roman" w:hAnsi="Times New Roman" w:cs="Times New Roman"/>
          <w:sz w:val="24"/>
          <w:szCs w:val="24"/>
        </w:rPr>
        <w:t>privileges</w:t>
      </w:r>
      <w:r>
        <w:rPr>
          <w:rFonts w:ascii="Times New Roman" w:hAnsi="Times New Roman" w:cs="Times New Roman"/>
          <w:sz w:val="24"/>
          <w:szCs w:val="24"/>
        </w:rPr>
        <w:t xml:space="preserve"> and placement of holds on college transcripts.</w:t>
      </w:r>
    </w:p>
    <w:p w:rsidR="005628E8" w:rsidRDefault="005628E8" w:rsidP="00C72E18">
      <w:pPr>
        <w:rPr>
          <w:rFonts w:ascii="Times New Roman" w:hAnsi="Times New Roman" w:cs="Times New Roman"/>
          <w:sz w:val="24"/>
          <w:szCs w:val="24"/>
        </w:rPr>
      </w:pPr>
      <w:r>
        <w:rPr>
          <w:rFonts w:ascii="Times New Roman" w:hAnsi="Times New Roman" w:cs="Times New Roman"/>
          <w:sz w:val="24"/>
          <w:szCs w:val="24"/>
        </w:rPr>
        <w:t>Each library should formulate a statement of lending policy to include information about loan periods, hold and clearance procedures, etc. Each library should inform its users about the purpose of the Reciprocal Borrowing Agreement.</w:t>
      </w:r>
    </w:p>
    <w:p w:rsidR="005628E8" w:rsidRDefault="005628E8" w:rsidP="00C72E18">
      <w:pPr>
        <w:rPr>
          <w:rFonts w:ascii="Times New Roman" w:hAnsi="Times New Roman" w:cs="Times New Roman"/>
          <w:sz w:val="24"/>
          <w:szCs w:val="24"/>
        </w:rPr>
      </w:pPr>
      <w:r>
        <w:rPr>
          <w:rFonts w:ascii="Times New Roman" w:hAnsi="Times New Roman" w:cs="Times New Roman"/>
          <w:sz w:val="24"/>
          <w:szCs w:val="24"/>
        </w:rPr>
        <w:t>The following colleges enter into this agreement in the interest of meeting the needs of students, staff and faculty by providing convenient access to information.</w:t>
      </w:r>
    </w:p>
    <w:p w:rsidR="00C72E18" w:rsidRDefault="00C72E18" w:rsidP="00C72E18">
      <w:p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Participating WACTC Libraries:</w:t>
      </w:r>
    </w:p>
    <w:p w:rsidR="005628E8" w:rsidRDefault="005628E8" w:rsidP="00C72E18">
      <w:pPr>
        <w:spacing w:after="0" w:line="240" w:lineRule="auto"/>
        <w:rPr>
          <w:rFonts w:ascii="Times New Roman" w:hAnsi="Times New Roman" w:cs="Times New Roman"/>
          <w:b/>
          <w:sz w:val="24"/>
          <w:szCs w:val="24"/>
        </w:rPr>
      </w:pP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Bates Technical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Bellevue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Bellingham Technical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Big Bend Community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Centralia College</w:t>
      </w:r>
      <w:r>
        <w:rPr>
          <w:rFonts w:ascii="Times New Roman" w:hAnsi="Times New Roman" w:cs="Times New Roman"/>
          <w:sz w:val="24"/>
          <w:szCs w:val="24"/>
        </w:rPr>
        <w:tab/>
      </w:r>
      <w:r>
        <w:rPr>
          <w:rFonts w:ascii="Times New Roman" w:hAnsi="Times New Roman" w:cs="Times New Roman"/>
          <w:sz w:val="24"/>
          <w:szCs w:val="24"/>
        </w:rPr>
        <w:tab/>
      </w:r>
      <w:r w:rsidR="00261F61">
        <w:rPr>
          <w:rFonts w:ascii="Times New Roman" w:hAnsi="Times New Roman" w:cs="Times New Roman"/>
          <w:sz w:val="24"/>
          <w:szCs w:val="24"/>
        </w:rPr>
        <w:tab/>
      </w:r>
      <w:r w:rsidR="00261F61">
        <w:rPr>
          <w:rFonts w:ascii="Times New Roman" w:hAnsi="Times New Roman" w:cs="Times New Roman"/>
          <w:sz w:val="24"/>
          <w:szCs w:val="24"/>
        </w:rPr>
        <w:tab/>
      </w:r>
      <w:r>
        <w:rPr>
          <w:rFonts w:ascii="Times New Roman" w:hAnsi="Times New Roman" w:cs="Times New Roman"/>
          <w:sz w:val="24"/>
          <w:szCs w:val="24"/>
        </w:rPr>
        <w:tab/>
        <w:t>Clark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Clover Park Technical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Columbia Basin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Edmonds Community College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Everett Community College</w:t>
      </w:r>
      <w:r>
        <w:rPr>
          <w:rFonts w:ascii="Times New Roman" w:hAnsi="Times New Roman" w:cs="Times New Roman"/>
          <w:sz w:val="24"/>
          <w:szCs w:val="24"/>
        </w:rPr>
        <w:tab/>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Grays Harbor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Green River College</w:t>
      </w:r>
      <w:r>
        <w:rPr>
          <w:rFonts w:ascii="Times New Roman" w:hAnsi="Times New Roman" w:cs="Times New Roman"/>
          <w:sz w:val="24"/>
          <w:szCs w:val="24"/>
        </w:rPr>
        <w:tab/>
      </w:r>
    </w:p>
    <w:p w:rsidR="00C72E18" w:rsidRDefault="00261F61"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Highline </w:t>
      </w:r>
      <w:r w:rsidR="00C72E18">
        <w:rPr>
          <w:rFonts w:ascii="Times New Roman" w:hAnsi="Times New Roman" w:cs="Times New Roman"/>
          <w:sz w:val="24"/>
          <w:szCs w:val="24"/>
        </w:rPr>
        <w:t>College</w:t>
      </w:r>
      <w:r w:rsidR="00C72E18">
        <w:rPr>
          <w:rFonts w:ascii="Times New Roman" w:hAnsi="Times New Roman" w:cs="Times New Roman"/>
          <w:sz w:val="24"/>
          <w:szCs w:val="24"/>
        </w:rPr>
        <w:tab/>
      </w:r>
      <w:r>
        <w:rPr>
          <w:rFonts w:ascii="Times New Roman" w:hAnsi="Times New Roman" w:cs="Times New Roman"/>
          <w:sz w:val="24"/>
          <w:szCs w:val="24"/>
        </w:rPr>
        <w:tab/>
      </w:r>
      <w:r w:rsidR="00C72E18">
        <w:rPr>
          <w:rFonts w:ascii="Times New Roman" w:hAnsi="Times New Roman" w:cs="Times New Roman"/>
          <w:sz w:val="24"/>
          <w:szCs w:val="24"/>
        </w:rPr>
        <w:tab/>
      </w:r>
      <w:r w:rsidR="00C72E18">
        <w:rPr>
          <w:rFonts w:ascii="Times New Roman" w:hAnsi="Times New Roman" w:cs="Times New Roman"/>
          <w:sz w:val="24"/>
          <w:szCs w:val="24"/>
        </w:rPr>
        <w:tab/>
      </w:r>
      <w:r w:rsidR="00C72E18">
        <w:rPr>
          <w:rFonts w:ascii="Times New Roman" w:hAnsi="Times New Roman" w:cs="Times New Roman"/>
          <w:sz w:val="24"/>
          <w:szCs w:val="24"/>
        </w:rPr>
        <w:tab/>
        <w:t>Lake Washington Institute or Technology</w:t>
      </w:r>
      <w:r w:rsidR="00C72E18">
        <w:rPr>
          <w:rFonts w:ascii="Times New Roman" w:hAnsi="Times New Roman" w:cs="Times New Roman"/>
          <w:sz w:val="24"/>
          <w:szCs w:val="24"/>
        </w:rPr>
        <w:tab/>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Lower Columbia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North Seattle College</w:t>
      </w:r>
      <w:r>
        <w:rPr>
          <w:rFonts w:ascii="Times New Roman" w:hAnsi="Times New Roman" w:cs="Times New Roman"/>
          <w:sz w:val="24"/>
          <w:szCs w:val="24"/>
        </w:rPr>
        <w:tab/>
      </w:r>
    </w:p>
    <w:p w:rsidR="00C72E18" w:rsidRDefault="00261F61"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Olympic</w:t>
      </w:r>
      <w:r w:rsidR="00C72E18">
        <w:rPr>
          <w:rFonts w:ascii="Times New Roman" w:hAnsi="Times New Roman" w:cs="Times New Roman"/>
          <w:sz w:val="24"/>
          <w:szCs w:val="24"/>
        </w:rPr>
        <w:t xml:space="preserve"> College</w:t>
      </w:r>
      <w:r>
        <w:rPr>
          <w:rFonts w:ascii="Times New Roman" w:hAnsi="Times New Roman" w:cs="Times New Roman"/>
          <w:sz w:val="24"/>
          <w:szCs w:val="24"/>
        </w:rPr>
        <w:tab/>
      </w:r>
      <w:r w:rsidR="00C72E18">
        <w:rPr>
          <w:rFonts w:ascii="Times New Roman" w:hAnsi="Times New Roman" w:cs="Times New Roman"/>
          <w:sz w:val="24"/>
          <w:szCs w:val="24"/>
        </w:rPr>
        <w:tab/>
      </w:r>
      <w:r w:rsidR="00C72E18">
        <w:rPr>
          <w:rFonts w:ascii="Times New Roman" w:hAnsi="Times New Roman" w:cs="Times New Roman"/>
          <w:sz w:val="24"/>
          <w:szCs w:val="24"/>
        </w:rPr>
        <w:tab/>
      </w:r>
      <w:r w:rsidR="00C72E18">
        <w:rPr>
          <w:rFonts w:ascii="Times New Roman" w:hAnsi="Times New Roman" w:cs="Times New Roman"/>
          <w:sz w:val="24"/>
          <w:szCs w:val="24"/>
        </w:rPr>
        <w:tab/>
      </w:r>
      <w:r w:rsidR="00C72E18">
        <w:rPr>
          <w:rFonts w:ascii="Times New Roman" w:hAnsi="Times New Roman" w:cs="Times New Roman"/>
          <w:sz w:val="24"/>
          <w:szCs w:val="24"/>
        </w:rPr>
        <w:tab/>
        <w:t>Peninsula College</w:t>
      </w:r>
      <w:r w:rsidR="00C72E18">
        <w:rPr>
          <w:rFonts w:ascii="Times New Roman" w:hAnsi="Times New Roman" w:cs="Times New Roman"/>
          <w:sz w:val="24"/>
          <w:szCs w:val="24"/>
        </w:rPr>
        <w:tab/>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Pierce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Renton Technical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Seattle Central</w:t>
      </w:r>
      <w:r>
        <w:rPr>
          <w:rFonts w:ascii="Times New Roman" w:hAnsi="Times New Roman" w:cs="Times New Roman"/>
          <w:sz w:val="24"/>
          <w:szCs w:val="24"/>
        </w:rPr>
        <w:tab/>
        <w:t xml:space="preserve">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Shoreline Community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Skagit Valley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South Puget Sound Community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South Seattle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Spokane Falls Community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Tacoma Community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Walla Wall</w:t>
      </w:r>
      <w:r w:rsidR="00757CBA">
        <w:rPr>
          <w:rFonts w:ascii="Times New Roman" w:hAnsi="Times New Roman" w:cs="Times New Roman"/>
          <w:sz w:val="24"/>
          <w:szCs w:val="24"/>
        </w:rPr>
        <w:t>a</w:t>
      </w:r>
      <w:r>
        <w:rPr>
          <w:rFonts w:ascii="Times New Roman" w:hAnsi="Times New Roman" w:cs="Times New Roman"/>
          <w:sz w:val="24"/>
          <w:szCs w:val="24"/>
        </w:rPr>
        <w:t xml:space="preserve"> Community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Wenatchee Community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Whatcom Community College</w:t>
      </w:r>
    </w:p>
    <w:p w:rsidR="00C72E18" w:rsidRDefault="00C72E18" w:rsidP="00C72E18">
      <w:pPr>
        <w:spacing w:after="0" w:line="240" w:lineRule="auto"/>
        <w:rPr>
          <w:rFonts w:ascii="Times New Roman" w:hAnsi="Times New Roman" w:cs="Times New Roman"/>
          <w:sz w:val="24"/>
          <w:szCs w:val="24"/>
        </w:rPr>
      </w:pPr>
      <w:r>
        <w:rPr>
          <w:rFonts w:ascii="Times New Roman" w:hAnsi="Times New Roman" w:cs="Times New Roman"/>
          <w:sz w:val="24"/>
          <w:szCs w:val="24"/>
        </w:rPr>
        <w:t>Yakima Valley Community College</w:t>
      </w:r>
    </w:p>
    <w:p w:rsidR="00C72E18" w:rsidRPr="005628E8" w:rsidRDefault="00C72E18" w:rsidP="00C72E18">
      <w:pPr>
        <w:rPr>
          <w:rFonts w:ascii="Times New Roman" w:hAnsi="Times New Roman" w:cs="Times New Roman"/>
          <w:sz w:val="24"/>
          <w:szCs w:val="24"/>
        </w:rPr>
      </w:pPr>
    </w:p>
    <w:p w:rsidR="00DB374B" w:rsidRPr="005628E8" w:rsidRDefault="005628E8">
      <w:pPr>
        <w:rPr>
          <w:rFonts w:ascii="Times New Roman" w:hAnsi="Times New Roman" w:cs="Times New Roman"/>
          <w:sz w:val="24"/>
          <w:szCs w:val="24"/>
        </w:rPr>
      </w:pPr>
      <w:r>
        <w:rPr>
          <w:rFonts w:ascii="Times New Roman" w:hAnsi="Times New Roman" w:cs="Times New Roman"/>
          <w:sz w:val="24"/>
          <w:szCs w:val="24"/>
        </w:rPr>
        <w:t>**</w:t>
      </w:r>
      <w:r w:rsidR="00C72E18" w:rsidRPr="005628E8">
        <w:rPr>
          <w:rFonts w:ascii="Times New Roman" w:hAnsi="Times New Roman" w:cs="Times New Roman"/>
          <w:sz w:val="24"/>
          <w:szCs w:val="24"/>
        </w:rPr>
        <w:t>Original agreement filed 1998, updated October 2002, newly updated January 2017</w:t>
      </w:r>
    </w:p>
    <w:sectPr w:rsidR="00DB374B" w:rsidRPr="005628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74F" w:rsidRDefault="00C8774F" w:rsidP="00C72E18">
      <w:pPr>
        <w:spacing w:after="0" w:line="240" w:lineRule="auto"/>
      </w:pPr>
      <w:r>
        <w:separator/>
      </w:r>
    </w:p>
  </w:endnote>
  <w:endnote w:type="continuationSeparator" w:id="0">
    <w:p w:rsidR="00C8774F" w:rsidRDefault="00C8774F" w:rsidP="00C7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74F" w:rsidRDefault="00C8774F" w:rsidP="00C72E18">
      <w:pPr>
        <w:spacing w:after="0" w:line="240" w:lineRule="auto"/>
      </w:pPr>
      <w:r>
        <w:separator/>
      </w:r>
    </w:p>
  </w:footnote>
  <w:footnote w:type="continuationSeparator" w:id="0">
    <w:p w:rsidR="00C8774F" w:rsidRDefault="00C8774F" w:rsidP="00C7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E18" w:rsidRDefault="009D6CFB">
    <w:pPr>
      <w:pStyle w:val="Header"/>
    </w:pPr>
    <w:r>
      <w:t>LL</w:t>
    </w:r>
    <w:r w:rsidR="00C72E18">
      <w:t>C RECIPROCAL BORROWING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00A20"/>
    <w:multiLevelType w:val="hybridMultilevel"/>
    <w:tmpl w:val="400C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18"/>
    <w:rsid w:val="00261F61"/>
    <w:rsid w:val="0027066C"/>
    <w:rsid w:val="005628E8"/>
    <w:rsid w:val="0057330D"/>
    <w:rsid w:val="00757CBA"/>
    <w:rsid w:val="009D6CFB"/>
    <w:rsid w:val="00C72E18"/>
    <w:rsid w:val="00C8774F"/>
    <w:rsid w:val="00CB5F2F"/>
    <w:rsid w:val="00D8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772D"/>
  <w15:chartTrackingRefBased/>
  <w15:docId w15:val="{692F4F3C-D462-4EDD-B4FB-3180E345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18"/>
    <w:pPr>
      <w:ind w:left="720"/>
      <w:contextualSpacing/>
    </w:pPr>
  </w:style>
  <w:style w:type="paragraph" w:styleId="Header">
    <w:name w:val="header"/>
    <w:basedOn w:val="Normal"/>
    <w:link w:val="HeaderChar"/>
    <w:uiPriority w:val="99"/>
    <w:unhideWhenUsed/>
    <w:rsid w:val="00C7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18"/>
  </w:style>
  <w:style w:type="paragraph" w:styleId="Footer">
    <w:name w:val="footer"/>
    <w:basedOn w:val="Normal"/>
    <w:link w:val="FooterChar"/>
    <w:uiPriority w:val="99"/>
    <w:unhideWhenUsed/>
    <w:rsid w:val="00C7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2</cp:revision>
  <dcterms:created xsi:type="dcterms:W3CDTF">2017-02-03T16:12:00Z</dcterms:created>
  <dcterms:modified xsi:type="dcterms:W3CDTF">2017-02-03T16:12:00Z</dcterms:modified>
</cp:coreProperties>
</file>