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E8B" w:rsidRPr="002519B6" w:rsidRDefault="008858E8" w:rsidP="008858E8">
      <w:pPr>
        <w:pStyle w:val="NormalWeb"/>
        <w:shd w:val="clear" w:color="auto" w:fill="FFFFFF"/>
        <w:spacing w:before="0" w:beforeAutospacing="0" w:after="0" w:afterAutospacing="0"/>
        <w:jc w:val="center"/>
        <w:rPr>
          <w:rStyle w:val="Strong"/>
          <w:rFonts w:ascii="Arial" w:hAnsi="Arial" w:cs="Arial"/>
          <w:color w:val="000000"/>
          <w:sz w:val="21"/>
          <w:szCs w:val="21"/>
        </w:rPr>
      </w:pPr>
      <w:r w:rsidRPr="002519B6">
        <w:rPr>
          <w:rStyle w:val="Strong"/>
          <w:rFonts w:ascii="Arial" w:hAnsi="Arial" w:cs="Arial"/>
          <w:color w:val="000000"/>
          <w:sz w:val="21"/>
          <w:szCs w:val="21"/>
        </w:rPr>
        <w:t xml:space="preserve">Research in the Library LSTA </w:t>
      </w:r>
      <w:r w:rsidR="002519B6" w:rsidRPr="002519B6">
        <w:rPr>
          <w:rStyle w:val="Strong"/>
          <w:rFonts w:ascii="Arial" w:hAnsi="Arial" w:cs="Arial"/>
          <w:color w:val="000000"/>
          <w:sz w:val="21"/>
          <w:szCs w:val="21"/>
        </w:rPr>
        <w:t>Mini-Grant Awards</w:t>
      </w:r>
    </w:p>
    <w:p w:rsidR="002519B6" w:rsidRDefault="002519B6" w:rsidP="008858E8">
      <w:pPr>
        <w:pStyle w:val="NormalWeb"/>
        <w:shd w:val="clear" w:color="auto" w:fill="FFFFFF"/>
        <w:spacing w:before="0" w:beforeAutospacing="0" w:after="0" w:afterAutospacing="0"/>
        <w:jc w:val="center"/>
        <w:rPr>
          <w:rStyle w:val="Strong"/>
          <w:rFonts w:ascii="Arial" w:hAnsi="Arial" w:cs="Arial"/>
          <w:color w:val="000000"/>
          <w:sz w:val="21"/>
          <w:szCs w:val="21"/>
        </w:rPr>
      </w:pPr>
      <w:r w:rsidRPr="002519B6">
        <w:rPr>
          <w:rStyle w:val="Strong"/>
          <w:rFonts w:ascii="Arial" w:hAnsi="Arial" w:cs="Arial"/>
          <w:color w:val="000000"/>
          <w:sz w:val="21"/>
          <w:szCs w:val="21"/>
        </w:rPr>
        <w:t>Report to Library Leadership Council, April 16, 2018</w:t>
      </w:r>
    </w:p>
    <w:p w:rsidR="002519B6" w:rsidRPr="002519B6" w:rsidRDefault="002519B6" w:rsidP="008858E8">
      <w:pPr>
        <w:pStyle w:val="NormalWeb"/>
        <w:shd w:val="clear" w:color="auto" w:fill="FFFFFF"/>
        <w:spacing w:before="0" w:beforeAutospacing="0" w:after="0" w:afterAutospacing="0"/>
        <w:jc w:val="center"/>
        <w:rPr>
          <w:rStyle w:val="Strong"/>
          <w:rFonts w:ascii="Arial" w:hAnsi="Arial" w:cs="Arial"/>
          <w:color w:val="000000"/>
          <w:sz w:val="21"/>
          <w:szCs w:val="21"/>
        </w:rPr>
      </w:pPr>
    </w:p>
    <w:p w:rsidR="00794E8B" w:rsidRDefault="00794E8B" w:rsidP="00B976BE">
      <w:pPr>
        <w:pStyle w:val="NormalWeb"/>
        <w:shd w:val="clear" w:color="auto" w:fill="FFFFFF"/>
        <w:spacing w:before="0" w:beforeAutospacing="0" w:after="0" w:afterAutospacing="0"/>
        <w:rPr>
          <w:rStyle w:val="Strong"/>
          <w:rFonts w:ascii="Arial" w:hAnsi="Arial" w:cs="Arial"/>
          <w:color w:val="000000"/>
          <w:sz w:val="21"/>
          <w:szCs w:val="21"/>
          <w:u w:val="single"/>
        </w:rPr>
      </w:pPr>
    </w:p>
    <w:p w:rsidR="00794E8B" w:rsidRDefault="00794E8B" w:rsidP="00B976BE">
      <w:pPr>
        <w:pStyle w:val="NormalWeb"/>
        <w:shd w:val="clear" w:color="auto" w:fill="FFFFFF"/>
        <w:spacing w:before="0" w:beforeAutospacing="0" w:after="0" w:afterAutospacing="0"/>
        <w:rPr>
          <w:rStyle w:val="Strong"/>
          <w:rFonts w:ascii="Arial" w:hAnsi="Arial" w:cs="Arial"/>
          <w:color w:val="000000"/>
          <w:sz w:val="21"/>
          <w:szCs w:val="21"/>
          <w:u w:val="single"/>
        </w:rPr>
      </w:pPr>
    </w:p>
    <w:p w:rsidR="008858E8" w:rsidRDefault="008858E8" w:rsidP="00B976BE">
      <w:pPr>
        <w:pStyle w:val="NormalWeb"/>
        <w:shd w:val="clear" w:color="auto" w:fill="FFFFFF"/>
        <w:spacing w:before="0" w:beforeAutospacing="0" w:after="0" w:afterAutospacing="0"/>
        <w:rPr>
          <w:rStyle w:val="Strong"/>
          <w:rFonts w:ascii="Arial" w:hAnsi="Arial" w:cs="Arial"/>
          <w:color w:val="000000"/>
          <w:sz w:val="21"/>
          <w:szCs w:val="21"/>
          <w:u w:val="single"/>
        </w:rPr>
      </w:pPr>
    </w:p>
    <w:p w:rsidR="008858E8" w:rsidRDefault="008858E8" w:rsidP="00B976BE">
      <w:pPr>
        <w:pStyle w:val="NormalWeb"/>
        <w:shd w:val="clear" w:color="auto" w:fill="FFFFFF"/>
        <w:spacing w:before="0" w:beforeAutospacing="0" w:after="0" w:afterAutospacing="0"/>
        <w:rPr>
          <w:rStyle w:val="Strong"/>
          <w:rFonts w:ascii="Arial" w:hAnsi="Arial" w:cs="Arial"/>
          <w:color w:val="000000"/>
          <w:sz w:val="21"/>
          <w:szCs w:val="21"/>
          <w:u w:val="single"/>
        </w:rPr>
      </w:pPr>
    </w:p>
    <w:p w:rsidR="00B976BE" w:rsidRDefault="00B976BE" w:rsidP="00B976BE">
      <w:pPr>
        <w:pStyle w:val="NormalWeb"/>
        <w:shd w:val="clear" w:color="auto" w:fill="FFFFFF"/>
        <w:spacing w:before="0" w:beforeAutospacing="0" w:after="0" w:afterAutospacing="0"/>
        <w:rPr>
          <w:rFonts w:ascii="Arial" w:hAnsi="Arial" w:cs="Arial"/>
          <w:color w:val="000000"/>
          <w:sz w:val="21"/>
          <w:szCs w:val="21"/>
        </w:rPr>
      </w:pPr>
      <w:r>
        <w:rPr>
          <w:rStyle w:val="Strong"/>
          <w:rFonts w:ascii="Arial" w:hAnsi="Arial" w:cs="Arial"/>
          <w:color w:val="000000"/>
          <w:sz w:val="21"/>
          <w:szCs w:val="21"/>
          <w:u w:val="single"/>
        </w:rPr>
        <w:t>Bellevue College and Highline College</w:t>
      </w:r>
      <w:r w:rsidR="006B284D">
        <w:rPr>
          <w:rFonts w:ascii="Arial" w:hAnsi="Arial" w:cs="Arial"/>
          <w:color w:val="000000"/>
          <w:sz w:val="21"/>
          <w:szCs w:val="21"/>
        </w:rPr>
        <w:tab/>
      </w:r>
      <w:r w:rsidR="006B284D">
        <w:rPr>
          <w:rFonts w:ascii="Arial" w:hAnsi="Arial" w:cs="Arial"/>
          <w:color w:val="000000"/>
          <w:sz w:val="21"/>
          <w:szCs w:val="21"/>
        </w:rPr>
        <w:tab/>
      </w:r>
      <w:r w:rsidR="006B284D" w:rsidRPr="006B284D">
        <w:rPr>
          <w:rFonts w:ascii="Arial" w:hAnsi="Arial" w:cs="Arial"/>
          <w:b/>
          <w:color w:val="000000"/>
          <w:sz w:val="21"/>
          <w:szCs w:val="21"/>
        </w:rPr>
        <w:t>$3,800</w:t>
      </w:r>
    </w:p>
    <w:p w:rsidR="00B976BE" w:rsidRDefault="00B976BE" w:rsidP="00B976BE">
      <w:pPr>
        <w:pStyle w:val="NormalWeb"/>
        <w:shd w:val="clear" w:color="auto" w:fill="FFFFFF"/>
        <w:spacing w:before="0" w:beforeAutospacing="0" w:after="0" w:afterAutospacing="0"/>
        <w:rPr>
          <w:rFonts w:ascii="Arial" w:hAnsi="Arial" w:cs="Arial"/>
          <w:color w:val="000000"/>
          <w:sz w:val="21"/>
          <w:szCs w:val="21"/>
        </w:rPr>
      </w:pPr>
      <w:r>
        <w:rPr>
          <w:rStyle w:val="Strong"/>
          <w:rFonts w:ascii="Arial" w:hAnsi="Arial" w:cs="Arial"/>
          <w:color w:val="000000"/>
          <w:sz w:val="21"/>
          <w:szCs w:val="21"/>
        </w:rPr>
        <w:t>Research Team:</w:t>
      </w:r>
      <w:r>
        <w:rPr>
          <w:rFonts w:ascii="Arial" w:hAnsi="Arial" w:cs="Arial"/>
          <w:color w:val="000000"/>
          <w:sz w:val="21"/>
          <w:szCs w:val="21"/>
        </w:rPr>
        <w:t> Heath Ray Hayden, Lead, Lisa Lapointe, Member, &amp; Deborah Moore, Member</w:t>
      </w:r>
    </w:p>
    <w:p w:rsidR="00B976BE" w:rsidRDefault="00B976BE" w:rsidP="00B976BE">
      <w:pPr>
        <w:pStyle w:val="NormalWeb"/>
        <w:shd w:val="clear" w:color="auto" w:fill="FFFFFF"/>
        <w:spacing w:before="0" w:beforeAutospacing="0" w:after="0" w:afterAutospacing="0"/>
        <w:rPr>
          <w:rFonts w:ascii="Arial" w:hAnsi="Arial" w:cs="Arial"/>
          <w:color w:val="000000"/>
          <w:sz w:val="21"/>
          <w:szCs w:val="21"/>
        </w:rPr>
      </w:pPr>
      <w:r>
        <w:rPr>
          <w:rStyle w:val="Strong"/>
          <w:rFonts w:ascii="Arial" w:hAnsi="Arial" w:cs="Arial"/>
          <w:color w:val="000000"/>
          <w:sz w:val="21"/>
          <w:szCs w:val="21"/>
        </w:rPr>
        <w:t>Research Question:</w:t>
      </w:r>
      <w:r>
        <w:rPr>
          <w:rFonts w:ascii="Arial" w:hAnsi="Arial" w:cs="Arial"/>
          <w:color w:val="000000"/>
          <w:sz w:val="21"/>
          <w:szCs w:val="21"/>
        </w:rPr>
        <w:t> “How do embedded library modules influence the quality of student bibliography assignments as compared to face-to-face library instruction?”</w:t>
      </w:r>
    </w:p>
    <w:p w:rsidR="00B976BE" w:rsidRDefault="00B976BE" w:rsidP="00B976BE">
      <w:pPr>
        <w:pStyle w:val="NormalWeb"/>
        <w:shd w:val="clear" w:color="auto" w:fill="FFFFFF"/>
        <w:spacing w:before="0" w:beforeAutospacing="0" w:after="0" w:afterAutospacing="0"/>
        <w:rPr>
          <w:rStyle w:val="Strong"/>
          <w:rFonts w:ascii="Arial" w:hAnsi="Arial" w:cs="Arial"/>
          <w:color w:val="000000"/>
          <w:sz w:val="21"/>
          <w:szCs w:val="21"/>
          <w:u w:val="single"/>
        </w:rPr>
      </w:pPr>
    </w:p>
    <w:p w:rsidR="00B976BE" w:rsidRPr="006B284D" w:rsidRDefault="00B976BE" w:rsidP="00B976BE">
      <w:pPr>
        <w:pStyle w:val="NormalWeb"/>
        <w:shd w:val="clear" w:color="auto" w:fill="FFFFFF"/>
        <w:spacing w:before="0" w:beforeAutospacing="0" w:after="0" w:afterAutospacing="0"/>
        <w:rPr>
          <w:rFonts w:ascii="Arial" w:hAnsi="Arial" w:cs="Arial"/>
          <w:color w:val="000000"/>
          <w:sz w:val="21"/>
          <w:szCs w:val="21"/>
        </w:rPr>
      </w:pPr>
      <w:r>
        <w:rPr>
          <w:rStyle w:val="Strong"/>
          <w:rFonts w:ascii="Arial" w:hAnsi="Arial" w:cs="Arial"/>
          <w:color w:val="000000"/>
          <w:sz w:val="21"/>
          <w:szCs w:val="21"/>
          <w:u w:val="single"/>
        </w:rPr>
        <w:t>Bellingham Technical College</w:t>
      </w:r>
      <w:r w:rsidR="006B284D">
        <w:rPr>
          <w:rStyle w:val="Strong"/>
          <w:rFonts w:ascii="Arial" w:hAnsi="Arial" w:cs="Arial"/>
          <w:color w:val="000000"/>
          <w:sz w:val="21"/>
          <w:szCs w:val="21"/>
        </w:rPr>
        <w:tab/>
      </w:r>
      <w:r w:rsidR="006B284D">
        <w:rPr>
          <w:rStyle w:val="Strong"/>
          <w:rFonts w:ascii="Arial" w:hAnsi="Arial" w:cs="Arial"/>
          <w:color w:val="000000"/>
          <w:sz w:val="21"/>
          <w:szCs w:val="21"/>
        </w:rPr>
        <w:tab/>
      </w:r>
      <w:r w:rsidR="006B284D">
        <w:rPr>
          <w:rStyle w:val="Strong"/>
          <w:rFonts w:ascii="Arial" w:hAnsi="Arial" w:cs="Arial"/>
          <w:color w:val="000000"/>
          <w:sz w:val="21"/>
          <w:szCs w:val="21"/>
        </w:rPr>
        <w:tab/>
        <w:t>$4,000</w:t>
      </w:r>
    </w:p>
    <w:p w:rsidR="00B976BE" w:rsidRDefault="00B976BE" w:rsidP="00B976BE">
      <w:pPr>
        <w:pStyle w:val="NormalWeb"/>
        <w:shd w:val="clear" w:color="auto" w:fill="FFFFFF"/>
        <w:spacing w:before="0" w:beforeAutospacing="0" w:after="0" w:afterAutospacing="0"/>
        <w:rPr>
          <w:rFonts w:ascii="Arial" w:hAnsi="Arial" w:cs="Arial"/>
          <w:color w:val="000000"/>
          <w:sz w:val="21"/>
          <w:szCs w:val="21"/>
        </w:rPr>
      </w:pPr>
      <w:r>
        <w:rPr>
          <w:rStyle w:val="Strong"/>
          <w:rFonts w:ascii="Arial" w:hAnsi="Arial" w:cs="Arial"/>
          <w:color w:val="000000"/>
          <w:sz w:val="21"/>
          <w:szCs w:val="21"/>
        </w:rPr>
        <w:t>Research Team: </w:t>
      </w:r>
      <w:r>
        <w:rPr>
          <w:rFonts w:ascii="Arial" w:hAnsi="Arial" w:cs="Arial"/>
          <w:color w:val="000000"/>
          <w:sz w:val="21"/>
          <w:szCs w:val="21"/>
        </w:rPr>
        <w:t>Traci Taylor, Lead, abby koehler, Member, &amp; Jan Richards, Member</w:t>
      </w:r>
    </w:p>
    <w:p w:rsidR="00B976BE" w:rsidRDefault="00B976BE" w:rsidP="00B976BE">
      <w:pPr>
        <w:pStyle w:val="NormalWeb"/>
        <w:shd w:val="clear" w:color="auto" w:fill="FFFFFF"/>
        <w:spacing w:before="0" w:beforeAutospacing="0" w:after="0" w:afterAutospacing="0"/>
        <w:rPr>
          <w:rFonts w:ascii="Arial" w:hAnsi="Arial" w:cs="Arial"/>
          <w:color w:val="000000"/>
          <w:sz w:val="21"/>
          <w:szCs w:val="21"/>
        </w:rPr>
      </w:pPr>
      <w:r>
        <w:rPr>
          <w:rStyle w:val="Strong"/>
          <w:rFonts w:ascii="Arial" w:hAnsi="Arial" w:cs="Arial"/>
          <w:color w:val="000000"/>
          <w:sz w:val="21"/>
          <w:szCs w:val="21"/>
        </w:rPr>
        <w:t>Research Question:</w:t>
      </w:r>
      <w:r>
        <w:rPr>
          <w:rFonts w:ascii="Arial" w:hAnsi="Arial" w:cs="Arial"/>
          <w:color w:val="000000"/>
          <w:sz w:val="21"/>
          <w:szCs w:val="21"/>
        </w:rPr>
        <w:t> “How do students utilizing library research assistance or instruction perform better on Source Analysis Reports in English 101 and implications for other English courses?”</w:t>
      </w:r>
    </w:p>
    <w:p w:rsidR="00261081" w:rsidRDefault="00261081" w:rsidP="00B976BE">
      <w:pPr>
        <w:pStyle w:val="NormalWeb"/>
        <w:shd w:val="clear" w:color="auto" w:fill="FFFFFF"/>
        <w:spacing w:before="0" w:beforeAutospacing="0" w:after="0" w:afterAutospacing="0"/>
        <w:rPr>
          <w:rFonts w:ascii="Arial" w:hAnsi="Arial" w:cs="Arial"/>
          <w:color w:val="000000"/>
          <w:sz w:val="21"/>
          <w:szCs w:val="21"/>
        </w:rPr>
      </w:pPr>
    </w:p>
    <w:p w:rsidR="00261081" w:rsidRPr="00261081" w:rsidRDefault="00261081" w:rsidP="00B976BE">
      <w:pPr>
        <w:pStyle w:val="NormalWeb"/>
        <w:shd w:val="clear" w:color="auto" w:fill="FFFFFF"/>
        <w:spacing w:before="0" w:beforeAutospacing="0" w:after="0" w:afterAutospacing="0"/>
        <w:rPr>
          <w:rFonts w:ascii="Arial" w:hAnsi="Arial" w:cs="Arial"/>
          <w:b/>
          <w:bCs/>
          <w:color w:val="000000"/>
          <w:sz w:val="21"/>
          <w:szCs w:val="21"/>
          <w:u w:val="single"/>
        </w:rPr>
      </w:pPr>
      <w:r w:rsidRPr="00261081">
        <w:rPr>
          <w:rFonts w:ascii="Arial" w:hAnsi="Arial" w:cs="Arial"/>
          <w:b/>
          <w:bCs/>
          <w:color w:val="000000"/>
          <w:sz w:val="21"/>
          <w:szCs w:val="21"/>
          <w:u w:val="single"/>
        </w:rPr>
        <w:t>Centralia College</w:t>
      </w:r>
      <w:r w:rsidR="008858E8" w:rsidRPr="008858E8">
        <w:rPr>
          <w:rFonts w:ascii="Arial" w:hAnsi="Arial" w:cs="Arial"/>
          <w:b/>
          <w:bCs/>
          <w:color w:val="000000"/>
          <w:sz w:val="21"/>
          <w:szCs w:val="21"/>
        </w:rPr>
        <w:tab/>
      </w:r>
      <w:r w:rsidR="008858E8">
        <w:rPr>
          <w:rFonts w:ascii="Arial" w:hAnsi="Arial" w:cs="Arial"/>
          <w:b/>
          <w:bCs/>
          <w:color w:val="000000"/>
          <w:sz w:val="21"/>
          <w:szCs w:val="21"/>
        </w:rPr>
        <w:tab/>
      </w:r>
      <w:r w:rsidR="008858E8">
        <w:rPr>
          <w:rFonts w:ascii="Arial" w:hAnsi="Arial" w:cs="Arial"/>
          <w:b/>
          <w:bCs/>
          <w:color w:val="000000"/>
          <w:sz w:val="21"/>
          <w:szCs w:val="21"/>
        </w:rPr>
        <w:tab/>
      </w:r>
      <w:r w:rsidR="008858E8">
        <w:rPr>
          <w:rFonts w:ascii="Arial" w:hAnsi="Arial" w:cs="Arial"/>
          <w:b/>
          <w:bCs/>
          <w:color w:val="000000"/>
          <w:sz w:val="21"/>
          <w:szCs w:val="21"/>
        </w:rPr>
        <w:tab/>
      </w:r>
      <w:r w:rsidR="008858E8">
        <w:rPr>
          <w:rFonts w:ascii="Arial" w:hAnsi="Arial" w:cs="Arial"/>
          <w:b/>
          <w:bCs/>
          <w:color w:val="000000"/>
          <w:sz w:val="21"/>
          <w:szCs w:val="21"/>
        </w:rPr>
        <w:tab/>
        <w:t>$3,000</w:t>
      </w:r>
    </w:p>
    <w:p w:rsidR="00261081" w:rsidRDefault="00261081" w:rsidP="00B976BE">
      <w:pPr>
        <w:pStyle w:val="NormalWeb"/>
        <w:shd w:val="clear" w:color="auto" w:fill="FFFFFF"/>
        <w:spacing w:before="0" w:beforeAutospacing="0" w:after="0" w:afterAutospacing="0"/>
        <w:rPr>
          <w:rFonts w:ascii="Arial" w:hAnsi="Arial" w:cs="Arial"/>
          <w:color w:val="000000"/>
          <w:sz w:val="21"/>
          <w:szCs w:val="21"/>
        </w:rPr>
      </w:pPr>
      <w:r w:rsidRPr="00261081">
        <w:rPr>
          <w:rFonts w:ascii="Arial" w:hAnsi="Arial" w:cs="Arial"/>
          <w:b/>
          <w:bCs/>
          <w:color w:val="000000"/>
          <w:sz w:val="21"/>
          <w:szCs w:val="21"/>
        </w:rPr>
        <w:t xml:space="preserve">Research Team: </w:t>
      </w:r>
      <w:r>
        <w:rPr>
          <w:rFonts w:ascii="Arial" w:hAnsi="Arial" w:cs="Arial"/>
          <w:color w:val="000000"/>
          <w:sz w:val="21"/>
          <w:szCs w:val="21"/>
        </w:rPr>
        <w:t xml:space="preserve"> Ryer Banta, Lead, </w:t>
      </w:r>
    </w:p>
    <w:p w:rsidR="00261081" w:rsidRPr="008858E8" w:rsidRDefault="00261081" w:rsidP="00B976BE">
      <w:pPr>
        <w:pStyle w:val="NormalWeb"/>
        <w:shd w:val="clear" w:color="auto" w:fill="FFFFFF"/>
        <w:spacing w:before="0" w:beforeAutospacing="0" w:after="0" w:afterAutospacing="0"/>
        <w:rPr>
          <w:rFonts w:ascii="Arial" w:hAnsi="Arial" w:cs="Arial"/>
          <w:color w:val="000000"/>
          <w:sz w:val="21"/>
          <w:szCs w:val="21"/>
        </w:rPr>
      </w:pPr>
      <w:r w:rsidRPr="00261081">
        <w:rPr>
          <w:rFonts w:ascii="Arial" w:hAnsi="Arial" w:cs="Arial"/>
          <w:b/>
          <w:bCs/>
          <w:color w:val="000000"/>
          <w:sz w:val="21"/>
          <w:szCs w:val="21"/>
        </w:rPr>
        <w:t xml:space="preserve">Research Question:  </w:t>
      </w:r>
      <w:r w:rsidR="008858E8">
        <w:rPr>
          <w:rFonts w:ascii="Arial" w:hAnsi="Arial" w:cs="Arial"/>
          <w:color w:val="000000"/>
          <w:sz w:val="21"/>
          <w:szCs w:val="21"/>
        </w:rPr>
        <w:t xml:space="preserve">How can librarians effectively engage strategic partners to conduct local research to assess our current </w:t>
      </w:r>
      <w:proofErr w:type="gramStart"/>
      <w:r w:rsidR="008858E8">
        <w:rPr>
          <w:rFonts w:ascii="Arial" w:hAnsi="Arial" w:cs="Arial"/>
          <w:color w:val="000000"/>
          <w:sz w:val="21"/>
          <w:szCs w:val="21"/>
        </w:rPr>
        <w:t>students</w:t>
      </w:r>
      <w:proofErr w:type="gramEnd"/>
      <w:r w:rsidR="008858E8">
        <w:rPr>
          <w:rFonts w:ascii="Arial" w:hAnsi="Arial" w:cs="Arial"/>
          <w:color w:val="000000"/>
          <w:sz w:val="21"/>
          <w:szCs w:val="21"/>
        </w:rPr>
        <w:t xml:space="preserve"> information literacy abilities?  How will these assessment findings advance cross-institutional conversations about our students’ information literacy abilities and help our college identify opportunities for improvement to ho these abilities are developed. </w:t>
      </w:r>
    </w:p>
    <w:p w:rsidR="00B976BE" w:rsidRDefault="00B976BE" w:rsidP="00B976BE">
      <w:pPr>
        <w:pStyle w:val="NormalWeb"/>
        <w:shd w:val="clear" w:color="auto" w:fill="FFFFFF"/>
        <w:spacing w:before="0" w:beforeAutospacing="0" w:after="0" w:afterAutospacing="0"/>
        <w:rPr>
          <w:rFonts w:ascii="Arial" w:hAnsi="Arial" w:cs="Arial"/>
          <w:color w:val="000000"/>
          <w:sz w:val="21"/>
          <w:szCs w:val="21"/>
        </w:rPr>
      </w:pPr>
    </w:p>
    <w:p w:rsidR="00B976BE" w:rsidRDefault="00B976BE" w:rsidP="00B976BE">
      <w:pPr>
        <w:pStyle w:val="NormalWeb"/>
        <w:shd w:val="clear" w:color="auto" w:fill="FFFFFF"/>
        <w:spacing w:before="0" w:beforeAutospacing="0" w:after="0" w:afterAutospacing="0"/>
        <w:rPr>
          <w:rFonts w:ascii="Arial" w:hAnsi="Arial" w:cs="Arial"/>
          <w:color w:val="000000"/>
          <w:sz w:val="21"/>
          <w:szCs w:val="21"/>
        </w:rPr>
      </w:pPr>
      <w:r>
        <w:rPr>
          <w:rStyle w:val="Strong"/>
          <w:rFonts w:ascii="Arial" w:hAnsi="Arial" w:cs="Arial"/>
          <w:color w:val="000000"/>
          <w:sz w:val="21"/>
          <w:szCs w:val="21"/>
          <w:u w:val="single"/>
        </w:rPr>
        <w:t>Highline College</w:t>
      </w:r>
      <w:r w:rsidR="006B284D" w:rsidRPr="006B284D">
        <w:rPr>
          <w:rStyle w:val="Strong"/>
          <w:rFonts w:ascii="Arial" w:hAnsi="Arial" w:cs="Arial"/>
          <w:color w:val="000000"/>
          <w:sz w:val="21"/>
          <w:szCs w:val="21"/>
        </w:rPr>
        <w:tab/>
      </w:r>
      <w:r w:rsidR="006B284D" w:rsidRPr="006B284D">
        <w:rPr>
          <w:rStyle w:val="Strong"/>
          <w:rFonts w:ascii="Arial" w:hAnsi="Arial" w:cs="Arial"/>
          <w:color w:val="000000"/>
          <w:sz w:val="21"/>
          <w:szCs w:val="21"/>
        </w:rPr>
        <w:tab/>
      </w:r>
      <w:r w:rsidR="006B284D" w:rsidRPr="006B284D">
        <w:rPr>
          <w:rStyle w:val="Strong"/>
          <w:rFonts w:ascii="Arial" w:hAnsi="Arial" w:cs="Arial"/>
          <w:color w:val="000000"/>
          <w:sz w:val="21"/>
          <w:szCs w:val="21"/>
        </w:rPr>
        <w:tab/>
      </w:r>
      <w:r w:rsidR="006B284D" w:rsidRPr="006B284D">
        <w:rPr>
          <w:rStyle w:val="Strong"/>
          <w:rFonts w:ascii="Arial" w:hAnsi="Arial" w:cs="Arial"/>
          <w:color w:val="000000"/>
          <w:sz w:val="21"/>
          <w:szCs w:val="21"/>
        </w:rPr>
        <w:tab/>
      </w:r>
      <w:r w:rsidR="006B284D" w:rsidRPr="006B284D">
        <w:rPr>
          <w:rStyle w:val="Strong"/>
          <w:rFonts w:ascii="Arial" w:hAnsi="Arial" w:cs="Arial"/>
          <w:color w:val="000000"/>
          <w:sz w:val="21"/>
          <w:szCs w:val="21"/>
        </w:rPr>
        <w:tab/>
      </w:r>
      <w:r w:rsidR="006B284D">
        <w:rPr>
          <w:rStyle w:val="Strong"/>
          <w:rFonts w:ascii="Arial" w:hAnsi="Arial" w:cs="Arial"/>
          <w:color w:val="000000"/>
          <w:sz w:val="21"/>
          <w:szCs w:val="21"/>
        </w:rPr>
        <w:t>$2,500</w:t>
      </w:r>
    </w:p>
    <w:p w:rsidR="00B976BE" w:rsidRDefault="00B976BE" w:rsidP="00B976BE">
      <w:pPr>
        <w:pStyle w:val="NormalWeb"/>
        <w:shd w:val="clear" w:color="auto" w:fill="FFFFFF"/>
        <w:spacing w:before="0" w:beforeAutospacing="0" w:after="0" w:afterAutospacing="0"/>
        <w:rPr>
          <w:rFonts w:ascii="Arial" w:hAnsi="Arial" w:cs="Arial"/>
          <w:color w:val="000000"/>
          <w:sz w:val="21"/>
          <w:szCs w:val="21"/>
        </w:rPr>
      </w:pPr>
      <w:r>
        <w:rPr>
          <w:rStyle w:val="Strong"/>
          <w:rFonts w:ascii="Arial" w:hAnsi="Arial" w:cs="Arial"/>
          <w:color w:val="000000"/>
          <w:sz w:val="21"/>
          <w:szCs w:val="21"/>
        </w:rPr>
        <w:t>Research Team:</w:t>
      </w:r>
      <w:r>
        <w:rPr>
          <w:rFonts w:ascii="Arial" w:hAnsi="Arial" w:cs="Arial"/>
          <w:color w:val="000000"/>
          <w:sz w:val="21"/>
          <w:szCs w:val="21"/>
        </w:rPr>
        <w:t xml:space="preserve"> Hara Brook, Lead, Jack Horton, Member, Gerie Ventura, Member, Emily </w:t>
      </w:r>
      <w:r w:rsidR="00CB0886">
        <w:rPr>
          <w:rFonts w:ascii="Arial" w:hAnsi="Arial" w:cs="Arial"/>
          <w:color w:val="000000"/>
          <w:sz w:val="21"/>
          <w:szCs w:val="21"/>
        </w:rPr>
        <w:t>Coates</w:t>
      </w:r>
      <w:r>
        <w:rPr>
          <w:rFonts w:ascii="Arial" w:hAnsi="Arial" w:cs="Arial"/>
          <w:color w:val="000000"/>
          <w:sz w:val="21"/>
          <w:szCs w:val="21"/>
        </w:rPr>
        <w:t>, Member, Phillip Wilson, Member</w:t>
      </w:r>
    </w:p>
    <w:p w:rsidR="00B976BE" w:rsidRDefault="00B976BE" w:rsidP="00B976BE">
      <w:pPr>
        <w:pStyle w:val="NormalWeb"/>
        <w:shd w:val="clear" w:color="auto" w:fill="FFFFFF"/>
        <w:spacing w:before="0" w:beforeAutospacing="0" w:after="0" w:afterAutospacing="0"/>
        <w:rPr>
          <w:rFonts w:ascii="Arial" w:hAnsi="Arial" w:cs="Arial"/>
          <w:color w:val="000000"/>
          <w:sz w:val="21"/>
          <w:szCs w:val="21"/>
        </w:rPr>
      </w:pPr>
      <w:r>
        <w:rPr>
          <w:rStyle w:val="Strong"/>
          <w:rFonts w:ascii="Arial" w:hAnsi="Arial" w:cs="Arial"/>
          <w:color w:val="000000"/>
          <w:sz w:val="21"/>
          <w:szCs w:val="21"/>
        </w:rPr>
        <w:t>Research Question:</w:t>
      </w:r>
      <w:r>
        <w:rPr>
          <w:rFonts w:ascii="Arial" w:hAnsi="Arial" w:cs="Arial"/>
          <w:color w:val="000000"/>
          <w:sz w:val="21"/>
          <w:szCs w:val="21"/>
        </w:rPr>
        <w:t> “How does IL instruction impact student success in English courses?”</w:t>
      </w:r>
    </w:p>
    <w:p w:rsidR="00B976BE" w:rsidRDefault="00B976BE" w:rsidP="00B976BE">
      <w:pPr>
        <w:pStyle w:val="NormalWeb"/>
        <w:shd w:val="clear" w:color="auto" w:fill="FFFFFF"/>
        <w:spacing w:before="0" w:beforeAutospacing="0" w:after="0" w:afterAutospacing="0"/>
        <w:rPr>
          <w:rStyle w:val="Strong"/>
          <w:rFonts w:ascii="Arial" w:hAnsi="Arial" w:cs="Arial"/>
          <w:color w:val="000000"/>
          <w:sz w:val="21"/>
          <w:szCs w:val="21"/>
          <w:u w:val="single"/>
        </w:rPr>
      </w:pPr>
    </w:p>
    <w:p w:rsidR="00B976BE" w:rsidRDefault="00B976BE" w:rsidP="00B976BE">
      <w:pPr>
        <w:pStyle w:val="NormalWeb"/>
        <w:shd w:val="clear" w:color="auto" w:fill="FFFFFF"/>
        <w:spacing w:before="0" w:beforeAutospacing="0" w:after="0" w:afterAutospacing="0"/>
        <w:rPr>
          <w:rFonts w:ascii="Arial" w:hAnsi="Arial" w:cs="Arial"/>
          <w:color w:val="000000"/>
          <w:sz w:val="21"/>
          <w:szCs w:val="21"/>
        </w:rPr>
      </w:pPr>
      <w:r>
        <w:rPr>
          <w:rStyle w:val="Strong"/>
          <w:rFonts w:ascii="Arial" w:hAnsi="Arial" w:cs="Arial"/>
          <w:color w:val="000000"/>
          <w:sz w:val="21"/>
          <w:szCs w:val="21"/>
          <w:u w:val="single"/>
        </w:rPr>
        <w:t>Lower Columbia College</w:t>
      </w:r>
      <w:r w:rsidR="006B284D" w:rsidRPr="006B284D">
        <w:rPr>
          <w:rStyle w:val="Strong"/>
          <w:rFonts w:ascii="Arial" w:hAnsi="Arial" w:cs="Arial"/>
          <w:color w:val="000000"/>
          <w:sz w:val="21"/>
          <w:szCs w:val="21"/>
        </w:rPr>
        <w:tab/>
      </w:r>
      <w:r w:rsidR="006B284D" w:rsidRPr="006B284D">
        <w:rPr>
          <w:rStyle w:val="Strong"/>
          <w:rFonts w:ascii="Arial" w:hAnsi="Arial" w:cs="Arial"/>
          <w:color w:val="000000"/>
          <w:sz w:val="21"/>
          <w:szCs w:val="21"/>
        </w:rPr>
        <w:tab/>
      </w:r>
      <w:r w:rsidR="006B284D" w:rsidRPr="006B284D">
        <w:rPr>
          <w:rStyle w:val="Strong"/>
          <w:rFonts w:ascii="Arial" w:hAnsi="Arial" w:cs="Arial"/>
          <w:color w:val="000000"/>
          <w:sz w:val="21"/>
          <w:szCs w:val="21"/>
        </w:rPr>
        <w:tab/>
      </w:r>
      <w:r w:rsidR="006B284D">
        <w:rPr>
          <w:rStyle w:val="Strong"/>
          <w:rFonts w:ascii="Arial" w:hAnsi="Arial" w:cs="Arial"/>
          <w:color w:val="000000"/>
          <w:sz w:val="21"/>
          <w:szCs w:val="21"/>
        </w:rPr>
        <w:tab/>
        <w:t>$2,500</w:t>
      </w:r>
      <w:r w:rsidR="006B284D" w:rsidRPr="006B284D">
        <w:rPr>
          <w:rStyle w:val="Strong"/>
          <w:rFonts w:ascii="Arial" w:hAnsi="Arial" w:cs="Arial"/>
          <w:color w:val="000000"/>
          <w:sz w:val="21"/>
          <w:szCs w:val="21"/>
        </w:rPr>
        <w:tab/>
      </w:r>
    </w:p>
    <w:p w:rsidR="00B976BE" w:rsidRDefault="00B976BE" w:rsidP="00B976BE">
      <w:pPr>
        <w:pStyle w:val="NormalWeb"/>
        <w:shd w:val="clear" w:color="auto" w:fill="FFFFFF"/>
        <w:spacing w:before="0" w:beforeAutospacing="0" w:after="0" w:afterAutospacing="0"/>
        <w:rPr>
          <w:rFonts w:ascii="Arial" w:hAnsi="Arial" w:cs="Arial"/>
          <w:color w:val="000000"/>
          <w:sz w:val="21"/>
          <w:szCs w:val="21"/>
        </w:rPr>
      </w:pPr>
      <w:r>
        <w:rPr>
          <w:rStyle w:val="Strong"/>
          <w:rFonts w:ascii="Arial" w:hAnsi="Arial" w:cs="Arial"/>
          <w:color w:val="000000"/>
          <w:sz w:val="21"/>
          <w:szCs w:val="21"/>
        </w:rPr>
        <w:t>Research Team: </w:t>
      </w:r>
      <w:r>
        <w:rPr>
          <w:rFonts w:ascii="Arial" w:hAnsi="Arial" w:cs="Arial"/>
          <w:color w:val="000000"/>
          <w:sz w:val="21"/>
          <w:szCs w:val="21"/>
        </w:rPr>
        <w:t>Lindsay Keevy, Lead, &amp; Andrea Gillaspy-Steinhilper, Member</w:t>
      </w:r>
    </w:p>
    <w:p w:rsidR="00B976BE" w:rsidRDefault="00B976BE" w:rsidP="00B976BE">
      <w:pPr>
        <w:pStyle w:val="NormalWeb"/>
        <w:shd w:val="clear" w:color="auto" w:fill="FFFFFF"/>
        <w:spacing w:before="0" w:beforeAutospacing="0" w:after="0" w:afterAutospacing="0"/>
        <w:rPr>
          <w:rFonts w:ascii="Arial" w:hAnsi="Arial" w:cs="Arial"/>
          <w:color w:val="000000"/>
          <w:sz w:val="21"/>
          <w:szCs w:val="21"/>
        </w:rPr>
      </w:pPr>
      <w:r>
        <w:rPr>
          <w:rStyle w:val="Strong"/>
          <w:rFonts w:ascii="Arial" w:hAnsi="Arial" w:cs="Arial"/>
          <w:color w:val="000000"/>
          <w:sz w:val="21"/>
          <w:szCs w:val="21"/>
        </w:rPr>
        <w:t>Research Question:</w:t>
      </w:r>
      <w:r>
        <w:rPr>
          <w:rFonts w:ascii="Arial" w:hAnsi="Arial" w:cs="Arial"/>
          <w:color w:val="000000"/>
          <w:sz w:val="21"/>
          <w:szCs w:val="21"/>
        </w:rPr>
        <w:t> “How do library instruction sessions (integrated instruction) at LCC impact students’ academic success?”</w:t>
      </w:r>
    </w:p>
    <w:p w:rsidR="00B976BE" w:rsidRDefault="00B976BE" w:rsidP="00B976BE">
      <w:pPr>
        <w:pStyle w:val="NormalWeb"/>
        <w:shd w:val="clear" w:color="auto" w:fill="FFFFFF"/>
        <w:spacing w:before="0" w:beforeAutospacing="0" w:after="0" w:afterAutospacing="0"/>
        <w:rPr>
          <w:rFonts w:ascii="Arial" w:hAnsi="Arial" w:cs="Arial"/>
          <w:color w:val="000000"/>
          <w:sz w:val="21"/>
          <w:szCs w:val="21"/>
        </w:rPr>
      </w:pPr>
    </w:p>
    <w:p w:rsidR="00B976BE" w:rsidRPr="006B284D" w:rsidRDefault="00B976BE" w:rsidP="00B976BE">
      <w:pPr>
        <w:pStyle w:val="NormalWeb"/>
        <w:shd w:val="clear" w:color="auto" w:fill="FFFFFF"/>
        <w:spacing w:before="0" w:beforeAutospacing="0" w:after="0" w:afterAutospacing="0"/>
        <w:rPr>
          <w:rFonts w:ascii="Arial" w:hAnsi="Arial" w:cs="Arial"/>
          <w:color w:val="000000"/>
          <w:sz w:val="21"/>
          <w:szCs w:val="21"/>
        </w:rPr>
      </w:pPr>
      <w:r>
        <w:rPr>
          <w:rStyle w:val="Strong"/>
          <w:rFonts w:ascii="Arial" w:hAnsi="Arial" w:cs="Arial"/>
          <w:color w:val="000000"/>
          <w:sz w:val="21"/>
          <w:szCs w:val="21"/>
          <w:u w:val="single"/>
        </w:rPr>
        <w:t>Olympic College</w:t>
      </w:r>
      <w:r w:rsidR="006B284D">
        <w:rPr>
          <w:rStyle w:val="Strong"/>
          <w:rFonts w:ascii="Arial" w:hAnsi="Arial" w:cs="Arial"/>
          <w:color w:val="000000"/>
          <w:sz w:val="21"/>
          <w:szCs w:val="21"/>
        </w:rPr>
        <w:tab/>
      </w:r>
      <w:r w:rsidR="006B284D">
        <w:rPr>
          <w:rStyle w:val="Strong"/>
          <w:rFonts w:ascii="Arial" w:hAnsi="Arial" w:cs="Arial"/>
          <w:color w:val="000000"/>
          <w:sz w:val="21"/>
          <w:szCs w:val="21"/>
        </w:rPr>
        <w:tab/>
      </w:r>
      <w:r w:rsidR="006B284D">
        <w:rPr>
          <w:rStyle w:val="Strong"/>
          <w:rFonts w:ascii="Arial" w:hAnsi="Arial" w:cs="Arial"/>
          <w:color w:val="000000"/>
          <w:sz w:val="21"/>
          <w:szCs w:val="21"/>
        </w:rPr>
        <w:tab/>
      </w:r>
      <w:r w:rsidR="006B284D">
        <w:rPr>
          <w:rStyle w:val="Strong"/>
          <w:rFonts w:ascii="Arial" w:hAnsi="Arial" w:cs="Arial"/>
          <w:color w:val="000000"/>
          <w:sz w:val="21"/>
          <w:szCs w:val="21"/>
        </w:rPr>
        <w:tab/>
      </w:r>
      <w:r w:rsidR="006B284D">
        <w:rPr>
          <w:rStyle w:val="Strong"/>
          <w:rFonts w:ascii="Arial" w:hAnsi="Arial" w:cs="Arial"/>
          <w:color w:val="000000"/>
          <w:sz w:val="21"/>
          <w:szCs w:val="21"/>
        </w:rPr>
        <w:tab/>
        <w:t>$4,500</w:t>
      </w:r>
    </w:p>
    <w:p w:rsidR="00B976BE" w:rsidRDefault="00B976BE" w:rsidP="00B976BE">
      <w:pPr>
        <w:pStyle w:val="NormalWeb"/>
        <w:shd w:val="clear" w:color="auto" w:fill="FFFFFF"/>
        <w:spacing w:before="0" w:beforeAutospacing="0" w:after="0" w:afterAutospacing="0"/>
        <w:rPr>
          <w:rFonts w:ascii="Arial" w:hAnsi="Arial" w:cs="Arial"/>
          <w:color w:val="000000"/>
          <w:sz w:val="21"/>
          <w:szCs w:val="21"/>
        </w:rPr>
      </w:pPr>
      <w:r>
        <w:rPr>
          <w:rStyle w:val="Strong"/>
          <w:rFonts w:ascii="Arial" w:hAnsi="Arial" w:cs="Arial"/>
          <w:color w:val="000000"/>
          <w:sz w:val="21"/>
          <w:szCs w:val="21"/>
        </w:rPr>
        <w:t>Research Team: </w:t>
      </w:r>
      <w:r>
        <w:rPr>
          <w:rFonts w:ascii="Arial" w:hAnsi="Arial" w:cs="Arial"/>
          <w:color w:val="000000"/>
          <w:sz w:val="21"/>
          <w:szCs w:val="21"/>
        </w:rPr>
        <w:t>Dianne Carey, Lead, Amy Herman, Member, &amp; Heather Newcomer, Member</w:t>
      </w:r>
    </w:p>
    <w:p w:rsidR="00B976BE" w:rsidRDefault="00B976BE" w:rsidP="00B976BE">
      <w:pPr>
        <w:pStyle w:val="NormalWeb"/>
        <w:shd w:val="clear" w:color="auto" w:fill="FFFFFF"/>
        <w:spacing w:before="0" w:beforeAutospacing="0" w:after="0" w:afterAutospacing="0"/>
        <w:rPr>
          <w:rFonts w:ascii="Arial" w:hAnsi="Arial" w:cs="Arial"/>
          <w:color w:val="000000"/>
          <w:sz w:val="21"/>
          <w:szCs w:val="21"/>
        </w:rPr>
      </w:pPr>
      <w:r>
        <w:rPr>
          <w:rStyle w:val="Strong"/>
          <w:rFonts w:ascii="Arial" w:hAnsi="Arial" w:cs="Arial"/>
          <w:color w:val="000000"/>
          <w:sz w:val="21"/>
          <w:szCs w:val="21"/>
        </w:rPr>
        <w:t>Research Question:</w:t>
      </w:r>
      <w:r>
        <w:rPr>
          <w:rFonts w:ascii="Arial" w:hAnsi="Arial" w:cs="Arial"/>
          <w:color w:val="000000"/>
          <w:sz w:val="21"/>
          <w:szCs w:val="21"/>
        </w:rPr>
        <w:t> “How does OC’s library instruction program contribute to student retention and success in English developmental courses?”</w:t>
      </w:r>
    </w:p>
    <w:p w:rsidR="00261081" w:rsidRPr="00261081" w:rsidRDefault="00261081" w:rsidP="00B976BE">
      <w:pPr>
        <w:pStyle w:val="NormalWeb"/>
        <w:shd w:val="clear" w:color="auto" w:fill="FFFFFF"/>
        <w:spacing w:before="0" w:beforeAutospacing="0" w:after="0" w:afterAutospacing="0"/>
        <w:rPr>
          <w:rFonts w:ascii="Arial" w:hAnsi="Arial" w:cs="Arial"/>
          <w:color w:val="000000"/>
          <w:sz w:val="21"/>
          <w:szCs w:val="21"/>
        </w:rPr>
      </w:pPr>
    </w:p>
    <w:p w:rsidR="00261081" w:rsidRPr="00261081" w:rsidRDefault="00261081" w:rsidP="00B976BE">
      <w:pPr>
        <w:pStyle w:val="NormalWeb"/>
        <w:shd w:val="clear" w:color="auto" w:fill="FFFFFF"/>
        <w:spacing w:before="0" w:beforeAutospacing="0" w:after="0" w:afterAutospacing="0"/>
        <w:rPr>
          <w:rFonts w:ascii="Arial" w:hAnsi="Arial" w:cs="Arial"/>
          <w:b/>
          <w:bCs/>
          <w:color w:val="000000"/>
          <w:sz w:val="21"/>
          <w:szCs w:val="21"/>
          <w:u w:val="single"/>
        </w:rPr>
      </w:pPr>
      <w:r w:rsidRPr="00261081">
        <w:rPr>
          <w:rFonts w:ascii="Arial" w:hAnsi="Arial" w:cs="Arial"/>
          <w:b/>
          <w:bCs/>
          <w:color w:val="000000"/>
          <w:sz w:val="21"/>
          <w:szCs w:val="21"/>
          <w:u w:val="single"/>
        </w:rPr>
        <w:t>Pierce College</w:t>
      </w:r>
      <w:r w:rsidR="008B2E9A" w:rsidRPr="008B2E9A">
        <w:rPr>
          <w:rFonts w:ascii="Arial" w:hAnsi="Arial" w:cs="Arial"/>
          <w:b/>
          <w:bCs/>
          <w:color w:val="000000"/>
          <w:sz w:val="21"/>
          <w:szCs w:val="21"/>
        </w:rPr>
        <w:tab/>
      </w:r>
      <w:r w:rsidR="008B2E9A" w:rsidRPr="008B2E9A">
        <w:rPr>
          <w:rFonts w:ascii="Arial" w:hAnsi="Arial" w:cs="Arial"/>
          <w:b/>
          <w:bCs/>
          <w:color w:val="000000"/>
          <w:sz w:val="21"/>
          <w:szCs w:val="21"/>
        </w:rPr>
        <w:tab/>
      </w:r>
      <w:r w:rsidR="008B2E9A" w:rsidRPr="008B2E9A">
        <w:rPr>
          <w:rFonts w:ascii="Arial" w:hAnsi="Arial" w:cs="Arial"/>
          <w:b/>
          <w:bCs/>
          <w:color w:val="000000"/>
          <w:sz w:val="21"/>
          <w:szCs w:val="21"/>
        </w:rPr>
        <w:tab/>
      </w:r>
      <w:r w:rsidR="008B2E9A" w:rsidRPr="008B2E9A">
        <w:rPr>
          <w:rFonts w:ascii="Arial" w:hAnsi="Arial" w:cs="Arial"/>
          <w:b/>
          <w:bCs/>
          <w:color w:val="000000"/>
          <w:sz w:val="21"/>
          <w:szCs w:val="21"/>
        </w:rPr>
        <w:tab/>
      </w:r>
      <w:r w:rsidR="008B2E9A" w:rsidRPr="008B2E9A">
        <w:rPr>
          <w:rFonts w:ascii="Arial" w:hAnsi="Arial" w:cs="Arial"/>
          <w:b/>
          <w:bCs/>
          <w:color w:val="000000"/>
          <w:sz w:val="21"/>
          <w:szCs w:val="21"/>
        </w:rPr>
        <w:tab/>
      </w:r>
      <w:r w:rsidR="008B2E9A" w:rsidRPr="008B2E9A">
        <w:rPr>
          <w:rFonts w:ascii="Arial" w:hAnsi="Arial" w:cs="Arial"/>
          <w:b/>
          <w:bCs/>
          <w:sz w:val="21"/>
          <w:szCs w:val="21"/>
          <w:lang w:bidi="th-TH"/>
        </w:rPr>
        <w:t>$</w:t>
      </w:r>
      <w:r w:rsidR="008858E8">
        <w:rPr>
          <w:rFonts w:ascii="Arial" w:hAnsi="Arial" w:cs="Arial"/>
          <w:b/>
          <w:bCs/>
          <w:sz w:val="21"/>
          <w:szCs w:val="21"/>
          <w:lang w:bidi="th-TH"/>
        </w:rPr>
        <w:t>4500</w:t>
      </w:r>
    </w:p>
    <w:p w:rsidR="00261081" w:rsidRPr="00261081" w:rsidRDefault="00261081" w:rsidP="00261081">
      <w:pPr>
        <w:autoSpaceDE w:val="0"/>
        <w:autoSpaceDN w:val="0"/>
        <w:adjustRightInd w:val="0"/>
        <w:spacing w:after="0" w:line="240" w:lineRule="auto"/>
        <w:rPr>
          <w:rFonts w:ascii="Arial" w:hAnsi="Arial" w:cs="Arial"/>
          <w:sz w:val="21"/>
          <w:szCs w:val="21"/>
          <w:lang w:bidi="th-TH"/>
        </w:rPr>
      </w:pPr>
      <w:r w:rsidRPr="00261081">
        <w:rPr>
          <w:rFonts w:ascii="Arial" w:hAnsi="Arial" w:cs="Arial"/>
          <w:b/>
          <w:bCs/>
          <w:color w:val="000000"/>
          <w:sz w:val="21"/>
          <w:szCs w:val="21"/>
        </w:rPr>
        <w:t xml:space="preserve">Research Team: </w:t>
      </w:r>
      <w:r w:rsidRPr="00261081">
        <w:rPr>
          <w:rFonts w:ascii="Arial" w:hAnsi="Arial" w:cs="Arial"/>
          <w:color w:val="000000"/>
          <w:sz w:val="21"/>
          <w:szCs w:val="21"/>
        </w:rPr>
        <w:t xml:space="preserve"> Lesley Caldwell, Lead, </w:t>
      </w:r>
      <w:r w:rsidRPr="00261081">
        <w:rPr>
          <w:rFonts w:ascii="Arial" w:hAnsi="Arial" w:cs="Arial"/>
          <w:sz w:val="21"/>
          <w:szCs w:val="21"/>
          <w:lang w:bidi="th-TH"/>
        </w:rPr>
        <w:t xml:space="preserve">Nateisha Allen, Member, Rachel Goon, Member, </w:t>
      </w:r>
    </w:p>
    <w:p w:rsidR="00261081" w:rsidRPr="00261081" w:rsidRDefault="00261081" w:rsidP="00261081">
      <w:pPr>
        <w:autoSpaceDE w:val="0"/>
        <w:autoSpaceDN w:val="0"/>
        <w:adjustRightInd w:val="0"/>
        <w:spacing w:after="0" w:line="240" w:lineRule="auto"/>
        <w:rPr>
          <w:rFonts w:ascii="Arial" w:hAnsi="Arial" w:cs="Arial"/>
          <w:color w:val="000000"/>
          <w:sz w:val="21"/>
          <w:szCs w:val="21"/>
        </w:rPr>
      </w:pPr>
      <w:r w:rsidRPr="00261081">
        <w:rPr>
          <w:rFonts w:ascii="Arial" w:hAnsi="Arial" w:cs="Arial"/>
          <w:sz w:val="21"/>
          <w:szCs w:val="21"/>
          <w:lang w:bidi="th-TH"/>
        </w:rPr>
        <w:t>Laurie Shuster, Member, &amp; Beth Thoms, Member</w:t>
      </w:r>
    </w:p>
    <w:p w:rsidR="00261081" w:rsidRPr="00261081" w:rsidRDefault="00261081" w:rsidP="00261081">
      <w:pPr>
        <w:autoSpaceDE w:val="0"/>
        <w:autoSpaceDN w:val="0"/>
        <w:adjustRightInd w:val="0"/>
        <w:spacing w:after="0" w:line="240" w:lineRule="auto"/>
        <w:rPr>
          <w:rFonts w:ascii="Arial" w:hAnsi="Arial" w:cs="Arial"/>
          <w:sz w:val="21"/>
          <w:szCs w:val="21"/>
          <w:lang w:bidi="th-TH"/>
        </w:rPr>
      </w:pPr>
      <w:r w:rsidRPr="00261081">
        <w:rPr>
          <w:rFonts w:ascii="Arial" w:hAnsi="Arial" w:cs="Arial"/>
          <w:b/>
          <w:bCs/>
          <w:color w:val="000000"/>
          <w:sz w:val="21"/>
          <w:szCs w:val="21"/>
        </w:rPr>
        <w:t>Research Question:</w:t>
      </w:r>
      <w:r>
        <w:rPr>
          <w:rFonts w:ascii="Arial" w:hAnsi="Arial" w:cs="Arial"/>
          <w:color w:val="000000"/>
          <w:sz w:val="21"/>
          <w:szCs w:val="21"/>
        </w:rPr>
        <w:t xml:space="preserve">  </w:t>
      </w:r>
      <w:r w:rsidRPr="00261081">
        <w:rPr>
          <w:rFonts w:ascii="Arial" w:hAnsi="Arial" w:cs="Arial"/>
          <w:sz w:val="21"/>
          <w:szCs w:val="21"/>
          <w:lang w:bidi="th-TH"/>
        </w:rPr>
        <w:t>Are students who attended one or more library instruction sessions and/or had interactions with library resources more likely to</w:t>
      </w:r>
    </w:p>
    <w:p w:rsidR="00261081" w:rsidRDefault="00261081" w:rsidP="00B976BE">
      <w:pPr>
        <w:pStyle w:val="NormalWeb"/>
        <w:shd w:val="clear" w:color="auto" w:fill="FFFFFF"/>
        <w:spacing w:before="0" w:beforeAutospacing="0" w:after="0" w:afterAutospacing="0"/>
        <w:rPr>
          <w:rFonts w:ascii="Arial" w:hAnsi="Arial" w:cs="Arial"/>
          <w:color w:val="000000"/>
          <w:sz w:val="21"/>
          <w:szCs w:val="21"/>
        </w:rPr>
      </w:pPr>
      <w:proofErr w:type="gramStart"/>
      <w:r w:rsidRPr="00261081">
        <w:rPr>
          <w:rFonts w:ascii="Arial" w:hAnsi="Arial" w:cs="Arial"/>
          <w:sz w:val="21"/>
          <w:szCs w:val="21"/>
          <w:lang w:bidi="th-TH"/>
        </w:rPr>
        <w:t>persist</w:t>
      </w:r>
      <w:proofErr w:type="gramEnd"/>
      <w:r w:rsidRPr="00261081">
        <w:rPr>
          <w:rFonts w:ascii="Arial" w:hAnsi="Arial" w:cs="Arial"/>
          <w:sz w:val="21"/>
          <w:szCs w:val="21"/>
          <w:lang w:bidi="th-TH"/>
        </w:rPr>
        <w:t xml:space="preserve"> from quarter to quarter?</w:t>
      </w:r>
      <w:r w:rsidRPr="00261081">
        <w:rPr>
          <w:rFonts w:ascii="Arial" w:hAnsi="Arial" w:cs="Arial"/>
          <w:color w:val="000000"/>
          <w:sz w:val="21"/>
          <w:szCs w:val="21"/>
        </w:rPr>
        <w:br/>
      </w:r>
    </w:p>
    <w:p w:rsidR="00B976BE" w:rsidRPr="006B284D" w:rsidRDefault="00B976BE" w:rsidP="00B976BE">
      <w:pPr>
        <w:pStyle w:val="NormalWeb"/>
        <w:shd w:val="clear" w:color="auto" w:fill="FFFFFF"/>
        <w:spacing w:before="0" w:beforeAutospacing="0" w:after="0" w:afterAutospacing="0"/>
        <w:rPr>
          <w:rFonts w:ascii="Arial" w:hAnsi="Arial" w:cs="Arial"/>
          <w:color w:val="000000"/>
          <w:sz w:val="21"/>
          <w:szCs w:val="21"/>
        </w:rPr>
      </w:pPr>
      <w:r>
        <w:rPr>
          <w:rStyle w:val="Strong"/>
          <w:rFonts w:ascii="Arial" w:hAnsi="Arial" w:cs="Arial"/>
          <w:color w:val="000000"/>
          <w:sz w:val="21"/>
          <w:szCs w:val="21"/>
          <w:u w:val="single"/>
        </w:rPr>
        <w:t>Seattle Central College</w:t>
      </w:r>
      <w:r w:rsidR="006B284D">
        <w:rPr>
          <w:rStyle w:val="Strong"/>
          <w:rFonts w:ascii="Arial" w:hAnsi="Arial" w:cs="Arial"/>
          <w:color w:val="000000"/>
          <w:sz w:val="21"/>
          <w:szCs w:val="21"/>
        </w:rPr>
        <w:tab/>
      </w:r>
      <w:r w:rsidR="006B284D">
        <w:rPr>
          <w:rStyle w:val="Strong"/>
          <w:rFonts w:ascii="Arial" w:hAnsi="Arial" w:cs="Arial"/>
          <w:color w:val="000000"/>
          <w:sz w:val="21"/>
          <w:szCs w:val="21"/>
        </w:rPr>
        <w:tab/>
      </w:r>
      <w:r w:rsidR="006B284D">
        <w:rPr>
          <w:rStyle w:val="Strong"/>
          <w:rFonts w:ascii="Arial" w:hAnsi="Arial" w:cs="Arial"/>
          <w:color w:val="000000"/>
          <w:sz w:val="21"/>
          <w:szCs w:val="21"/>
        </w:rPr>
        <w:tab/>
      </w:r>
      <w:r w:rsidR="006B284D">
        <w:rPr>
          <w:rStyle w:val="Strong"/>
          <w:rFonts w:ascii="Arial" w:hAnsi="Arial" w:cs="Arial"/>
          <w:color w:val="000000"/>
          <w:sz w:val="21"/>
          <w:szCs w:val="21"/>
        </w:rPr>
        <w:tab/>
        <w:t>$4,500</w:t>
      </w:r>
    </w:p>
    <w:p w:rsidR="00B976BE" w:rsidRDefault="00B976BE" w:rsidP="00B976BE">
      <w:pPr>
        <w:pStyle w:val="NormalWeb"/>
        <w:shd w:val="clear" w:color="auto" w:fill="FFFFFF"/>
        <w:spacing w:before="0" w:beforeAutospacing="0" w:after="0" w:afterAutospacing="0"/>
        <w:rPr>
          <w:rFonts w:ascii="Arial" w:hAnsi="Arial" w:cs="Arial"/>
          <w:color w:val="000000"/>
          <w:sz w:val="21"/>
          <w:szCs w:val="21"/>
        </w:rPr>
      </w:pPr>
      <w:r>
        <w:rPr>
          <w:rStyle w:val="Strong"/>
          <w:rFonts w:ascii="Arial" w:hAnsi="Arial" w:cs="Arial"/>
          <w:color w:val="000000"/>
          <w:sz w:val="21"/>
          <w:szCs w:val="21"/>
        </w:rPr>
        <w:t>Research Team:</w:t>
      </w:r>
      <w:r>
        <w:rPr>
          <w:rFonts w:ascii="Arial" w:hAnsi="Arial" w:cs="Arial"/>
          <w:color w:val="000000"/>
          <w:sz w:val="21"/>
          <w:szCs w:val="21"/>
        </w:rPr>
        <w:t> Alyssa Jocson Porter, Lead, Dave Ellenwood, Member, Althea Lazzaro, Member, Kimberly Tate-Malone, Member, &amp; Sharon Spence-Wilcox, Member</w:t>
      </w:r>
    </w:p>
    <w:p w:rsidR="00B976BE" w:rsidRDefault="00B976BE" w:rsidP="00B976BE">
      <w:pPr>
        <w:pStyle w:val="NormalWeb"/>
        <w:shd w:val="clear" w:color="auto" w:fill="FFFFFF"/>
        <w:spacing w:before="0" w:beforeAutospacing="0" w:after="0" w:afterAutospacing="0"/>
        <w:rPr>
          <w:rFonts w:ascii="Arial" w:hAnsi="Arial" w:cs="Arial"/>
          <w:color w:val="000000"/>
          <w:sz w:val="21"/>
          <w:szCs w:val="21"/>
        </w:rPr>
      </w:pPr>
      <w:r>
        <w:rPr>
          <w:rStyle w:val="Strong"/>
          <w:rFonts w:ascii="Arial" w:hAnsi="Arial" w:cs="Arial"/>
          <w:color w:val="000000"/>
          <w:sz w:val="21"/>
          <w:szCs w:val="21"/>
        </w:rPr>
        <w:t>Research Question:</w:t>
      </w:r>
      <w:r>
        <w:rPr>
          <w:rFonts w:ascii="Arial" w:hAnsi="Arial" w:cs="Arial"/>
          <w:color w:val="000000"/>
          <w:sz w:val="21"/>
          <w:szCs w:val="21"/>
        </w:rPr>
        <w:t> “How do Seattle Central College Library OER outreach efforts and collaborations support faculty adoption of Open Education practices?”</w:t>
      </w:r>
    </w:p>
    <w:p w:rsidR="00B976BE" w:rsidRDefault="00B976BE" w:rsidP="00B976BE">
      <w:pPr>
        <w:pStyle w:val="NormalWeb"/>
        <w:shd w:val="clear" w:color="auto" w:fill="FFFFFF"/>
        <w:spacing w:before="0" w:beforeAutospacing="0" w:after="0" w:afterAutospacing="0"/>
        <w:rPr>
          <w:rFonts w:ascii="Arial" w:hAnsi="Arial" w:cs="Arial"/>
          <w:color w:val="000000"/>
          <w:sz w:val="21"/>
          <w:szCs w:val="21"/>
        </w:rPr>
      </w:pPr>
    </w:p>
    <w:p w:rsidR="008858E8" w:rsidRDefault="008858E8">
      <w:pPr>
        <w:rPr>
          <w:rStyle w:val="Strong"/>
          <w:rFonts w:ascii="Arial" w:eastAsia="Times New Roman" w:hAnsi="Arial" w:cs="Arial"/>
          <w:color w:val="000000"/>
          <w:sz w:val="21"/>
          <w:szCs w:val="21"/>
          <w:u w:val="single"/>
        </w:rPr>
      </w:pPr>
      <w:r>
        <w:rPr>
          <w:rStyle w:val="Strong"/>
          <w:rFonts w:ascii="Arial" w:hAnsi="Arial" w:cs="Arial"/>
          <w:color w:val="000000"/>
          <w:sz w:val="21"/>
          <w:szCs w:val="21"/>
          <w:u w:val="single"/>
        </w:rPr>
        <w:br w:type="page"/>
      </w:r>
    </w:p>
    <w:p w:rsidR="00B976BE" w:rsidRPr="006B284D" w:rsidRDefault="00B976BE" w:rsidP="00B976BE">
      <w:pPr>
        <w:pStyle w:val="NormalWeb"/>
        <w:shd w:val="clear" w:color="auto" w:fill="FFFFFF"/>
        <w:spacing w:before="0" w:beforeAutospacing="0" w:after="0" w:afterAutospacing="0"/>
        <w:rPr>
          <w:rFonts w:ascii="Arial" w:hAnsi="Arial" w:cs="Arial"/>
          <w:color w:val="000000"/>
          <w:sz w:val="21"/>
          <w:szCs w:val="21"/>
        </w:rPr>
      </w:pPr>
      <w:r>
        <w:rPr>
          <w:rStyle w:val="Strong"/>
          <w:rFonts w:ascii="Arial" w:hAnsi="Arial" w:cs="Arial"/>
          <w:color w:val="000000"/>
          <w:sz w:val="21"/>
          <w:szCs w:val="21"/>
          <w:u w:val="single"/>
        </w:rPr>
        <w:lastRenderedPageBreak/>
        <w:t>Spokane Community College</w:t>
      </w:r>
      <w:r w:rsidR="006B284D">
        <w:rPr>
          <w:rStyle w:val="Strong"/>
          <w:rFonts w:ascii="Arial" w:hAnsi="Arial" w:cs="Arial"/>
          <w:color w:val="000000"/>
          <w:sz w:val="21"/>
          <w:szCs w:val="21"/>
        </w:rPr>
        <w:tab/>
      </w:r>
      <w:r w:rsidR="006B284D">
        <w:rPr>
          <w:rStyle w:val="Strong"/>
          <w:rFonts w:ascii="Arial" w:hAnsi="Arial" w:cs="Arial"/>
          <w:color w:val="000000"/>
          <w:sz w:val="21"/>
          <w:szCs w:val="21"/>
        </w:rPr>
        <w:tab/>
      </w:r>
      <w:r w:rsidR="006B284D">
        <w:rPr>
          <w:rStyle w:val="Strong"/>
          <w:rFonts w:ascii="Arial" w:hAnsi="Arial" w:cs="Arial"/>
          <w:color w:val="000000"/>
          <w:sz w:val="21"/>
          <w:szCs w:val="21"/>
        </w:rPr>
        <w:tab/>
        <w:t>$4,500</w:t>
      </w:r>
    </w:p>
    <w:p w:rsidR="00B976BE" w:rsidRDefault="00B976BE" w:rsidP="00B976BE">
      <w:pPr>
        <w:pStyle w:val="NormalWeb"/>
        <w:shd w:val="clear" w:color="auto" w:fill="FFFFFF"/>
        <w:spacing w:before="0" w:beforeAutospacing="0" w:after="0" w:afterAutospacing="0"/>
        <w:rPr>
          <w:rFonts w:ascii="Arial" w:hAnsi="Arial" w:cs="Arial"/>
          <w:color w:val="000000"/>
          <w:sz w:val="21"/>
          <w:szCs w:val="21"/>
        </w:rPr>
      </w:pPr>
      <w:r>
        <w:rPr>
          <w:rStyle w:val="Strong"/>
          <w:rFonts w:ascii="Arial" w:hAnsi="Arial" w:cs="Arial"/>
          <w:color w:val="000000"/>
          <w:sz w:val="21"/>
          <w:szCs w:val="21"/>
        </w:rPr>
        <w:t>Research Team:</w:t>
      </w:r>
      <w:r>
        <w:rPr>
          <w:rFonts w:ascii="Arial" w:hAnsi="Arial" w:cs="Arial"/>
          <w:color w:val="000000"/>
          <w:sz w:val="21"/>
          <w:szCs w:val="21"/>
        </w:rPr>
        <w:t> Linda Keys, Lead, Rachel Caulk, Nursing Team Lead, Marty Sells, Member, Elizabeth Curtin, Member, Melody Gartrell, Member, Sandra Gaudette, Member, Erin Gillingham, Member, Sarah Rapoza, Member, Melody Wilkinson, Member, Nickolas Goodwin, Member</w:t>
      </w:r>
    </w:p>
    <w:p w:rsidR="00B976BE" w:rsidRDefault="00B976BE" w:rsidP="00B976BE">
      <w:pPr>
        <w:pStyle w:val="NormalWeb"/>
        <w:shd w:val="clear" w:color="auto" w:fill="FFFFFF"/>
        <w:spacing w:before="0" w:beforeAutospacing="0" w:after="0" w:afterAutospacing="0"/>
        <w:rPr>
          <w:rFonts w:ascii="Arial" w:hAnsi="Arial" w:cs="Arial"/>
          <w:color w:val="000000"/>
          <w:sz w:val="21"/>
          <w:szCs w:val="21"/>
        </w:rPr>
      </w:pPr>
      <w:r>
        <w:rPr>
          <w:rStyle w:val="Strong"/>
          <w:rFonts w:ascii="Arial" w:hAnsi="Arial" w:cs="Arial"/>
          <w:color w:val="000000"/>
          <w:sz w:val="21"/>
          <w:szCs w:val="21"/>
        </w:rPr>
        <w:t>Research Question:</w:t>
      </w:r>
      <w:r>
        <w:rPr>
          <w:rFonts w:ascii="Arial" w:hAnsi="Arial" w:cs="Arial"/>
          <w:color w:val="000000"/>
          <w:sz w:val="21"/>
          <w:szCs w:val="21"/>
        </w:rPr>
        <w:t> “How do nursing students’ writing and research skills improve after a strategic course redesign embedding IL instruction?”</w:t>
      </w:r>
    </w:p>
    <w:p w:rsidR="00B976BE" w:rsidRDefault="00B976BE" w:rsidP="00B976BE">
      <w:pPr>
        <w:pStyle w:val="NormalWeb"/>
        <w:shd w:val="clear" w:color="auto" w:fill="FFFFFF"/>
        <w:spacing w:before="0" w:beforeAutospacing="0" w:after="0" w:afterAutospacing="0"/>
        <w:rPr>
          <w:rStyle w:val="Strong"/>
          <w:rFonts w:ascii="Arial" w:hAnsi="Arial" w:cs="Arial"/>
          <w:color w:val="000000"/>
          <w:sz w:val="21"/>
          <w:szCs w:val="21"/>
          <w:u w:val="single"/>
        </w:rPr>
      </w:pPr>
    </w:p>
    <w:p w:rsidR="00B976BE" w:rsidRPr="006B284D" w:rsidRDefault="00B976BE" w:rsidP="00B976BE">
      <w:pPr>
        <w:pStyle w:val="NormalWeb"/>
        <w:shd w:val="clear" w:color="auto" w:fill="FFFFFF"/>
        <w:spacing w:before="0" w:beforeAutospacing="0" w:after="0" w:afterAutospacing="0"/>
        <w:rPr>
          <w:rFonts w:ascii="Arial" w:hAnsi="Arial" w:cs="Arial"/>
          <w:color w:val="000000"/>
          <w:sz w:val="21"/>
          <w:szCs w:val="21"/>
        </w:rPr>
      </w:pPr>
      <w:r>
        <w:rPr>
          <w:rStyle w:val="Strong"/>
          <w:rFonts w:ascii="Arial" w:hAnsi="Arial" w:cs="Arial"/>
          <w:color w:val="000000"/>
          <w:sz w:val="21"/>
          <w:szCs w:val="21"/>
          <w:u w:val="single"/>
        </w:rPr>
        <w:t>Spokane Community College</w:t>
      </w:r>
      <w:r w:rsidR="006B284D">
        <w:rPr>
          <w:rStyle w:val="Strong"/>
          <w:rFonts w:ascii="Arial" w:hAnsi="Arial" w:cs="Arial"/>
          <w:color w:val="000000"/>
          <w:sz w:val="21"/>
          <w:szCs w:val="21"/>
        </w:rPr>
        <w:tab/>
      </w:r>
      <w:r w:rsidR="006B284D">
        <w:rPr>
          <w:rStyle w:val="Strong"/>
          <w:rFonts w:ascii="Arial" w:hAnsi="Arial" w:cs="Arial"/>
          <w:color w:val="000000"/>
          <w:sz w:val="21"/>
          <w:szCs w:val="21"/>
        </w:rPr>
        <w:tab/>
      </w:r>
      <w:r w:rsidR="006B284D">
        <w:rPr>
          <w:rStyle w:val="Strong"/>
          <w:rFonts w:ascii="Arial" w:hAnsi="Arial" w:cs="Arial"/>
          <w:color w:val="000000"/>
          <w:sz w:val="21"/>
          <w:szCs w:val="21"/>
        </w:rPr>
        <w:tab/>
        <w:t>$3,000</w:t>
      </w:r>
    </w:p>
    <w:p w:rsidR="00B976BE" w:rsidRDefault="00B976BE" w:rsidP="00B976BE">
      <w:pPr>
        <w:pStyle w:val="NormalWeb"/>
        <w:shd w:val="clear" w:color="auto" w:fill="FFFFFF"/>
        <w:spacing w:before="0" w:beforeAutospacing="0" w:after="0" w:afterAutospacing="0"/>
        <w:rPr>
          <w:rFonts w:ascii="Arial" w:hAnsi="Arial" w:cs="Arial"/>
          <w:color w:val="000000"/>
          <w:sz w:val="21"/>
          <w:szCs w:val="21"/>
        </w:rPr>
      </w:pPr>
      <w:r>
        <w:rPr>
          <w:rStyle w:val="Strong"/>
          <w:rFonts w:ascii="Arial" w:hAnsi="Arial" w:cs="Arial"/>
          <w:color w:val="000000"/>
          <w:sz w:val="21"/>
          <w:szCs w:val="21"/>
        </w:rPr>
        <w:t>Research Team:</w:t>
      </w:r>
      <w:r>
        <w:rPr>
          <w:rFonts w:ascii="Arial" w:hAnsi="Arial" w:cs="Arial"/>
          <w:color w:val="000000"/>
          <w:sz w:val="21"/>
          <w:szCs w:val="21"/>
        </w:rPr>
        <w:t> Melinda Martin, Lead, Greg Richards, Member</w:t>
      </w:r>
    </w:p>
    <w:p w:rsidR="00B976BE" w:rsidRDefault="00B976BE" w:rsidP="00B976BE">
      <w:pPr>
        <w:pStyle w:val="NormalWeb"/>
        <w:shd w:val="clear" w:color="auto" w:fill="FFFFFF"/>
        <w:spacing w:before="0" w:beforeAutospacing="0" w:after="0" w:afterAutospacing="0"/>
        <w:rPr>
          <w:rFonts w:ascii="Arial" w:hAnsi="Arial" w:cs="Arial"/>
          <w:color w:val="000000"/>
          <w:sz w:val="21"/>
          <w:szCs w:val="21"/>
        </w:rPr>
      </w:pPr>
      <w:r>
        <w:rPr>
          <w:rStyle w:val="Strong"/>
          <w:rFonts w:ascii="Arial" w:hAnsi="Arial" w:cs="Arial"/>
          <w:color w:val="000000"/>
          <w:sz w:val="21"/>
          <w:szCs w:val="21"/>
        </w:rPr>
        <w:t>Research Question:</w:t>
      </w:r>
      <w:r>
        <w:rPr>
          <w:rFonts w:ascii="Arial" w:hAnsi="Arial" w:cs="Arial"/>
          <w:color w:val="000000"/>
          <w:sz w:val="21"/>
          <w:szCs w:val="21"/>
        </w:rPr>
        <w:t> “How will student performance and attainment of SLOs increase after librarian-faculty collaborative course redesign with embedded IL?”</w:t>
      </w:r>
    </w:p>
    <w:p w:rsidR="00B976BE" w:rsidRDefault="00B976BE" w:rsidP="00B976BE">
      <w:pPr>
        <w:pStyle w:val="NormalWeb"/>
        <w:shd w:val="clear" w:color="auto" w:fill="FFFFFF"/>
        <w:spacing w:before="0" w:beforeAutospacing="0" w:after="0" w:afterAutospacing="0"/>
        <w:rPr>
          <w:rFonts w:ascii="Arial" w:hAnsi="Arial" w:cs="Arial"/>
          <w:color w:val="000000"/>
          <w:sz w:val="21"/>
          <w:szCs w:val="21"/>
        </w:rPr>
      </w:pPr>
    </w:p>
    <w:p w:rsidR="00B976BE" w:rsidRDefault="00B976BE" w:rsidP="00B976BE">
      <w:pPr>
        <w:pStyle w:val="NormalWeb"/>
        <w:shd w:val="clear" w:color="auto" w:fill="FFFFFF"/>
        <w:spacing w:before="0" w:beforeAutospacing="0" w:after="0" w:afterAutospacing="0"/>
        <w:rPr>
          <w:rFonts w:ascii="Arial" w:hAnsi="Arial" w:cs="Arial"/>
          <w:color w:val="000000"/>
          <w:sz w:val="21"/>
          <w:szCs w:val="21"/>
        </w:rPr>
      </w:pPr>
      <w:r>
        <w:rPr>
          <w:rStyle w:val="Strong"/>
          <w:rFonts w:ascii="Arial" w:hAnsi="Arial" w:cs="Arial"/>
          <w:color w:val="000000"/>
          <w:sz w:val="21"/>
          <w:szCs w:val="21"/>
          <w:u w:val="single"/>
        </w:rPr>
        <w:t>Spokane Community College, Wenatchee Valley College, &amp; Big Bend Community College</w:t>
      </w:r>
      <w:r w:rsidR="006B284D">
        <w:rPr>
          <w:rStyle w:val="Strong"/>
          <w:rFonts w:ascii="Arial" w:hAnsi="Arial" w:cs="Arial"/>
          <w:color w:val="000000"/>
          <w:sz w:val="21"/>
          <w:szCs w:val="21"/>
          <w:u w:val="single"/>
        </w:rPr>
        <w:t xml:space="preserve"> </w:t>
      </w:r>
      <w:r w:rsidR="006B284D" w:rsidRPr="006B284D">
        <w:rPr>
          <w:rStyle w:val="Strong"/>
          <w:rFonts w:ascii="Arial" w:hAnsi="Arial" w:cs="Arial"/>
          <w:color w:val="000000"/>
          <w:sz w:val="21"/>
          <w:szCs w:val="21"/>
        </w:rPr>
        <w:t>$4,500</w:t>
      </w:r>
    </w:p>
    <w:p w:rsidR="00B976BE" w:rsidRDefault="00B976BE" w:rsidP="00B976BE">
      <w:pPr>
        <w:pStyle w:val="NormalWeb"/>
        <w:shd w:val="clear" w:color="auto" w:fill="FFFFFF"/>
        <w:spacing w:before="0" w:beforeAutospacing="0" w:after="0" w:afterAutospacing="0"/>
        <w:rPr>
          <w:rFonts w:ascii="Arial" w:hAnsi="Arial" w:cs="Arial"/>
          <w:color w:val="000000"/>
          <w:sz w:val="21"/>
          <w:szCs w:val="21"/>
        </w:rPr>
      </w:pPr>
      <w:r>
        <w:rPr>
          <w:rStyle w:val="Strong"/>
          <w:rFonts w:ascii="Arial" w:hAnsi="Arial" w:cs="Arial"/>
          <w:color w:val="000000"/>
          <w:sz w:val="21"/>
          <w:szCs w:val="21"/>
        </w:rPr>
        <w:t>Research Team: </w:t>
      </w:r>
      <w:r>
        <w:rPr>
          <w:rFonts w:ascii="Arial" w:hAnsi="Arial" w:cs="Arial"/>
          <w:color w:val="000000"/>
          <w:sz w:val="21"/>
          <w:szCs w:val="21"/>
        </w:rPr>
        <w:t>Linda Keys, Team Lead, Janine Odlevak, Member, Libby Sullivan, Member, Barbara Oldham, Member, Olivia Drakes, Member, &amp; Andrew Tudor, Member</w:t>
      </w:r>
    </w:p>
    <w:p w:rsidR="00B976BE" w:rsidRDefault="00B976BE" w:rsidP="00B976BE">
      <w:pPr>
        <w:pStyle w:val="NormalWeb"/>
        <w:shd w:val="clear" w:color="auto" w:fill="FFFFFF"/>
        <w:spacing w:before="0" w:beforeAutospacing="0" w:after="0" w:afterAutospacing="0"/>
        <w:rPr>
          <w:rFonts w:ascii="Arial" w:hAnsi="Arial" w:cs="Arial"/>
          <w:color w:val="000000"/>
          <w:sz w:val="21"/>
          <w:szCs w:val="21"/>
        </w:rPr>
      </w:pPr>
      <w:r>
        <w:rPr>
          <w:rStyle w:val="Strong"/>
          <w:rFonts w:ascii="Arial" w:hAnsi="Arial" w:cs="Arial"/>
          <w:color w:val="000000"/>
          <w:sz w:val="21"/>
          <w:szCs w:val="21"/>
        </w:rPr>
        <w:t>Research Question:</w:t>
      </w:r>
      <w:r>
        <w:rPr>
          <w:rFonts w:ascii="Arial" w:hAnsi="Arial" w:cs="Arial"/>
          <w:color w:val="000000"/>
          <w:sz w:val="21"/>
          <w:szCs w:val="21"/>
        </w:rPr>
        <w:t> “Does student access to library equipment reduce the achievement gap for under-privileged students?”</w:t>
      </w:r>
    </w:p>
    <w:p w:rsidR="00B976BE" w:rsidRDefault="00B976BE" w:rsidP="00B976BE">
      <w:pPr>
        <w:pStyle w:val="NormalWeb"/>
        <w:shd w:val="clear" w:color="auto" w:fill="FFFFFF"/>
        <w:spacing w:before="0" w:beforeAutospacing="0" w:after="0" w:afterAutospacing="0"/>
        <w:rPr>
          <w:rFonts w:ascii="Arial" w:hAnsi="Arial" w:cs="Arial"/>
          <w:color w:val="000000"/>
          <w:sz w:val="21"/>
          <w:szCs w:val="21"/>
        </w:rPr>
      </w:pPr>
    </w:p>
    <w:p w:rsidR="00B976BE" w:rsidRPr="006B284D" w:rsidRDefault="00B976BE" w:rsidP="00B976BE">
      <w:pPr>
        <w:pStyle w:val="NormalWeb"/>
        <w:shd w:val="clear" w:color="auto" w:fill="FFFFFF"/>
        <w:spacing w:before="0" w:beforeAutospacing="0" w:after="0" w:afterAutospacing="0"/>
        <w:rPr>
          <w:rFonts w:ascii="Arial" w:hAnsi="Arial" w:cs="Arial"/>
          <w:color w:val="000000"/>
          <w:sz w:val="21"/>
          <w:szCs w:val="21"/>
        </w:rPr>
      </w:pPr>
      <w:r>
        <w:rPr>
          <w:rStyle w:val="Strong"/>
          <w:rFonts w:ascii="Arial" w:hAnsi="Arial" w:cs="Arial"/>
          <w:color w:val="000000"/>
          <w:sz w:val="21"/>
          <w:szCs w:val="21"/>
          <w:u w:val="single"/>
        </w:rPr>
        <w:t>South Puget Sound Community College</w:t>
      </w:r>
      <w:r w:rsidR="006B284D">
        <w:rPr>
          <w:rStyle w:val="Strong"/>
          <w:rFonts w:ascii="Arial" w:hAnsi="Arial" w:cs="Arial"/>
          <w:color w:val="000000"/>
          <w:sz w:val="21"/>
          <w:szCs w:val="21"/>
        </w:rPr>
        <w:tab/>
      </w:r>
      <w:r w:rsidR="006B284D">
        <w:rPr>
          <w:rStyle w:val="Strong"/>
          <w:rFonts w:ascii="Arial" w:hAnsi="Arial" w:cs="Arial"/>
          <w:color w:val="000000"/>
          <w:sz w:val="21"/>
          <w:szCs w:val="21"/>
        </w:rPr>
        <w:tab/>
      </w:r>
      <w:bookmarkStart w:id="0" w:name="_GoBack"/>
      <w:bookmarkEnd w:id="0"/>
      <w:r w:rsidR="006B284D">
        <w:rPr>
          <w:rStyle w:val="Strong"/>
          <w:rFonts w:ascii="Arial" w:hAnsi="Arial" w:cs="Arial"/>
          <w:color w:val="000000"/>
          <w:sz w:val="21"/>
          <w:szCs w:val="21"/>
        </w:rPr>
        <w:t>$2,400</w:t>
      </w:r>
    </w:p>
    <w:p w:rsidR="00B976BE" w:rsidRDefault="00B976BE" w:rsidP="00B976BE">
      <w:pPr>
        <w:pStyle w:val="NormalWeb"/>
        <w:shd w:val="clear" w:color="auto" w:fill="FFFFFF"/>
        <w:spacing w:before="0" w:beforeAutospacing="0" w:after="0" w:afterAutospacing="0"/>
        <w:rPr>
          <w:rFonts w:ascii="Arial" w:hAnsi="Arial" w:cs="Arial"/>
          <w:color w:val="000000"/>
          <w:sz w:val="21"/>
          <w:szCs w:val="21"/>
        </w:rPr>
      </w:pPr>
      <w:r>
        <w:rPr>
          <w:rStyle w:val="Strong"/>
          <w:rFonts w:ascii="Arial" w:hAnsi="Arial" w:cs="Arial"/>
          <w:color w:val="000000"/>
          <w:sz w:val="21"/>
          <w:szCs w:val="21"/>
        </w:rPr>
        <w:t>Research Team: </w:t>
      </w:r>
      <w:r>
        <w:rPr>
          <w:rFonts w:ascii="Arial" w:hAnsi="Arial" w:cs="Arial"/>
          <w:color w:val="000000"/>
          <w:sz w:val="21"/>
          <w:szCs w:val="21"/>
        </w:rPr>
        <w:t>Margaret Thomas, Lead, Emily Waugh, Member, Melinda Ackles, Member, Sarah Kalp, Member, Lily Kun, Member, Robin Leeson, Member, &amp; Brady Fowler, Member</w:t>
      </w:r>
    </w:p>
    <w:p w:rsidR="00B976BE" w:rsidRDefault="00B976BE" w:rsidP="00B976BE">
      <w:pPr>
        <w:pStyle w:val="NormalWeb"/>
        <w:shd w:val="clear" w:color="auto" w:fill="FFFFFF"/>
        <w:spacing w:before="0" w:beforeAutospacing="0" w:after="0" w:afterAutospacing="0"/>
        <w:rPr>
          <w:rFonts w:ascii="Arial" w:hAnsi="Arial" w:cs="Arial"/>
          <w:color w:val="000000"/>
          <w:sz w:val="21"/>
          <w:szCs w:val="21"/>
        </w:rPr>
      </w:pPr>
      <w:proofErr w:type="gramStart"/>
      <w:r>
        <w:rPr>
          <w:rStyle w:val="Strong"/>
          <w:rFonts w:ascii="Arial" w:hAnsi="Arial" w:cs="Arial"/>
          <w:color w:val="000000"/>
          <w:sz w:val="21"/>
          <w:szCs w:val="21"/>
        </w:rPr>
        <w:t>Research Question:</w:t>
      </w:r>
      <w:r>
        <w:rPr>
          <w:rFonts w:ascii="Arial" w:hAnsi="Arial" w:cs="Arial"/>
          <w:color w:val="000000"/>
          <w:sz w:val="21"/>
          <w:szCs w:val="21"/>
        </w:rPr>
        <w:t> “In what ways do English 102 students who get IL instruction conduct more effective research than those students who do not receive such academic support?”</w:t>
      </w:r>
      <w:proofErr w:type="gramEnd"/>
    </w:p>
    <w:p w:rsidR="007602F9" w:rsidRDefault="007602F9" w:rsidP="00B976BE">
      <w:pPr>
        <w:pStyle w:val="NormalWeb"/>
        <w:shd w:val="clear" w:color="auto" w:fill="FFFFFF"/>
        <w:spacing w:before="0" w:beforeAutospacing="0" w:after="0" w:afterAutospacing="0"/>
        <w:rPr>
          <w:rFonts w:ascii="Arial" w:hAnsi="Arial" w:cs="Arial"/>
          <w:color w:val="000000"/>
          <w:sz w:val="21"/>
          <w:szCs w:val="21"/>
        </w:rPr>
      </w:pPr>
    </w:p>
    <w:p w:rsidR="007602F9" w:rsidRDefault="007602F9" w:rsidP="00B976BE">
      <w:pPr>
        <w:pStyle w:val="NormalWeb"/>
        <w:pBdr>
          <w:bottom w:val="single" w:sz="12" w:space="1" w:color="auto"/>
        </w:pBdr>
        <w:shd w:val="clear" w:color="auto" w:fill="FFFFFF"/>
        <w:spacing w:before="0" w:beforeAutospacing="0" w:after="0" w:afterAutospacing="0"/>
        <w:rPr>
          <w:rFonts w:ascii="Arial" w:hAnsi="Arial" w:cs="Arial"/>
          <w:color w:val="000000"/>
          <w:sz w:val="21"/>
          <w:szCs w:val="21"/>
        </w:rPr>
      </w:pPr>
    </w:p>
    <w:p w:rsidR="007602F9" w:rsidRDefault="007602F9" w:rsidP="00B976BE">
      <w:pPr>
        <w:pStyle w:val="NormalWeb"/>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softHyphen/>
      </w:r>
      <w:r>
        <w:rPr>
          <w:rFonts w:ascii="Arial" w:hAnsi="Arial" w:cs="Arial"/>
          <w:color w:val="000000"/>
          <w:sz w:val="21"/>
          <w:szCs w:val="21"/>
        </w:rPr>
        <w:softHyphen/>
      </w:r>
      <w:r>
        <w:rPr>
          <w:rFonts w:ascii="Arial" w:hAnsi="Arial" w:cs="Arial"/>
          <w:color w:val="000000"/>
          <w:sz w:val="21"/>
          <w:szCs w:val="21"/>
        </w:rPr>
        <w:softHyphen/>
      </w:r>
      <w:r>
        <w:rPr>
          <w:rFonts w:ascii="Arial" w:hAnsi="Arial" w:cs="Arial"/>
          <w:color w:val="000000"/>
          <w:sz w:val="21"/>
          <w:szCs w:val="21"/>
        </w:rPr>
        <w:softHyphen/>
      </w:r>
      <w:r>
        <w:rPr>
          <w:rFonts w:ascii="Arial" w:hAnsi="Arial" w:cs="Arial"/>
          <w:color w:val="000000"/>
          <w:sz w:val="21"/>
          <w:szCs w:val="21"/>
        </w:rPr>
        <w:softHyphen/>
      </w:r>
      <w:r>
        <w:rPr>
          <w:rFonts w:ascii="Arial" w:hAnsi="Arial" w:cs="Arial"/>
          <w:color w:val="000000"/>
          <w:sz w:val="21"/>
          <w:szCs w:val="21"/>
        </w:rPr>
        <w:softHyphen/>
      </w:r>
      <w:r>
        <w:rPr>
          <w:rFonts w:ascii="Arial" w:hAnsi="Arial" w:cs="Arial"/>
          <w:color w:val="000000"/>
          <w:sz w:val="21"/>
          <w:szCs w:val="21"/>
        </w:rPr>
        <w:softHyphen/>
      </w:r>
      <w:r>
        <w:rPr>
          <w:rFonts w:ascii="Arial" w:hAnsi="Arial" w:cs="Arial"/>
          <w:color w:val="000000"/>
          <w:sz w:val="21"/>
          <w:szCs w:val="21"/>
        </w:rPr>
        <w:softHyphen/>
      </w:r>
      <w:r>
        <w:rPr>
          <w:rFonts w:ascii="Arial" w:hAnsi="Arial" w:cs="Arial"/>
          <w:color w:val="000000"/>
          <w:sz w:val="21"/>
          <w:szCs w:val="21"/>
        </w:rPr>
        <w:softHyphen/>
      </w:r>
      <w:r>
        <w:rPr>
          <w:rFonts w:ascii="Arial" w:hAnsi="Arial" w:cs="Arial"/>
          <w:color w:val="000000"/>
          <w:sz w:val="21"/>
          <w:szCs w:val="21"/>
        </w:rPr>
        <w:softHyphen/>
      </w:r>
      <w:r>
        <w:rPr>
          <w:rFonts w:ascii="Arial" w:hAnsi="Arial" w:cs="Arial"/>
          <w:color w:val="000000"/>
          <w:sz w:val="21"/>
          <w:szCs w:val="21"/>
        </w:rPr>
        <w:softHyphen/>
      </w:r>
      <w:r>
        <w:rPr>
          <w:rFonts w:ascii="Arial" w:hAnsi="Arial" w:cs="Arial"/>
          <w:color w:val="000000"/>
          <w:sz w:val="21"/>
          <w:szCs w:val="21"/>
        </w:rPr>
        <w:softHyphen/>
      </w:r>
      <w:r>
        <w:rPr>
          <w:rFonts w:ascii="Arial" w:hAnsi="Arial" w:cs="Arial"/>
          <w:color w:val="000000"/>
          <w:sz w:val="21"/>
          <w:szCs w:val="21"/>
        </w:rPr>
        <w:softHyphen/>
      </w:r>
      <w:r>
        <w:rPr>
          <w:rFonts w:ascii="Arial" w:hAnsi="Arial" w:cs="Arial"/>
          <w:color w:val="000000"/>
          <w:sz w:val="21"/>
          <w:szCs w:val="21"/>
        </w:rPr>
        <w:softHyphen/>
      </w:r>
      <w:r>
        <w:rPr>
          <w:rFonts w:ascii="Arial" w:hAnsi="Arial" w:cs="Arial"/>
          <w:color w:val="000000"/>
          <w:sz w:val="21"/>
          <w:szCs w:val="21"/>
        </w:rPr>
        <w:softHyphen/>
      </w:r>
      <w:r>
        <w:rPr>
          <w:rFonts w:ascii="Arial" w:hAnsi="Arial" w:cs="Arial"/>
          <w:color w:val="000000"/>
          <w:sz w:val="21"/>
          <w:szCs w:val="21"/>
        </w:rPr>
        <w:softHyphen/>
      </w:r>
      <w:r>
        <w:rPr>
          <w:rFonts w:ascii="Arial" w:hAnsi="Arial" w:cs="Arial"/>
          <w:color w:val="000000"/>
          <w:sz w:val="21"/>
          <w:szCs w:val="21"/>
        </w:rPr>
        <w:softHyphen/>
      </w:r>
      <w:r>
        <w:rPr>
          <w:rFonts w:ascii="Arial" w:hAnsi="Arial" w:cs="Arial"/>
          <w:color w:val="000000"/>
          <w:sz w:val="21"/>
          <w:szCs w:val="21"/>
        </w:rPr>
        <w:softHyphen/>
      </w:r>
      <w:r>
        <w:rPr>
          <w:rFonts w:ascii="Arial" w:hAnsi="Arial" w:cs="Arial"/>
          <w:color w:val="000000"/>
          <w:sz w:val="21"/>
          <w:szCs w:val="21"/>
        </w:rPr>
        <w:softHyphen/>
      </w:r>
    </w:p>
    <w:p w:rsidR="00B976BE" w:rsidRDefault="00B976BE" w:rsidP="007602F9">
      <w:pPr>
        <w:pStyle w:val="NormalWeb"/>
        <w:shd w:val="clear" w:color="auto" w:fill="FFFFFF"/>
        <w:spacing w:before="0" w:beforeAutospacing="0" w:after="0" w:afterAutospacing="0"/>
        <w:rPr>
          <w:rFonts w:ascii="Arial" w:hAnsi="Arial" w:cs="Arial"/>
          <w:color w:val="000000"/>
          <w:sz w:val="21"/>
          <w:szCs w:val="21"/>
        </w:rPr>
      </w:pPr>
    </w:p>
    <w:p w:rsidR="007602F9" w:rsidRPr="00E92627" w:rsidRDefault="007602F9" w:rsidP="007602F9">
      <w:pPr>
        <w:spacing w:after="0" w:line="240" w:lineRule="auto"/>
        <w:rPr>
          <w:rFonts w:ascii="Arial" w:hAnsi="Arial" w:cs="Arial"/>
          <w:sz w:val="24"/>
          <w:szCs w:val="24"/>
        </w:rPr>
      </w:pPr>
      <w:r w:rsidRPr="00E92627">
        <w:rPr>
          <w:rFonts w:ascii="Arial" w:hAnsi="Arial" w:cs="Arial"/>
          <w:sz w:val="24"/>
          <w:szCs w:val="24"/>
        </w:rPr>
        <w:t xml:space="preserve">The following grant activities took place during the second quarter of the project: </w:t>
      </w:r>
    </w:p>
    <w:p w:rsidR="007602F9" w:rsidRPr="00E92627" w:rsidRDefault="007602F9" w:rsidP="007602F9">
      <w:pPr>
        <w:spacing w:after="0" w:line="240" w:lineRule="auto"/>
        <w:ind w:left="360"/>
        <w:rPr>
          <w:rFonts w:ascii="Arial" w:hAnsi="Arial" w:cs="Arial"/>
          <w:sz w:val="24"/>
          <w:szCs w:val="24"/>
        </w:rPr>
      </w:pPr>
    </w:p>
    <w:p w:rsidR="007602F9" w:rsidRPr="00E92627" w:rsidRDefault="007602F9" w:rsidP="007602F9">
      <w:pPr>
        <w:spacing w:after="0" w:line="240" w:lineRule="auto"/>
        <w:ind w:left="360"/>
        <w:rPr>
          <w:rFonts w:ascii="Arial" w:hAnsi="Arial" w:cs="Arial"/>
          <w:sz w:val="24"/>
          <w:szCs w:val="24"/>
        </w:rPr>
      </w:pPr>
      <w:r w:rsidRPr="001411FF">
        <w:rPr>
          <w:rFonts w:ascii="Arial" w:hAnsi="Arial" w:cs="Arial"/>
          <w:b/>
          <w:sz w:val="24"/>
          <w:szCs w:val="24"/>
        </w:rPr>
        <w:t xml:space="preserve">January, 2018: </w:t>
      </w:r>
      <w:r w:rsidRPr="00E92627">
        <w:rPr>
          <w:rFonts w:ascii="Arial" w:hAnsi="Arial" w:cs="Arial"/>
          <w:sz w:val="24"/>
          <w:szCs w:val="24"/>
        </w:rPr>
        <w:t xml:space="preserve"> The Mini-Grant team (a) finalized a rubric to evaluate mini-grant proposals, (b) reviewed mini-grant proposals and awarded successful proposals, (c) developed and shared the mini-grant assessment tool, and (d) shared elements required for sharing final grant research reports.  The assessment and research report criteria were published on the grant web site at</w:t>
      </w:r>
      <w:r>
        <w:rPr>
          <w:rFonts w:ascii="Arial" w:hAnsi="Arial" w:cs="Arial"/>
          <w:sz w:val="24"/>
          <w:szCs w:val="24"/>
        </w:rPr>
        <w:t>:</w:t>
      </w:r>
      <w:r w:rsidRPr="00E92627">
        <w:rPr>
          <w:rFonts w:ascii="Arial" w:hAnsi="Arial" w:cs="Arial"/>
          <w:sz w:val="24"/>
          <w:szCs w:val="24"/>
        </w:rPr>
        <w:t xml:space="preserve"> </w:t>
      </w:r>
      <w:hyperlink r:id="rId6" w:history="1">
        <w:r w:rsidRPr="00E92627">
          <w:rPr>
            <w:rStyle w:val="Hyperlink"/>
            <w:rFonts w:ascii="Arial" w:hAnsi="Arial" w:cs="Arial"/>
            <w:sz w:val="24"/>
            <w:szCs w:val="24"/>
          </w:rPr>
          <w:t>https://llcresearchgrant.weebly.com/mini-grant-activities.html</w:t>
        </w:r>
      </w:hyperlink>
      <w:r w:rsidRPr="00E92627">
        <w:rPr>
          <w:rFonts w:ascii="Arial" w:hAnsi="Arial" w:cs="Arial"/>
          <w:sz w:val="24"/>
          <w:szCs w:val="24"/>
        </w:rPr>
        <w:t xml:space="preserve"> </w:t>
      </w:r>
    </w:p>
    <w:p w:rsidR="007602F9" w:rsidRPr="00E92627" w:rsidRDefault="007602F9" w:rsidP="007602F9">
      <w:pPr>
        <w:spacing w:after="0" w:line="240" w:lineRule="auto"/>
        <w:ind w:left="360"/>
        <w:rPr>
          <w:rFonts w:ascii="Arial" w:hAnsi="Arial" w:cs="Arial"/>
          <w:sz w:val="24"/>
          <w:szCs w:val="24"/>
        </w:rPr>
      </w:pPr>
    </w:p>
    <w:p w:rsidR="007602F9" w:rsidRPr="00E92627" w:rsidRDefault="007602F9" w:rsidP="007602F9">
      <w:pPr>
        <w:spacing w:after="0" w:line="240" w:lineRule="auto"/>
        <w:ind w:left="360"/>
        <w:rPr>
          <w:rFonts w:ascii="Arial" w:hAnsi="Arial" w:cs="Arial"/>
          <w:sz w:val="24"/>
          <w:szCs w:val="24"/>
        </w:rPr>
      </w:pPr>
      <w:r w:rsidRPr="001411FF">
        <w:rPr>
          <w:rFonts w:ascii="Arial" w:hAnsi="Arial" w:cs="Arial"/>
          <w:b/>
          <w:sz w:val="24"/>
          <w:szCs w:val="24"/>
        </w:rPr>
        <w:t>January 12 &amp; 17, 2018</w:t>
      </w:r>
      <w:r w:rsidRPr="00E92627">
        <w:rPr>
          <w:rFonts w:ascii="Arial" w:hAnsi="Arial" w:cs="Arial"/>
          <w:sz w:val="24"/>
          <w:szCs w:val="24"/>
        </w:rPr>
        <w:t>:  Q&amp;A meetings scheduled to address questions about mini-grant requirements and expectations prior to the mini-grant deadline.</w:t>
      </w:r>
    </w:p>
    <w:p w:rsidR="007602F9" w:rsidRPr="00E92627" w:rsidRDefault="007602F9" w:rsidP="007602F9">
      <w:pPr>
        <w:spacing w:after="0" w:line="240" w:lineRule="auto"/>
        <w:ind w:left="360"/>
        <w:rPr>
          <w:rFonts w:ascii="Arial" w:hAnsi="Arial" w:cs="Arial"/>
          <w:sz w:val="24"/>
          <w:szCs w:val="24"/>
        </w:rPr>
      </w:pPr>
    </w:p>
    <w:p w:rsidR="007602F9" w:rsidRPr="00E92627" w:rsidRDefault="007602F9" w:rsidP="007602F9">
      <w:pPr>
        <w:spacing w:after="0" w:line="240" w:lineRule="auto"/>
        <w:ind w:left="360"/>
        <w:rPr>
          <w:rFonts w:ascii="Arial" w:hAnsi="Arial" w:cs="Arial"/>
          <w:sz w:val="24"/>
          <w:szCs w:val="24"/>
        </w:rPr>
      </w:pPr>
      <w:r w:rsidRPr="001411FF">
        <w:rPr>
          <w:rFonts w:ascii="Arial" w:hAnsi="Arial" w:cs="Arial"/>
          <w:b/>
          <w:sz w:val="24"/>
          <w:szCs w:val="24"/>
        </w:rPr>
        <w:t>January 19, 2018:</w:t>
      </w:r>
      <w:r w:rsidRPr="00E92627">
        <w:rPr>
          <w:rFonts w:ascii="Arial" w:hAnsi="Arial" w:cs="Arial"/>
          <w:sz w:val="24"/>
          <w:szCs w:val="24"/>
        </w:rPr>
        <w:t xml:space="preserve">  A Faculty Coordinator, Jessica Koshi-Lum (Highline College), was selected to provide support to mini-grant recipients throughout the mini-grant project.</w:t>
      </w:r>
    </w:p>
    <w:p w:rsidR="007602F9" w:rsidRPr="00E92627" w:rsidRDefault="007602F9" w:rsidP="007602F9">
      <w:pPr>
        <w:spacing w:after="0" w:line="240" w:lineRule="auto"/>
        <w:ind w:left="360"/>
        <w:rPr>
          <w:rFonts w:ascii="Arial" w:hAnsi="Arial" w:cs="Arial"/>
          <w:sz w:val="24"/>
          <w:szCs w:val="24"/>
        </w:rPr>
      </w:pPr>
    </w:p>
    <w:p w:rsidR="007602F9" w:rsidRPr="00E92627" w:rsidRDefault="007602F9" w:rsidP="007602F9">
      <w:pPr>
        <w:spacing w:after="0" w:line="240" w:lineRule="auto"/>
        <w:ind w:left="360"/>
        <w:rPr>
          <w:rFonts w:ascii="Arial" w:hAnsi="Arial" w:cs="Arial"/>
          <w:sz w:val="24"/>
          <w:szCs w:val="24"/>
        </w:rPr>
      </w:pPr>
      <w:r w:rsidRPr="001411FF">
        <w:rPr>
          <w:rFonts w:ascii="Arial" w:hAnsi="Arial" w:cs="Arial"/>
          <w:b/>
          <w:sz w:val="24"/>
          <w:szCs w:val="24"/>
        </w:rPr>
        <w:t>January 19, 2018</w:t>
      </w:r>
      <w:r w:rsidRPr="00E92627">
        <w:rPr>
          <w:rFonts w:ascii="Arial" w:hAnsi="Arial" w:cs="Arial"/>
          <w:sz w:val="24"/>
          <w:szCs w:val="24"/>
        </w:rPr>
        <w:t>:  CTC library faculty submitted sixteen (16) mini-grant proposals for consideration.</w:t>
      </w:r>
    </w:p>
    <w:p w:rsidR="007602F9" w:rsidRPr="00E92627" w:rsidRDefault="007602F9" w:rsidP="007602F9">
      <w:pPr>
        <w:spacing w:after="0" w:line="240" w:lineRule="auto"/>
        <w:ind w:left="360"/>
        <w:rPr>
          <w:rFonts w:ascii="Arial" w:hAnsi="Arial" w:cs="Arial"/>
          <w:sz w:val="24"/>
          <w:szCs w:val="24"/>
        </w:rPr>
      </w:pPr>
    </w:p>
    <w:p w:rsidR="007602F9" w:rsidRPr="00E92627" w:rsidRDefault="007602F9" w:rsidP="007602F9">
      <w:pPr>
        <w:spacing w:after="0" w:line="240" w:lineRule="auto"/>
        <w:ind w:left="360"/>
        <w:rPr>
          <w:rFonts w:ascii="Arial" w:hAnsi="Arial" w:cs="Arial"/>
          <w:sz w:val="24"/>
          <w:szCs w:val="24"/>
        </w:rPr>
      </w:pPr>
      <w:r w:rsidRPr="001411FF">
        <w:rPr>
          <w:rFonts w:ascii="Arial" w:hAnsi="Arial" w:cs="Arial"/>
          <w:b/>
          <w:sz w:val="24"/>
          <w:szCs w:val="24"/>
        </w:rPr>
        <w:t>February 16, 2018</w:t>
      </w:r>
      <w:r w:rsidRPr="00E92627">
        <w:rPr>
          <w:rFonts w:ascii="Arial" w:hAnsi="Arial" w:cs="Arial"/>
          <w:sz w:val="24"/>
          <w:szCs w:val="24"/>
        </w:rPr>
        <w:t xml:space="preserve">:  Mini-grant Team notifies ten (10) successful mini-grant applicants; authors of unsuccessful grant proposals are invited to resubmit their proposals for consideration.  Two proposals were resubmitted and received awards.  </w:t>
      </w:r>
    </w:p>
    <w:p w:rsidR="007602F9" w:rsidRPr="00E92627" w:rsidRDefault="007602F9" w:rsidP="007602F9">
      <w:pPr>
        <w:spacing w:after="0" w:line="240" w:lineRule="auto"/>
        <w:ind w:left="360"/>
        <w:rPr>
          <w:rFonts w:ascii="Arial" w:hAnsi="Arial" w:cs="Arial"/>
          <w:sz w:val="24"/>
          <w:szCs w:val="24"/>
        </w:rPr>
      </w:pPr>
    </w:p>
    <w:p w:rsidR="007602F9" w:rsidRDefault="007602F9" w:rsidP="007602F9">
      <w:pPr>
        <w:spacing w:after="0" w:line="240" w:lineRule="auto"/>
        <w:ind w:left="360"/>
        <w:rPr>
          <w:rFonts w:ascii="Arial" w:hAnsi="Arial" w:cs="Arial"/>
          <w:sz w:val="24"/>
          <w:szCs w:val="24"/>
        </w:rPr>
      </w:pPr>
      <w:r w:rsidRPr="001411FF">
        <w:rPr>
          <w:rFonts w:ascii="Arial" w:hAnsi="Arial" w:cs="Arial"/>
          <w:b/>
          <w:sz w:val="24"/>
          <w:szCs w:val="24"/>
        </w:rPr>
        <w:t>February 20, 2018</w:t>
      </w:r>
      <w:r w:rsidRPr="00E92627">
        <w:rPr>
          <w:rFonts w:ascii="Arial" w:hAnsi="Arial" w:cs="Arial"/>
          <w:sz w:val="24"/>
          <w:szCs w:val="24"/>
        </w:rPr>
        <w:t>:  Mini-grant Q&amp;A meeting with successful mini-grant teams to review project deadlines, grant expectations, reimbursement procedures, and other issues of concern</w:t>
      </w:r>
    </w:p>
    <w:p w:rsidR="002519B6" w:rsidRDefault="002519B6" w:rsidP="007602F9">
      <w:pPr>
        <w:spacing w:after="0" w:line="240" w:lineRule="auto"/>
        <w:ind w:left="360"/>
        <w:rPr>
          <w:rFonts w:ascii="Arial" w:hAnsi="Arial" w:cs="Arial"/>
          <w:sz w:val="24"/>
          <w:szCs w:val="24"/>
        </w:rPr>
      </w:pPr>
    </w:p>
    <w:p w:rsidR="002519B6" w:rsidRDefault="007602F9" w:rsidP="002519B6">
      <w:pPr>
        <w:spacing w:after="0" w:line="240" w:lineRule="auto"/>
        <w:ind w:left="360"/>
        <w:rPr>
          <w:rFonts w:ascii="Arial" w:hAnsi="Arial" w:cs="Arial"/>
          <w:b/>
          <w:bCs/>
          <w:color w:val="000000"/>
          <w:sz w:val="24"/>
          <w:szCs w:val="24"/>
        </w:rPr>
      </w:pPr>
      <w:r w:rsidRPr="002519B6">
        <w:rPr>
          <w:rFonts w:ascii="Arial" w:hAnsi="Arial" w:cs="Arial"/>
          <w:b/>
          <w:bCs/>
          <w:color w:val="000000"/>
          <w:sz w:val="24"/>
          <w:szCs w:val="24"/>
        </w:rPr>
        <w:t>March 22, 2018:  Win</w:t>
      </w:r>
      <w:r w:rsidRPr="002519B6">
        <w:rPr>
          <w:rFonts w:ascii="Arial" w:hAnsi="Arial" w:cs="Arial"/>
          <w:b/>
          <w:bCs/>
          <w:color w:val="000000"/>
          <w:sz w:val="24"/>
          <w:szCs w:val="24"/>
        </w:rPr>
        <w:t>ter Check-In Meeting</w:t>
      </w:r>
      <w:r w:rsidRPr="002519B6">
        <w:rPr>
          <w:rFonts w:ascii="Arial" w:hAnsi="Arial" w:cs="Arial"/>
          <w:b/>
          <w:bCs/>
          <w:color w:val="000000"/>
          <w:sz w:val="24"/>
          <w:szCs w:val="24"/>
        </w:rPr>
        <w:t xml:space="preserve"> with Mini-Grant Teams / Jessica Koshi-Lum</w:t>
      </w:r>
      <w:r w:rsidR="002519B6">
        <w:rPr>
          <w:rFonts w:ascii="Arial" w:hAnsi="Arial" w:cs="Arial"/>
          <w:b/>
          <w:bCs/>
          <w:color w:val="000000"/>
          <w:sz w:val="24"/>
          <w:szCs w:val="24"/>
        </w:rPr>
        <w:t>, Faculty Coordinator for Grant</w:t>
      </w:r>
      <w:r w:rsidRPr="002519B6">
        <w:rPr>
          <w:rFonts w:ascii="Arial" w:hAnsi="Arial" w:cs="Arial"/>
          <w:b/>
          <w:bCs/>
          <w:color w:val="000000"/>
          <w:sz w:val="24"/>
          <w:szCs w:val="24"/>
        </w:rPr>
        <w:t xml:space="preserve"> </w:t>
      </w:r>
    </w:p>
    <w:p w:rsidR="007602F9" w:rsidRDefault="002519B6" w:rsidP="002519B6">
      <w:pPr>
        <w:spacing w:after="0" w:line="240" w:lineRule="auto"/>
        <w:ind w:left="360"/>
        <w:rPr>
          <w:rFonts w:ascii="Arial" w:hAnsi="Arial" w:cs="Arial"/>
          <w:color w:val="000000"/>
          <w:sz w:val="24"/>
          <w:szCs w:val="24"/>
        </w:rPr>
      </w:pPr>
      <w:r w:rsidRPr="002519B6">
        <w:rPr>
          <w:rFonts w:ascii="Arial" w:hAnsi="Arial" w:cs="Arial"/>
          <w:color w:val="000000"/>
          <w:sz w:val="24"/>
          <w:szCs w:val="24"/>
        </w:rPr>
        <w:t>T</w:t>
      </w:r>
      <w:r w:rsidR="007602F9" w:rsidRPr="002519B6">
        <w:rPr>
          <w:rFonts w:ascii="Arial" w:hAnsi="Arial" w:cs="Arial"/>
          <w:color w:val="000000"/>
          <w:sz w:val="24"/>
          <w:szCs w:val="24"/>
        </w:rPr>
        <w:t>he purpose of the check-in meeting was for the teams to provide an update on the</w:t>
      </w:r>
      <w:r w:rsidR="00CD20B5">
        <w:rPr>
          <w:rFonts w:ascii="Arial" w:hAnsi="Arial" w:cs="Arial"/>
          <w:color w:val="000000"/>
          <w:sz w:val="24"/>
          <w:szCs w:val="24"/>
        </w:rPr>
        <w:t xml:space="preserve"> progress made on </w:t>
      </w:r>
      <w:r w:rsidR="007602F9" w:rsidRPr="002519B6">
        <w:rPr>
          <w:rFonts w:ascii="Arial" w:hAnsi="Arial" w:cs="Arial"/>
          <w:color w:val="000000"/>
          <w:sz w:val="24"/>
          <w:szCs w:val="24"/>
        </w:rPr>
        <w:t xml:space="preserve">projects, </w:t>
      </w:r>
      <w:r w:rsidR="007602F9" w:rsidRPr="002519B6">
        <w:rPr>
          <w:rFonts w:ascii="Arial" w:hAnsi="Arial" w:cs="Arial"/>
          <w:color w:val="000000"/>
          <w:sz w:val="24"/>
          <w:szCs w:val="24"/>
        </w:rPr>
        <w:t xml:space="preserve">identify any roadblocks and successes, and to provide a space to ask the Mini-Grant Team questions. </w:t>
      </w:r>
      <w:r w:rsidR="00CD20B5">
        <w:rPr>
          <w:rFonts w:ascii="Arial" w:hAnsi="Arial" w:cs="Arial"/>
          <w:color w:val="000000"/>
          <w:sz w:val="24"/>
          <w:szCs w:val="24"/>
        </w:rPr>
        <w:t>P</w:t>
      </w:r>
      <w:r w:rsidR="007602F9" w:rsidRPr="002519B6">
        <w:rPr>
          <w:rFonts w:ascii="Arial" w:hAnsi="Arial" w:cs="Arial"/>
          <w:color w:val="000000"/>
          <w:sz w:val="24"/>
          <w:szCs w:val="24"/>
        </w:rPr>
        <w:t xml:space="preserve">articipants </w:t>
      </w:r>
      <w:r w:rsidR="007602F9" w:rsidRPr="002519B6">
        <w:rPr>
          <w:rFonts w:ascii="Arial" w:hAnsi="Arial" w:cs="Arial"/>
          <w:color w:val="000000"/>
          <w:sz w:val="24"/>
          <w:szCs w:val="24"/>
        </w:rPr>
        <w:t xml:space="preserve">reported that they are </w:t>
      </w:r>
      <w:r w:rsidR="007602F9" w:rsidRPr="002519B6">
        <w:rPr>
          <w:rFonts w:ascii="Arial" w:hAnsi="Arial" w:cs="Arial"/>
          <w:color w:val="000000"/>
          <w:sz w:val="24"/>
          <w:szCs w:val="24"/>
        </w:rPr>
        <w:t>on track to complete their timelines.</w:t>
      </w:r>
      <w:r w:rsidR="007602F9" w:rsidRPr="002519B6">
        <w:rPr>
          <w:rFonts w:ascii="Arial" w:hAnsi="Arial" w:cs="Arial"/>
          <w:color w:val="000000"/>
          <w:sz w:val="24"/>
          <w:szCs w:val="24"/>
        </w:rPr>
        <w:t xml:space="preserve"> </w:t>
      </w:r>
      <w:r w:rsidR="007602F9" w:rsidRPr="002519B6">
        <w:rPr>
          <w:rFonts w:ascii="Arial" w:hAnsi="Arial" w:cs="Arial"/>
          <w:color w:val="000000"/>
          <w:sz w:val="24"/>
          <w:szCs w:val="24"/>
        </w:rPr>
        <w:t xml:space="preserve"> As a whole, the teams seemed satisfied with the progress they have made on their projects. </w:t>
      </w:r>
    </w:p>
    <w:p w:rsidR="002519B6" w:rsidRPr="002519B6" w:rsidRDefault="002519B6" w:rsidP="002519B6">
      <w:pPr>
        <w:spacing w:after="0" w:line="240" w:lineRule="auto"/>
        <w:ind w:left="360"/>
        <w:rPr>
          <w:rFonts w:ascii="Arial" w:hAnsi="Arial" w:cs="Arial"/>
          <w:sz w:val="24"/>
          <w:szCs w:val="24"/>
        </w:rPr>
      </w:pPr>
    </w:p>
    <w:p w:rsidR="007602F9" w:rsidRPr="00E92627" w:rsidRDefault="007602F9" w:rsidP="007602F9">
      <w:pPr>
        <w:spacing w:after="0" w:line="240" w:lineRule="auto"/>
        <w:ind w:left="360"/>
        <w:rPr>
          <w:rFonts w:ascii="Arial" w:hAnsi="Arial" w:cs="Arial"/>
          <w:sz w:val="24"/>
          <w:szCs w:val="24"/>
        </w:rPr>
      </w:pPr>
      <w:r w:rsidRPr="001411FF">
        <w:rPr>
          <w:rFonts w:ascii="Arial" w:hAnsi="Arial" w:cs="Arial"/>
          <w:b/>
          <w:sz w:val="24"/>
          <w:szCs w:val="24"/>
        </w:rPr>
        <w:t>March, 2018</w:t>
      </w:r>
      <w:r w:rsidRPr="00E92627">
        <w:rPr>
          <w:rFonts w:ascii="Arial" w:hAnsi="Arial" w:cs="Arial"/>
          <w:sz w:val="24"/>
          <w:szCs w:val="24"/>
        </w:rPr>
        <w:t xml:space="preserve">:  Official award letters sent to mini-grant recipients in lieu of Interagency Agreements.  </w:t>
      </w:r>
    </w:p>
    <w:p w:rsidR="00C2113A" w:rsidRDefault="00C2113A">
      <w:pPr>
        <w:pBdr>
          <w:bottom w:val="single" w:sz="12" w:space="1" w:color="auto"/>
        </w:pBdr>
      </w:pPr>
    </w:p>
    <w:p w:rsidR="007602F9" w:rsidRPr="002519B6" w:rsidRDefault="007602F9" w:rsidP="007602F9">
      <w:pPr>
        <w:spacing w:after="0" w:line="240" w:lineRule="auto"/>
        <w:rPr>
          <w:rFonts w:ascii="Arial" w:hAnsi="Arial" w:cs="Arial"/>
          <w:b/>
          <w:bCs/>
          <w:sz w:val="24"/>
          <w:szCs w:val="24"/>
        </w:rPr>
      </w:pPr>
      <w:r w:rsidRPr="002519B6">
        <w:rPr>
          <w:rFonts w:ascii="Arial" w:hAnsi="Arial" w:cs="Arial"/>
          <w:b/>
          <w:bCs/>
          <w:sz w:val="24"/>
          <w:szCs w:val="24"/>
        </w:rPr>
        <w:t xml:space="preserve">Activities Planned for the Third Quarter:  </w:t>
      </w:r>
      <w:r w:rsidRPr="002519B6">
        <w:rPr>
          <w:rFonts w:ascii="Arial" w:hAnsi="Arial" w:cs="Arial"/>
          <w:b/>
          <w:bCs/>
          <w:sz w:val="24"/>
          <w:szCs w:val="24"/>
        </w:rPr>
        <w:t xml:space="preserve"> </w:t>
      </w:r>
    </w:p>
    <w:p w:rsidR="007602F9" w:rsidRPr="002519B6" w:rsidRDefault="007602F9" w:rsidP="007602F9">
      <w:pPr>
        <w:spacing w:after="0" w:line="240" w:lineRule="auto"/>
        <w:rPr>
          <w:rFonts w:ascii="Arial" w:hAnsi="Arial" w:cs="Arial"/>
          <w:b/>
          <w:bCs/>
          <w:sz w:val="24"/>
          <w:szCs w:val="24"/>
        </w:rPr>
      </w:pPr>
      <w:r w:rsidRPr="002519B6">
        <w:rPr>
          <w:rFonts w:ascii="Arial" w:hAnsi="Arial" w:cs="Arial"/>
          <w:b/>
          <w:bCs/>
          <w:sz w:val="24"/>
          <w:szCs w:val="24"/>
        </w:rPr>
        <w:t xml:space="preserve"> </w:t>
      </w:r>
    </w:p>
    <w:p w:rsidR="007602F9" w:rsidRPr="002519B6" w:rsidRDefault="002519B6" w:rsidP="007602F9">
      <w:pPr>
        <w:pStyle w:val="NormalWeb"/>
        <w:rPr>
          <w:rFonts w:ascii="Arial" w:hAnsi="Arial" w:cs="Arial"/>
          <w:color w:val="000000"/>
        </w:rPr>
      </w:pPr>
      <w:r>
        <w:rPr>
          <w:rFonts w:ascii="Arial" w:hAnsi="Arial" w:cs="Arial"/>
          <w:color w:val="000000"/>
        </w:rPr>
        <w:t xml:space="preserve">Jessica Koshi-Lum has scheduled spring </w:t>
      </w:r>
      <w:r w:rsidR="007602F9" w:rsidRPr="002519B6">
        <w:rPr>
          <w:rFonts w:ascii="Arial" w:hAnsi="Arial" w:cs="Arial"/>
          <w:color w:val="000000"/>
        </w:rPr>
        <w:t xml:space="preserve">quarter </w:t>
      </w:r>
      <w:r>
        <w:rPr>
          <w:rFonts w:ascii="Arial" w:hAnsi="Arial" w:cs="Arial"/>
          <w:color w:val="000000"/>
        </w:rPr>
        <w:t xml:space="preserve">meetings with Mini-Grant teams:  </w:t>
      </w:r>
    </w:p>
    <w:p w:rsidR="007602F9" w:rsidRPr="002519B6" w:rsidRDefault="007602F9" w:rsidP="007602F9">
      <w:pPr>
        <w:numPr>
          <w:ilvl w:val="0"/>
          <w:numId w:val="1"/>
        </w:numPr>
        <w:spacing w:after="0" w:line="240" w:lineRule="auto"/>
        <w:rPr>
          <w:rFonts w:ascii="Arial" w:eastAsia="Times New Roman" w:hAnsi="Arial" w:cs="Arial"/>
          <w:color w:val="000000"/>
          <w:sz w:val="24"/>
          <w:szCs w:val="24"/>
        </w:rPr>
      </w:pPr>
      <w:r w:rsidRPr="002519B6">
        <w:rPr>
          <w:rFonts w:ascii="Arial" w:eastAsia="Times New Roman" w:hAnsi="Arial" w:cs="Arial"/>
          <w:color w:val="000000"/>
          <w:sz w:val="24"/>
          <w:szCs w:val="24"/>
        </w:rPr>
        <w:t>Tuesday, May 15, 11 a</w:t>
      </w:r>
      <w:r w:rsidR="002519B6">
        <w:rPr>
          <w:rFonts w:ascii="Arial" w:eastAsia="Times New Roman" w:hAnsi="Arial" w:cs="Arial"/>
          <w:color w:val="000000"/>
          <w:sz w:val="24"/>
          <w:szCs w:val="24"/>
        </w:rPr>
        <w:t>.</w:t>
      </w:r>
      <w:r w:rsidRPr="002519B6">
        <w:rPr>
          <w:rFonts w:ascii="Arial" w:eastAsia="Times New Roman" w:hAnsi="Arial" w:cs="Arial"/>
          <w:color w:val="000000"/>
          <w:sz w:val="24"/>
          <w:szCs w:val="24"/>
        </w:rPr>
        <w:t>m</w:t>
      </w:r>
      <w:r w:rsidR="002519B6">
        <w:rPr>
          <w:rFonts w:ascii="Arial" w:eastAsia="Times New Roman" w:hAnsi="Arial" w:cs="Arial"/>
          <w:color w:val="000000"/>
          <w:sz w:val="24"/>
          <w:szCs w:val="24"/>
        </w:rPr>
        <w:t xml:space="preserve">. </w:t>
      </w:r>
      <w:r w:rsidRPr="002519B6">
        <w:rPr>
          <w:rFonts w:ascii="Arial" w:eastAsia="Times New Roman" w:hAnsi="Arial" w:cs="Arial"/>
          <w:color w:val="000000"/>
          <w:sz w:val="24"/>
          <w:szCs w:val="24"/>
        </w:rPr>
        <w:t>-12 p</w:t>
      </w:r>
      <w:r w:rsidR="002519B6">
        <w:rPr>
          <w:rFonts w:ascii="Arial" w:eastAsia="Times New Roman" w:hAnsi="Arial" w:cs="Arial"/>
          <w:color w:val="000000"/>
          <w:sz w:val="24"/>
          <w:szCs w:val="24"/>
        </w:rPr>
        <w:t>.</w:t>
      </w:r>
      <w:r w:rsidRPr="002519B6">
        <w:rPr>
          <w:rFonts w:ascii="Arial" w:eastAsia="Times New Roman" w:hAnsi="Arial" w:cs="Arial"/>
          <w:color w:val="000000"/>
          <w:sz w:val="24"/>
          <w:szCs w:val="24"/>
        </w:rPr>
        <w:t>m</w:t>
      </w:r>
      <w:r w:rsidR="002519B6">
        <w:rPr>
          <w:rFonts w:ascii="Arial" w:eastAsia="Times New Roman" w:hAnsi="Arial" w:cs="Arial"/>
          <w:color w:val="000000"/>
          <w:sz w:val="24"/>
          <w:szCs w:val="24"/>
        </w:rPr>
        <w:t xml:space="preserve">., or </w:t>
      </w:r>
    </w:p>
    <w:p w:rsidR="007602F9" w:rsidRPr="002519B6" w:rsidRDefault="007602F9" w:rsidP="007602F9">
      <w:pPr>
        <w:numPr>
          <w:ilvl w:val="0"/>
          <w:numId w:val="1"/>
        </w:numPr>
        <w:spacing w:after="0" w:line="240" w:lineRule="auto"/>
        <w:rPr>
          <w:rFonts w:ascii="Arial" w:eastAsia="Times New Roman" w:hAnsi="Arial" w:cs="Arial"/>
          <w:color w:val="000000"/>
          <w:sz w:val="24"/>
          <w:szCs w:val="24"/>
        </w:rPr>
      </w:pPr>
      <w:r w:rsidRPr="002519B6">
        <w:rPr>
          <w:rFonts w:ascii="Arial" w:eastAsia="Times New Roman" w:hAnsi="Arial" w:cs="Arial"/>
          <w:color w:val="000000"/>
          <w:sz w:val="24"/>
          <w:szCs w:val="24"/>
        </w:rPr>
        <w:t>Friday, May 18, 11 a</w:t>
      </w:r>
      <w:r w:rsidR="002519B6">
        <w:rPr>
          <w:rFonts w:ascii="Arial" w:eastAsia="Times New Roman" w:hAnsi="Arial" w:cs="Arial"/>
          <w:color w:val="000000"/>
          <w:sz w:val="24"/>
          <w:szCs w:val="24"/>
        </w:rPr>
        <w:t>.</w:t>
      </w:r>
      <w:r w:rsidRPr="002519B6">
        <w:rPr>
          <w:rFonts w:ascii="Arial" w:eastAsia="Times New Roman" w:hAnsi="Arial" w:cs="Arial"/>
          <w:color w:val="000000"/>
          <w:sz w:val="24"/>
          <w:szCs w:val="24"/>
        </w:rPr>
        <w:t>m</w:t>
      </w:r>
      <w:r w:rsidR="002519B6">
        <w:rPr>
          <w:rFonts w:ascii="Arial" w:eastAsia="Times New Roman" w:hAnsi="Arial" w:cs="Arial"/>
          <w:color w:val="000000"/>
          <w:sz w:val="24"/>
          <w:szCs w:val="24"/>
        </w:rPr>
        <w:t>.</w:t>
      </w:r>
      <w:r w:rsidRPr="002519B6">
        <w:rPr>
          <w:rFonts w:ascii="Arial" w:eastAsia="Times New Roman" w:hAnsi="Arial" w:cs="Arial"/>
          <w:color w:val="000000"/>
          <w:sz w:val="24"/>
          <w:szCs w:val="24"/>
        </w:rPr>
        <w:t>-12 p</w:t>
      </w:r>
      <w:r w:rsidR="002519B6">
        <w:rPr>
          <w:rFonts w:ascii="Arial" w:eastAsia="Times New Roman" w:hAnsi="Arial" w:cs="Arial"/>
          <w:color w:val="000000"/>
          <w:sz w:val="24"/>
          <w:szCs w:val="24"/>
        </w:rPr>
        <w:t>.</w:t>
      </w:r>
      <w:r w:rsidRPr="002519B6">
        <w:rPr>
          <w:rFonts w:ascii="Arial" w:eastAsia="Times New Roman" w:hAnsi="Arial" w:cs="Arial"/>
          <w:color w:val="000000"/>
          <w:sz w:val="24"/>
          <w:szCs w:val="24"/>
        </w:rPr>
        <w:t>m</w:t>
      </w:r>
      <w:r w:rsidR="002519B6">
        <w:rPr>
          <w:rFonts w:ascii="Arial" w:eastAsia="Times New Roman" w:hAnsi="Arial" w:cs="Arial"/>
          <w:color w:val="000000"/>
          <w:sz w:val="24"/>
          <w:szCs w:val="24"/>
        </w:rPr>
        <w:t>.</w:t>
      </w:r>
    </w:p>
    <w:p w:rsidR="007602F9" w:rsidRPr="002519B6" w:rsidRDefault="002519B6" w:rsidP="007602F9">
      <w:pPr>
        <w:pStyle w:val="NormalWeb"/>
        <w:rPr>
          <w:rFonts w:ascii="Arial" w:hAnsi="Arial" w:cs="Arial"/>
          <w:color w:val="000000"/>
        </w:rPr>
      </w:pPr>
      <w:r>
        <w:rPr>
          <w:rFonts w:ascii="Arial" w:hAnsi="Arial" w:cs="Arial"/>
          <w:color w:val="000000"/>
        </w:rPr>
        <w:t xml:space="preserve">The spring quarter </w:t>
      </w:r>
      <w:r w:rsidR="007602F9" w:rsidRPr="002519B6">
        <w:rPr>
          <w:rFonts w:ascii="Arial" w:hAnsi="Arial" w:cs="Arial"/>
          <w:color w:val="000000"/>
        </w:rPr>
        <w:t xml:space="preserve">meeting theme </w:t>
      </w:r>
      <w:r>
        <w:rPr>
          <w:rFonts w:ascii="Arial" w:hAnsi="Arial" w:cs="Arial"/>
          <w:color w:val="000000"/>
        </w:rPr>
        <w:t>focuses</w:t>
      </w:r>
      <w:r w:rsidR="007602F9" w:rsidRPr="002519B6">
        <w:rPr>
          <w:rFonts w:ascii="Arial" w:hAnsi="Arial" w:cs="Arial"/>
          <w:color w:val="000000"/>
        </w:rPr>
        <w:t xml:space="preserve"> on collecting data/evidence. Melanie Sellar, one of </w:t>
      </w:r>
      <w:r>
        <w:rPr>
          <w:rFonts w:ascii="Arial" w:hAnsi="Arial" w:cs="Arial"/>
          <w:color w:val="000000"/>
        </w:rPr>
        <w:t xml:space="preserve">the </w:t>
      </w:r>
      <w:r w:rsidR="007602F9" w:rsidRPr="002519B6">
        <w:rPr>
          <w:rFonts w:ascii="Arial" w:hAnsi="Arial" w:cs="Arial"/>
          <w:color w:val="000000"/>
        </w:rPr>
        <w:t xml:space="preserve">ACRL trainers </w:t>
      </w:r>
      <w:r>
        <w:rPr>
          <w:rFonts w:ascii="Arial" w:hAnsi="Arial" w:cs="Arial"/>
          <w:color w:val="000000"/>
        </w:rPr>
        <w:t xml:space="preserve">who presented at the </w:t>
      </w:r>
      <w:r w:rsidR="007602F9" w:rsidRPr="002519B6">
        <w:rPr>
          <w:rFonts w:ascii="Arial" w:hAnsi="Arial" w:cs="Arial"/>
          <w:color w:val="000000"/>
        </w:rPr>
        <w:t>Dumas Bay retreat, will be on the ca</w:t>
      </w:r>
      <w:r>
        <w:rPr>
          <w:rFonts w:ascii="Arial" w:hAnsi="Arial" w:cs="Arial"/>
          <w:color w:val="000000"/>
        </w:rPr>
        <w:t xml:space="preserve">ll to help field any questions.   </w:t>
      </w:r>
    </w:p>
    <w:p w:rsidR="007602F9" w:rsidRDefault="00CD20B5" w:rsidP="007602F9">
      <w:pPr>
        <w:pStyle w:val="NormalWeb"/>
        <w:rPr>
          <w:rFonts w:ascii="Arial" w:hAnsi="Arial" w:cs="Arial"/>
          <w:color w:val="000000"/>
        </w:rPr>
      </w:pPr>
      <w:r>
        <w:rPr>
          <w:rFonts w:ascii="Arial" w:hAnsi="Arial" w:cs="Arial"/>
          <w:color w:val="000000"/>
        </w:rPr>
        <w:t xml:space="preserve">Note:  The Research Symposium has been scheduled for November 2, 2018.  </w:t>
      </w:r>
    </w:p>
    <w:p w:rsidR="00CD20B5" w:rsidRDefault="00CD20B5" w:rsidP="007602F9">
      <w:pPr>
        <w:pStyle w:val="NormalWeb"/>
        <w:rPr>
          <w:rFonts w:ascii="Arial" w:hAnsi="Arial" w:cs="Arial"/>
          <w:color w:val="000000"/>
        </w:rPr>
      </w:pPr>
    </w:p>
    <w:p w:rsidR="00CD20B5" w:rsidRPr="002519B6" w:rsidRDefault="00CD20B5" w:rsidP="007602F9">
      <w:pPr>
        <w:pStyle w:val="NormalWeb"/>
        <w:rPr>
          <w:rFonts w:ascii="Arial" w:hAnsi="Arial" w:cs="Arial"/>
          <w:color w:val="000000"/>
        </w:rPr>
      </w:pPr>
    </w:p>
    <w:p w:rsidR="002519B6" w:rsidRDefault="002519B6" w:rsidP="002519B6">
      <w:pPr>
        <w:spacing w:after="0" w:line="240" w:lineRule="auto"/>
      </w:pPr>
      <w:proofErr w:type="gramStart"/>
      <w:r>
        <w:t xml:space="preserve">Prepared by Mary Ann Lund Goodwin, </w:t>
      </w:r>
      <w:proofErr w:type="spellStart"/>
      <w:r>
        <w:t>Ed.D</w:t>
      </w:r>
      <w:proofErr w:type="spellEnd"/>
      <w:r>
        <w:t>.</w:t>
      </w:r>
      <w:proofErr w:type="gramEnd"/>
    </w:p>
    <w:p w:rsidR="007602F9" w:rsidRDefault="002519B6" w:rsidP="002519B6">
      <w:pPr>
        <w:spacing w:after="0" w:line="240" w:lineRule="auto"/>
      </w:pPr>
      <w:r>
        <w:t>April 16, 2018</w:t>
      </w:r>
    </w:p>
    <w:sectPr w:rsidR="00760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81831"/>
    <w:multiLevelType w:val="multilevel"/>
    <w:tmpl w:val="ACD6FA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6BE"/>
    <w:rsid w:val="002519B6"/>
    <w:rsid w:val="00261081"/>
    <w:rsid w:val="006121BF"/>
    <w:rsid w:val="006B284D"/>
    <w:rsid w:val="007602F9"/>
    <w:rsid w:val="00794E8B"/>
    <w:rsid w:val="008858E8"/>
    <w:rsid w:val="008B2E9A"/>
    <w:rsid w:val="00B70A1D"/>
    <w:rsid w:val="00B976BE"/>
    <w:rsid w:val="00C2113A"/>
    <w:rsid w:val="00CB0886"/>
    <w:rsid w:val="00CD20B5"/>
    <w:rsid w:val="00F71DF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76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76BE"/>
    <w:rPr>
      <w:b/>
      <w:bCs/>
    </w:rPr>
  </w:style>
  <w:style w:type="character" w:styleId="Hyperlink">
    <w:name w:val="Hyperlink"/>
    <w:basedOn w:val="DefaultParagraphFont"/>
    <w:rsid w:val="007602F9"/>
    <w:rPr>
      <w:color w:val="0000FF"/>
      <w:u w:val="single"/>
    </w:rPr>
  </w:style>
  <w:style w:type="character" w:styleId="FollowedHyperlink">
    <w:name w:val="FollowedHyperlink"/>
    <w:basedOn w:val="DefaultParagraphFont"/>
    <w:uiPriority w:val="99"/>
    <w:semiHidden/>
    <w:unhideWhenUsed/>
    <w:rsid w:val="007602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76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76BE"/>
    <w:rPr>
      <w:b/>
      <w:bCs/>
    </w:rPr>
  </w:style>
  <w:style w:type="character" w:styleId="Hyperlink">
    <w:name w:val="Hyperlink"/>
    <w:basedOn w:val="DefaultParagraphFont"/>
    <w:rsid w:val="007602F9"/>
    <w:rPr>
      <w:color w:val="0000FF"/>
      <w:u w:val="single"/>
    </w:rPr>
  </w:style>
  <w:style w:type="character" w:styleId="FollowedHyperlink">
    <w:name w:val="FollowedHyperlink"/>
    <w:basedOn w:val="DefaultParagraphFont"/>
    <w:uiPriority w:val="99"/>
    <w:semiHidden/>
    <w:unhideWhenUsed/>
    <w:rsid w:val="007602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7857">
      <w:bodyDiv w:val="1"/>
      <w:marLeft w:val="0"/>
      <w:marRight w:val="0"/>
      <w:marTop w:val="0"/>
      <w:marBottom w:val="0"/>
      <w:divBdr>
        <w:top w:val="none" w:sz="0" w:space="0" w:color="auto"/>
        <w:left w:val="none" w:sz="0" w:space="0" w:color="auto"/>
        <w:bottom w:val="none" w:sz="0" w:space="0" w:color="auto"/>
        <w:right w:val="none" w:sz="0" w:space="0" w:color="auto"/>
      </w:divBdr>
    </w:div>
    <w:div w:id="350037214">
      <w:bodyDiv w:val="1"/>
      <w:marLeft w:val="0"/>
      <w:marRight w:val="0"/>
      <w:marTop w:val="0"/>
      <w:marBottom w:val="0"/>
      <w:divBdr>
        <w:top w:val="none" w:sz="0" w:space="0" w:color="auto"/>
        <w:left w:val="none" w:sz="0" w:space="0" w:color="auto"/>
        <w:bottom w:val="none" w:sz="0" w:space="0" w:color="auto"/>
        <w:right w:val="none" w:sz="0" w:space="0" w:color="auto"/>
      </w:divBdr>
    </w:div>
    <w:div w:id="197960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lcresearchgrant.weebly.com/mini-grant-activitie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dc:creator>
  <cp:lastModifiedBy>MaryAnn.Goodwin</cp:lastModifiedBy>
  <cp:revision>3</cp:revision>
  <dcterms:created xsi:type="dcterms:W3CDTF">2018-04-16T18:09:00Z</dcterms:created>
  <dcterms:modified xsi:type="dcterms:W3CDTF">2018-04-16T18:09:00Z</dcterms:modified>
</cp:coreProperties>
</file>