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79EB" w14:textId="3B6B4250" w:rsidR="004727E5" w:rsidRDefault="00CE0771" w:rsidP="00CE0771">
      <w:pPr>
        <w:widowControl w:val="0"/>
        <w:spacing w:after="0"/>
        <w:jc w:val="center"/>
        <w:rPr>
          <w:sz w:val="32"/>
          <w:szCs w:val="32"/>
          <w14:ligatures w14:val="none"/>
        </w:rPr>
      </w:pPr>
      <w:r w:rsidRPr="00CE0771">
        <w:rPr>
          <w:noProof/>
          <w:sz w:val="32"/>
          <w:szCs w:val="32"/>
          <w14:ligatures w14:val="none"/>
        </w:rPr>
        <w:drawing>
          <wp:inline distT="0" distB="0" distL="0" distR="0" wp14:anchorId="1C80302C" wp14:editId="64448204">
            <wp:extent cx="2021914" cy="1455420"/>
            <wp:effectExtent l="0" t="0" r="0" b="0"/>
            <wp:docPr id="1632323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963" cy="1463374"/>
                    </a:xfrm>
                    <a:prstGeom prst="rect">
                      <a:avLst/>
                    </a:prstGeom>
                    <a:noFill/>
                  </pic:spPr>
                </pic:pic>
              </a:graphicData>
            </a:graphic>
          </wp:inline>
        </w:drawing>
      </w:r>
    </w:p>
    <w:p w14:paraId="31DF7445" w14:textId="77777777" w:rsidR="00CF0EED" w:rsidRDefault="00CF0EED" w:rsidP="005A30F7">
      <w:pPr>
        <w:widowControl w:val="0"/>
        <w:spacing w:after="0"/>
        <w:jc w:val="center"/>
        <w:rPr>
          <w:sz w:val="32"/>
          <w:szCs w:val="32"/>
          <w:u w:val="single"/>
          <w14:ligatures w14:val="none"/>
        </w:rPr>
      </w:pPr>
    </w:p>
    <w:p w14:paraId="073DD44B" w14:textId="0E1CB1D3" w:rsidR="005A30F7" w:rsidRPr="003400FF" w:rsidRDefault="005A30F7" w:rsidP="005A30F7">
      <w:pPr>
        <w:widowControl w:val="0"/>
        <w:spacing w:after="0"/>
        <w:jc w:val="center"/>
        <w:rPr>
          <w:sz w:val="32"/>
          <w:szCs w:val="32"/>
          <w:u w:val="single"/>
          <w14:ligatures w14:val="none"/>
        </w:rPr>
      </w:pPr>
      <w:r w:rsidRPr="003400FF">
        <w:rPr>
          <w:sz w:val="32"/>
          <w:szCs w:val="32"/>
          <w:u w:val="single"/>
          <w14:ligatures w14:val="none"/>
        </w:rPr>
        <w:t xml:space="preserve">PROPOSAL </w:t>
      </w:r>
    </w:p>
    <w:p w14:paraId="37770B6F" w14:textId="025113F4" w:rsidR="003400FF" w:rsidRDefault="7C8F48F8" w:rsidP="005A30F7">
      <w:pPr>
        <w:widowControl w:val="0"/>
        <w:spacing w:after="0"/>
        <w:jc w:val="center"/>
        <w:rPr>
          <w:sz w:val="32"/>
          <w:szCs w:val="32"/>
          <w14:ligatures w14:val="none"/>
        </w:rPr>
      </w:pPr>
      <w:r>
        <w:rPr>
          <w:sz w:val="32"/>
          <w:szCs w:val="32"/>
          <w14:ligatures w14:val="none"/>
        </w:rPr>
        <w:t>Request to create a Learning</w:t>
      </w:r>
      <w:r w:rsidR="0FAA1D91">
        <w:rPr>
          <w:sz w:val="32"/>
          <w:szCs w:val="32"/>
          <w14:ligatures w14:val="none"/>
        </w:rPr>
        <w:t xml:space="preserve"> &amp; Tutoring</w:t>
      </w:r>
      <w:r>
        <w:rPr>
          <w:sz w:val="32"/>
          <w:szCs w:val="32"/>
          <w14:ligatures w14:val="none"/>
        </w:rPr>
        <w:t xml:space="preserve"> Ce</w:t>
      </w:r>
      <w:r w:rsidR="6E80451B">
        <w:rPr>
          <w:sz w:val="32"/>
          <w:szCs w:val="32"/>
          <w14:ligatures w14:val="none"/>
        </w:rPr>
        <w:t>n</w:t>
      </w:r>
      <w:r>
        <w:rPr>
          <w:sz w:val="32"/>
          <w:szCs w:val="32"/>
          <w14:ligatures w14:val="none"/>
        </w:rPr>
        <w:t>ter</w:t>
      </w:r>
      <w:r w:rsidR="627D46D7">
        <w:rPr>
          <w:sz w:val="32"/>
          <w:szCs w:val="32"/>
          <w14:ligatures w14:val="none"/>
        </w:rPr>
        <w:t xml:space="preserve"> </w:t>
      </w:r>
      <w:r>
        <w:rPr>
          <w:sz w:val="32"/>
          <w:szCs w:val="32"/>
          <w14:ligatures w14:val="none"/>
        </w:rPr>
        <w:t>Council</w:t>
      </w:r>
      <w:r w:rsidR="6E71B76F">
        <w:rPr>
          <w:sz w:val="32"/>
          <w:szCs w:val="32"/>
          <w14:ligatures w14:val="none"/>
        </w:rPr>
        <w:t xml:space="preserve"> (LTCC)</w:t>
      </w:r>
    </w:p>
    <w:p w14:paraId="7E98D28C" w14:textId="77777777" w:rsidR="003400FF" w:rsidRPr="003400FF" w:rsidRDefault="003400FF" w:rsidP="005A30F7">
      <w:pPr>
        <w:widowControl w:val="0"/>
        <w:spacing w:after="0"/>
        <w:jc w:val="center"/>
        <w:rPr>
          <w:sz w:val="32"/>
          <w:szCs w:val="32"/>
          <w14:ligatures w14:val="none"/>
        </w:rPr>
      </w:pPr>
    </w:p>
    <w:p w14:paraId="7A19F8EB" w14:textId="77777777" w:rsidR="003400FF" w:rsidRPr="003400FF" w:rsidRDefault="005A30F7" w:rsidP="005A30F7">
      <w:pPr>
        <w:widowControl w:val="0"/>
        <w:spacing w:after="0"/>
        <w:jc w:val="center"/>
        <w:rPr>
          <w:sz w:val="32"/>
          <w:szCs w:val="32"/>
          <w14:ligatures w14:val="none"/>
        </w:rPr>
      </w:pPr>
      <w:r w:rsidRPr="003400FF">
        <w:rPr>
          <w:sz w:val="32"/>
          <w:szCs w:val="32"/>
          <w14:ligatures w14:val="none"/>
        </w:rPr>
        <w:t xml:space="preserve">Presented to: </w:t>
      </w:r>
    </w:p>
    <w:p w14:paraId="5B7EE539" w14:textId="59E25139" w:rsidR="005A30F7" w:rsidRPr="003400FF" w:rsidRDefault="003400FF" w:rsidP="005A30F7">
      <w:pPr>
        <w:widowControl w:val="0"/>
        <w:spacing w:after="0"/>
        <w:jc w:val="center"/>
        <w:rPr>
          <w:sz w:val="32"/>
          <w:szCs w:val="32"/>
          <w14:ligatures w14:val="none"/>
        </w:rPr>
      </w:pPr>
      <w:r w:rsidRPr="003400FF">
        <w:rPr>
          <w:sz w:val="32"/>
          <w:szCs w:val="32"/>
          <w14:ligatures w14:val="none"/>
        </w:rPr>
        <w:t xml:space="preserve">Instruction Commission of the </w:t>
      </w:r>
      <w:r w:rsidR="005A30F7" w:rsidRPr="003400FF">
        <w:rPr>
          <w:sz w:val="32"/>
          <w:szCs w:val="32"/>
          <w14:ligatures w14:val="none"/>
        </w:rPr>
        <w:t>State Board of Community and Technical Colleges</w:t>
      </w:r>
    </w:p>
    <w:p w14:paraId="7B62D96F" w14:textId="77777777" w:rsidR="003400FF" w:rsidRPr="003400FF" w:rsidRDefault="003400FF" w:rsidP="005A30F7">
      <w:pPr>
        <w:widowControl w:val="0"/>
        <w:spacing w:after="0"/>
        <w:jc w:val="center"/>
        <w:rPr>
          <w:sz w:val="32"/>
          <w:szCs w:val="32"/>
          <w14:ligatures w14:val="none"/>
        </w:rPr>
      </w:pPr>
    </w:p>
    <w:p w14:paraId="6A0604C1" w14:textId="572AF703" w:rsidR="005A30F7" w:rsidRPr="003400FF" w:rsidRDefault="005A30F7" w:rsidP="005A30F7">
      <w:pPr>
        <w:widowControl w:val="0"/>
        <w:spacing w:after="0"/>
        <w:jc w:val="center"/>
        <w:rPr>
          <w:sz w:val="32"/>
          <w:szCs w:val="32"/>
          <w14:ligatures w14:val="none"/>
        </w:rPr>
      </w:pPr>
      <w:r w:rsidRPr="003400FF">
        <w:rPr>
          <w:sz w:val="32"/>
          <w:szCs w:val="32"/>
          <w14:ligatures w14:val="none"/>
        </w:rPr>
        <w:t>On behalf of: </w:t>
      </w:r>
    </w:p>
    <w:p w14:paraId="03F15335" w14:textId="36EBDC24" w:rsidR="005A30F7" w:rsidRPr="003400FF" w:rsidRDefault="005A30F7" w:rsidP="005A30F7">
      <w:pPr>
        <w:widowControl w:val="0"/>
        <w:spacing w:after="0"/>
        <w:jc w:val="center"/>
        <w:rPr>
          <w:sz w:val="32"/>
          <w:szCs w:val="32"/>
          <w14:ligatures w14:val="none"/>
        </w:rPr>
      </w:pPr>
      <w:r w:rsidRPr="003400FF">
        <w:rPr>
          <w:sz w:val="32"/>
          <w:szCs w:val="32"/>
          <w14:ligatures w14:val="none"/>
        </w:rPr>
        <w:t xml:space="preserve">Learning </w:t>
      </w:r>
      <w:r w:rsidR="0042702F">
        <w:rPr>
          <w:sz w:val="32"/>
          <w:szCs w:val="32"/>
          <w14:ligatures w14:val="none"/>
        </w:rPr>
        <w:t xml:space="preserve">&amp; Tutoring </w:t>
      </w:r>
      <w:r w:rsidRPr="003400FF">
        <w:rPr>
          <w:sz w:val="32"/>
          <w:szCs w:val="32"/>
          <w14:ligatures w14:val="none"/>
        </w:rPr>
        <w:t>Centers A</w:t>
      </w:r>
      <w:r w:rsidR="0042702F">
        <w:rPr>
          <w:sz w:val="32"/>
          <w:szCs w:val="32"/>
          <w14:ligatures w14:val="none"/>
        </w:rPr>
        <w:t>ssociation</w:t>
      </w:r>
    </w:p>
    <w:p w14:paraId="3514C2C4" w14:textId="77777777" w:rsidR="003400FF" w:rsidRPr="003400FF" w:rsidRDefault="003400FF" w:rsidP="005A30F7">
      <w:pPr>
        <w:widowControl w:val="0"/>
        <w:spacing w:after="0"/>
        <w:jc w:val="center"/>
        <w:rPr>
          <w:sz w:val="28"/>
          <w:szCs w:val="28"/>
          <w14:ligatures w14:val="none"/>
        </w:rPr>
      </w:pPr>
    </w:p>
    <w:p w14:paraId="38D14E41" w14:textId="1AA0205D" w:rsidR="005A30F7" w:rsidRPr="003400FF" w:rsidRDefault="005A30F7" w:rsidP="003400FF">
      <w:pPr>
        <w:widowControl w:val="0"/>
        <w:spacing w:after="0"/>
        <w:jc w:val="center"/>
        <w:rPr>
          <w:sz w:val="28"/>
          <w:szCs w:val="28"/>
          <w14:ligatures w14:val="none"/>
        </w:rPr>
      </w:pPr>
      <w:r w:rsidRPr="003400FF">
        <w:rPr>
          <w:sz w:val="28"/>
          <w:szCs w:val="28"/>
          <w14:ligatures w14:val="none"/>
        </w:rPr>
        <w:t xml:space="preserve">Presented by: </w:t>
      </w:r>
    </w:p>
    <w:p w14:paraId="5726F80C" w14:textId="77777777" w:rsidR="007F6EF0" w:rsidRDefault="003400FF" w:rsidP="005A30F7">
      <w:pPr>
        <w:widowControl w:val="0"/>
        <w:spacing w:after="0"/>
        <w:jc w:val="center"/>
        <w:rPr>
          <w:sz w:val="28"/>
          <w:szCs w:val="28"/>
          <w14:ligatures w14:val="none"/>
        </w:rPr>
      </w:pPr>
      <w:r w:rsidRPr="003400FF">
        <w:rPr>
          <w:sz w:val="28"/>
          <w:szCs w:val="28"/>
          <w14:ligatures w14:val="none"/>
        </w:rPr>
        <w:t>J</w:t>
      </w:r>
      <w:r w:rsidR="007F6EF0">
        <w:rPr>
          <w:sz w:val="28"/>
          <w:szCs w:val="28"/>
          <w14:ligatures w14:val="none"/>
        </w:rPr>
        <w:t>eff Janosik, Shoreline College, Shoreline, WA</w:t>
      </w:r>
    </w:p>
    <w:p w14:paraId="1F8A84C3" w14:textId="0D06D4D5" w:rsidR="003400FF" w:rsidRPr="003400FF" w:rsidRDefault="007F6EF0" w:rsidP="005A30F7">
      <w:pPr>
        <w:widowControl w:val="0"/>
        <w:spacing w:after="0"/>
        <w:jc w:val="center"/>
        <w:rPr>
          <w:sz w:val="28"/>
          <w:szCs w:val="28"/>
          <w14:ligatures w14:val="none"/>
        </w:rPr>
      </w:pPr>
      <w:r>
        <w:rPr>
          <w:sz w:val="28"/>
          <w:szCs w:val="28"/>
          <w14:ligatures w14:val="none"/>
        </w:rPr>
        <w:t>J</w:t>
      </w:r>
      <w:r w:rsidR="003400FF" w:rsidRPr="003400FF">
        <w:rPr>
          <w:sz w:val="28"/>
          <w:szCs w:val="28"/>
          <w14:ligatures w14:val="none"/>
        </w:rPr>
        <w:t>ulia Mitchell, Lower Columbia College</w:t>
      </w:r>
      <w:r w:rsidR="00C153CA">
        <w:rPr>
          <w:sz w:val="28"/>
          <w:szCs w:val="28"/>
          <w14:ligatures w14:val="none"/>
        </w:rPr>
        <w:t>, Longview, WA</w:t>
      </w:r>
    </w:p>
    <w:p w14:paraId="2DE70595" w14:textId="23EBD352" w:rsidR="003400FF" w:rsidRDefault="003400FF" w:rsidP="005A30F7">
      <w:pPr>
        <w:widowControl w:val="0"/>
        <w:spacing w:after="0"/>
        <w:jc w:val="center"/>
        <w:rPr>
          <w:sz w:val="28"/>
          <w:szCs w:val="28"/>
          <w14:ligatures w14:val="none"/>
        </w:rPr>
      </w:pPr>
      <w:r w:rsidRPr="003400FF">
        <w:rPr>
          <w:sz w:val="28"/>
          <w:szCs w:val="28"/>
          <w14:ligatures w14:val="none"/>
        </w:rPr>
        <w:t>Lindsey Powers, Bellevue College</w:t>
      </w:r>
      <w:r w:rsidR="00C153CA">
        <w:rPr>
          <w:sz w:val="28"/>
          <w:szCs w:val="28"/>
          <w14:ligatures w14:val="none"/>
        </w:rPr>
        <w:t>, Bellevue, WA</w:t>
      </w:r>
    </w:p>
    <w:p w14:paraId="545C8764" w14:textId="151C8BFD" w:rsidR="003400FF" w:rsidRPr="003400FF" w:rsidRDefault="003400FF" w:rsidP="005A30F7">
      <w:pPr>
        <w:widowControl w:val="0"/>
        <w:spacing w:after="0"/>
        <w:jc w:val="center"/>
        <w:rPr>
          <w:sz w:val="28"/>
          <w:szCs w:val="28"/>
          <w14:ligatures w14:val="none"/>
        </w:rPr>
      </w:pPr>
      <w:r w:rsidRPr="003400FF">
        <w:rPr>
          <w:sz w:val="28"/>
          <w:szCs w:val="28"/>
          <w14:ligatures w14:val="none"/>
        </w:rPr>
        <w:t>Janice Taylor, Clark College</w:t>
      </w:r>
      <w:r w:rsidR="00C153CA">
        <w:rPr>
          <w:sz w:val="28"/>
          <w:szCs w:val="28"/>
          <w14:ligatures w14:val="none"/>
        </w:rPr>
        <w:t>, Vancouver, WA</w:t>
      </w:r>
    </w:p>
    <w:p w14:paraId="3816291C" w14:textId="4C4C5958" w:rsidR="003400FF" w:rsidRDefault="003400FF">
      <w:pPr>
        <w:spacing w:after="160" w:line="259" w:lineRule="auto"/>
      </w:pPr>
      <w:r>
        <w:br w:type="page"/>
      </w:r>
    </w:p>
    <w:p w14:paraId="4B334DB0" w14:textId="0251A4EB" w:rsidR="003400FF" w:rsidRPr="00CF0EED" w:rsidRDefault="003400FF" w:rsidP="003400FF">
      <w:pPr>
        <w:spacing w:after="0" w:line="240" w:lineRule="auto"/>
        <w:jc w:val="center"/>
        <w:rPr>
          <w:b/>
          <w:sz w:val="28"/>
          <w:szCs w:val="28"/>
        </w:rPr>
      </w:pPr>
      <w:r w:rsidRPr="00CF0EED">
        <w:rPr>
          <w:b/>
          <w:sz w:val="28"/>
          <w:szCs w:val="28"/>
        </w:rPr>
        <w:lastRenderedPageBreak/>
        <w:t xml:space="preserve">LEARNING </w:t>
      </w:r>
      <w:r w:rsidR="00DF73CA">
        <w:rPr>
          <w:b/>
          <w:sz w:val="28"/>
          <w:szCs w:val="28"/>
        </w:rPr>
        <w:t xml:space="preserve">&amp; TUTORING </w:t>
      </w:r>
      <w:r w:rsidRPr="00CF0EED">
        <w:rPr>
          <w:b/>
          <w:sz w:val="28"/>
          <w:szCs w:val="28"/>
        </w:rPr>
        <w:t>CENTER</w:t>
      </w:r>
      <w:r w:rsidR="00EB1CEF">
        <w:rPr>
          <w:b/>
          <w:sz w:val="28"/>
          <w:szCs w:val="28"/>
        </w:rPr>
        <w:t xml:space="preserve"> ASSOCIATION </w:t>
      </w:r>
      <w:r w:rsidR="00DF73CA">
        <w:rPr>
          <w:b/>
          <w:sz w:val="28"/>
          <w:szCs w:val="28"/>
        </w:rPr>
        <w:t>COUNCIL</w:t>
      </w:r>
      <w:r w:rsidR="00CF0EED">
        <w:rPr>
          <w:b/>
          <w:sz w:val="28"/>
          <w:szCs w:val="28"/>
        </w:rPr>
        <w:t xml:space="preserve"> PROPOSAL</w:t>
      </w:r>
    </w:p>
    <w:p w14:paraId="0A38431D" w14:textId="77777777" w:rsidR="003400FF" w:rsidRPr="00CF0EED" w:rsidRDefault="003400FF" w:rsidP="003400FF">
      <w:pPr>
        <w:spacing w:after="0" w:line="240" w:lineRule="auto"/>
      </w:pPr>
    </w:p>
    <w:p w14:paraId="3E30AE4E" w14:textId="77777777" w:rsidR="003400FF" w:rsidRPr="006E4022" w:rsidRDefault="003400FF" w:rsidP="003400FF">
      <w:pPr>
        <w:spacing w:after="0" w:line="240" w:lineRule="auto"/>
        <w:rPr>
          <w:b/>
          <w:bCs/>
          <w:sz w:val="20"/>
          <w:szCs w:val="20"/>
        </w:rPr>
      </w:pPr>
    </w:p>
    <w:p w14:paraId="6D20419B" w14:textId="5CA9382A"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r>
        <w:rPr>
          <w:sz w:val="20"/>
          <w:szCs w:val="20"/>
        </w:rPr>
        <w:fldChar w:fldCharType="begin"/>
      </w:r>
      <w:r>
        <w:rPr>
          <w:sz w:val="20"/>
          <w:szCs w:val="20"/>
        </w:rPr>
        <w:instrText xml:space="preserve"> TOC \o "1-5" \h \z \u </w:instrText>
      </w:r>
      <w:r>
        <w:rPr>
          <w:sz w:val="20"/>
          <w:szCs w:val="20"/>
        </w:rPr>
        <w:fldChar w:fldCharType="separate"/>
      </w:r>
      <w:hyperlink w:anchor="_Toc180666388" w:history="1">
        <w:r w:rsidRPr="00EC4A87">
          <w:rPr>
            <w:rStyle w:val="Hyperlink"/>
            <w:noProof/>
          </w:rPr>
          <w:t>INTRODUCTION</w:t>
        </w:r>
        <w:r>
          <w:rPr>
            <w:noProof/>
            <w:webHidden/>
          </w:rPr>
          <w:tab/>
        </w:r>
        <w:r>
          <w:rPr>
            <w:noProof/>
            <w:webHidden/>
          </w:rPr>
          <w:fldChar w:fldCharType="begin"/>
        </w:r>
        <w:r>
          <w:rPr>
            <w:noProof/>
            <w:webHidden/>
          </w:rPr>
          <w:instrText xml:space="preserve"> PAGEREF _Toc180666388 \h </w:instrText>
        </w:r>
        <w:r>
          <w:rPr>
            <w:noProof/>
            <w:webHidden/>
          </w:rPr>
        </w:r>
        <w:r>
          <w:rPr>
            <w:noProof/>
            <w:webHidden/>
          </w:rPr>
          <w:fldChar w:fldCharType="separate"/>
        </w:r>
        <w:r w:rsidR="00104D98">
          <w:rPr>
            <w:noProof/>
            <w:webHidden/>
          </w:rPr>
          <w:t>3</w:t>
        </w:r>
        <w:r>
          <w:rPr>
            <w:noProof/>
            <w:webHidden/>
          </w:rPr>
          <w:fldChar w:fldCharType="end"/>
        </w:r>
      </w:hyperlink>
    </w:p>
    <w:p w14:paraId="0981BE57" w14:textId="1595A8FB"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89" w:history="1">
        <w:r w:rsidRPr="00EC4A87">
          <w:rPr>
            <w:rStyle w:val="Hyperlink"/>
            <w:noProof/>
          </w:rPr>
          <w:t>COUNCIL NECESSITY</w:t>
        </w:r>
        <w:r>
          <w:rPr>
            <w:noProof/>
            <w:webHidden/>
          </w:rPr>
          <w:tab/>
        </w:r>
        <w:r>
          <w:rPr>
            <w:noProof/>
            <w:webHidden/>
          </w:rPr>
          <w:fldChar w:fldCharType="begin"/>
        </w:r>
        <w:r>
          <w:rPr>
            <w:noProof/>
            <w:webHidden/>
          </w:rPr>
          <w:instrText xml:space="preserve"> PAGEREF _Toc180666389 \h </w:instrText>
        </w:r>
        <w:r>
          <w:rPr>
            <w:noProof/>
            <w:webHidden/>
          </w:rPr>
        </w:r>
        <w:r>
          <w:rPr>
            <w:noProof/>
            <w:webHidden/>
          </w:rPr>
          <w:fldChar w:fldCharType="separate"/>
        </w:r>
        <w:r w:rsidR="00104D98">
          <w:rPr>
            <w:noProof/>
            <w:webHidden/>
          </w:rPr>
          <w:t>3</w:t>
        </w:r>
        <w:r>
          <w:rPr>
            <w:noProof/>
            <w:webHidden/>
          </w:rPr>
          <w:fldChar w:fldCharType="end"/>
        </w:r>
      </w:hyperlink>
    </w:p>
    <w:p w14:paraId="516FB9CA" w14:textId="73F7B6D8"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0" w:history="1">
        <w:r w:rsidRPr="00EC4A87">
          <w:rPr>
            <w:rStyle w:val="Hyperlink"/>
            <w:noProof/>
          </w:rPr>
          <w:t>MISSION, PURPOSE &amp; GOALS</w:t>
        </w:r>
        <w:r>
          <w:rPr>
            <w:noProof/>
            <w:webHidden/>
          </w:rPr>
          <w:tab/>
        </w:r>
        <w:r>
          <w:rPr>
            <w:noProof/>
            <w:webHidden/>
          </w:rPr>
          <w:fldChar w:fldCharType="begin"/>
        </w:r>
        <w:r>
          <w:rPr>
            <w:noProof/>
            <w:webHidden/>
          </w:rPr>
          <w:instrText xml:space="preserve"> PAGEREF _Toc180666390 \h </w:instrText>
        </w:r>
        <w:r>
          <w:rPr>
            <w:noProof/>
            <w:webHidden/>
          </w:rPr>
        </w:r>
        <w:r>
          <w:rPr>
            <w:noProof/>
            <w:webHidden/>
          </w:rPr>
          <w:fldChar w:fldCharType="separate"/>
        </w:r>
        <w:r w:rsidR="00104D98">
          <w:rPr>
            <w:noProof/>
            <w:webHidden/>
          </w:rPr>
          <w:t>4</w:t>
        </w:r>
        <w:r>
          <w:rPr>
            <w:noProof/>
            <w:webHidden/>
          </w:rPr>
          <w:fldChar w:fldCharType="end"/>
        </w:r>
      </w:hyperlink>
    </w:p>
    <w:p w14:paraId="46375E56" w14:textId="76F671C0" w:rsidR="00D31A07" w:rsidRDefault="00D31A07">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1" w:history="1">
        <w:r w:rsidRPr="00EC4A87">
          <w:rPr>
            <w:rStyle w:val="Hyperlink"/>
            <w:noProof/>
          </w:rPr>
          <w:t>Mission:</w:t>
        </w:r>
        <w:r>
          <w:rPr>
            <w:noProof/>
            <w:webHidden/>
          </w:rPr>
          <w:tab/>
        </w:r>
        <w:r>
          <w:rPr>
            <w:noProof/>
            <w:webHidden/>
          </w:rPr>
          <w:fldChar w:fldCharType="begin"/>
        </w:r>
        <w:r>
          <w:rPr>
            <w:noProof/>
            <w:webHidden/>
          </w:rPr>
          <w:instrText xml:space="preserve"> PAGEREF _Toc180666391 \h </w:instrText>
        </w:r>
        <w:r>
          <w:rPr>
            <w:noProof/>
            <w:webHidden/>
          </w:rPr>
        </w:r>
        <w:r>
          <w:rPr>
            <w:noProof/>
            <w:webHidden/>
          </w:rPr>
          <w:fldChar w:fldCharType="separate"/>
        </w:r>
        <w:r w:rsidR="00104D98">
          <w:rPr>
            <w:noProof/>
            <w:webHidden/>
          </w:rPr>
          <w:t>4</w:t>
        </w:r>
        <w:r>
          <w:rPr>
            <w:noProof/>
            <w:webHidden/>
          </w:rPr>
          <w:fldChar w:fldCharType="end"/>
        </w:r>
      </w:hyperlink>
    </w:p>
    <w:p w14:paraId="552AEEEB" w14:textId="34FA6E2F" w:rsidR="00D31A07" w:rsidRDefault="00D31A07">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2" w:history="1">
        <w:r w:rsidRPr="00EC4A87">
          <w:rPr>
            <w:rStyle w:val="Hyperlink"/>
            <w:noProof/>
          </w:rPr>
          <w:t>Purpose &amp; Goals:</w:t>
        </w:r>
        <w:r>
          <w:rPr>
            <w:noProof/>
            <w:webHidden/>
          </w:rPr>
          <w:tab/>
        </w:r>
        <w:r>
          <w:rPr>
            <w:noProof/>
            <w:webHidden/>
          </w:rPr>
          <w:fldChar w:fldCharType="begin"/>
        </w:r>
        <w:r>
          <w:rPr>
            <w:noProof/>
            <w:webHidden/>
          </w:rPr>
          <w:instrText xml:space="preserve"> PAGEREF _Toc180666392 \h </w:instrText>
        </w:r>
        <w:r>
          <w:rPr>
            <w:noProof/>
            <w:webHidden/>
          </w:rPr>
        </w:r>
        <w:r>
          <w:rPr>
            <w:noProof/>
            <w:webHidden/>
          </w:rPr>
          <w:fldChar w:fldCharType="separate"/>
        </w:r>
        <w:r w:rsidR="00104D98">
          <w:rPr>
            <w:noProof/>
            <w:webHidden/>
          </w:rPr>
          <w:t>4</w:t>
        </w:r>
        <w:r>
          <w:rPr>
            <w:noProof/>
            <w:webHidden/>
          </w:rPr>
          <w:fldChar w:fldCharType="end"/>
        </w:r>
      </w:hyperlink>
    </w:p>
    <w:p w14:paraId="6B1C99DD" w14:textId="4E45E342"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3" w:history="1">
        <w:r w:rsidRPr="00EC4A87">
          <w:rPr>
            <w:rStyle w:val="Hyperlink"/>
            <w:noProof/>
          </w:rPr>
          <w:t>GOVERNANCE AND ADMINISTRATION</w:t>
        </w:r>
        <w:r>
          <w:rPr>
            <w:noProof/>
            <w:webHidden/>
          </w:rPr>
          <w:tab/>
        </w:r>
        <w:r>
          <w:rPr>
            <w:noProof/>
            <w:webHidden/>
          </w:rPr>
          <w:fldChar w:fldCharType="begin"/>
        </w:r>
        <w:r>
          <w:rPr>
            <w:noProof/>
            <w:webHidden/>
          </w:rPr>
          <w:instrText xml:space="preserve"> PAGEREF _Toc180666393 \h </w:instrText>
        </w:r>
        <w:r>
          <w:rPr>
            <w:noProof/>
            <w:webHidden/>
          </w:rPr>
        </w:r>
        <w:r>
          <w:rPr>
            <w:noProof/>
            <w:webHidden/>
          </w:rPr>
          <w:fldChar w:fldCharType="separate"/>
        </w:r>
        <w:r w:rsidR="00104D98">
          <w:rPr>
            <w:noProof/>
            <w:webHidden/>
          </w:rPr>
          <w:t>5</w:t>
        </w:r>
        <w:r>
          <w:rPr>
            <w:noProof/>
            <w:webHidden/>
          </w:rPr>
          <w:fldChar w:fldCharType="end"/>
        </w:r>
      </w:hyperlink>
    </w:p>
    <w:p w14:paraId="4347B416" w14:textId="5EBBF441"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4" w:history="1">
        <w:r w:rsidRPr="00EC4A87">
          <w:rPr>
            <w:rStyle w:val="Hyperlink"/>
            <w:noProof/>
          </w:rPr>
          <w:t>MEMBERSHIP</w:t>
        </w:r>
        <w:r>
          <w:rPr>
            <w:noProof/>
            <w:webHidden/>
          </w:rPr>
          <w:tab/>
        </w:r>
        <w:r>
          <w:rPr>
            <w:noProof/>
            <w:webHidden/>
          </w:rPr>
          <w:fldChar w:fldCharType="begin"/>
        </w:r>
        <w:r>
          <w:rPr>
            <w:noProof/>
            <w:webHidden/>
          </w:rPr>
          <w:instrText xml:space="preserve"> PAGEREF _Toc180666394 \h </w:instrText>
        </w:r>
        <w:r>
          <w:rPr>
            <w:noProof/>
            <w:webHidden/>
          </w:rPr>
        </w:r>
        <w:r>
          <w:rPr>
            <w:noProof/>
            <w:webHidden/>
          </w:rPr>
          <w:fldChar w:fldCharType="separate"/>
        </w:r>
        <w:r w:rsidR="00104D98">
          <w:rPr>
            <w:noProof/>
            <w:webHidden/>
          </w:rPr>
          <w:t>5</w:t>
        </w:r>
        <w:r>
          <w:rPr>
            <w:noProof/>
            <w:webHidden/>
          </w:rPr>
          <w:fldChar w:fldCharType="end"/>
        </w:r>
      </w:hyperlink>
    </w:p>
    <w:p w14:paraId="30D49320" w14:textId="4B8D802F"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5" w:history="1">
        <w:r w:rsidRPr="00EC4A87">
          <w:rPr>
            <w:rStyle w:val="Hyperlink"/>
            <w:noProof/>
          </w:rPr>
          <w:t>FACILITIES</w:t>
        </w:r>
        <w:r>
          <w:rPr>
            <w:noProof/>
            <w:webHidden/>
          </w:rPr>
          <w:tab/>
        </w:r>
        <w:r>
          <w:rPr>
            <w:noProof/>
            <w:webHidden/>
          </w:rPr>
          <w:fldChar w:fldCharType="begin"/>
        </w:r>
        <w:r>
          <w:rPr>
            <w:noProof/>
            <w:webHidden/>
          </w:rPr>
          <w:instrText xml:space="preserve"> PAGEREF _Toc180666395 \h </w:instrText>
        </w:r>
        <w:r>
          <w:rPr>
            <w:noProof/>
            <w:webHidden/>
          </w:rPr>
        </w:r>
        <w:r>
          <w:rPr>
            <w:noProof/>
            <w:webHidden/>
          </w:rPr>
          <w:fldChar w:fldCharType="separate"/>
        </w:r>
        <w:r w:rsidR="00104D98">
          <w:rPr>
            <w:noProof/>
            <w:webHidden/>
          </w:rPr>
          <w:t>5</w:t>
        </w:r>
        <w:r>
          <w:rPr>
            <w:noProof/>
            <w:webHidden/>
          </w:rPr>
          <w:fldChar w:fldCharType="end"/>
        </w:r>
      </w:hyperlink>
    </w:p>
    <w:p w14:paraId="661CF203" w14:textId="381C7CE4" w:rsidR="00D31A07" w:rsidRDefault="00D31A07">
      <w:pPr>
        <w:pStyle w:val="TOC1"/>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6" w:history="1">
        <w:r w:rsidRPr="00EC4A87">
          <w:rPr>
            <w:rStyle w:val="Hyperlink"/>
            <w:noProof/>
          </w:rPr>
          <w:t>APPENDIX</w:t>
        </w:r>
        <w:r>
          <w:rPr>
            <w:noProof/>
            <w:webHidden/>
          </w:rPr>
          <w:tab/>
        </w:r>
        <w:r>
          <w:rPr>
            <w:noProof/>
            <w:webHidden/>
          </w:rPr>
          <w:fldChar w:fldCharType="begin"/>
        </w:r>
        <w:r>
          <w:rPr>
            <w:noProof/>
            <w:webHidden/>
          </w:rPr>
          <w:instrText xml:space="preserve"> PAGEREF _Toc180666396 \h </w:instrText>
        </w:r>
        <w:r>
          <w:rPr>
            <w:noProof/>
            <w:webHidden/>
          </w:rPr>
        </w:r>
        <w:r>
          <w:rPr>
            <w:noProof/>
            <w:webHidden/>
          </w:rPr>
          <w:fldChar w:fldCharType="separate"/>
        </w:r>
        <w:r w:rsidR="00104D98">
          <w:rPr>
            <w:noProof/>
            <w:webHidden/>
          </w:rPr>
          <w:t>6</w:t>
        </w:r>
        <w:r>
          <w:rPr>
            <w:noProof/>
            <w:webHidden/>
          </w:rPr>
          <w:fldChar w:fldCharType="end"/>
        </w:r>
      </w:hyperlink>
    </w:p>
    <w:p w14:paraId="7F7D508D" w14:textId="28D5B64C" w:rsidR="00D31A07" w:rsidRDefault="00D31A07">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7" w:history="1">
        <w:r w:rsidRPr="00EC4A87">
          <w:rPr>
            <w:rStyle w:val="Hyperlink"/>
            <w:noProof/>
          </w:rPr>
          <w:t>Exhibit A: LTCA By-Laws</w:t>
        </w:r>
        <w:r>
          <w:rPr>
            <w:noProof/>
            <w:webHidden/>
          </w:rPr>
          <w:tab/>
        </w:r>
        <w:r>
          <w:rPr>
            <w:noProof/>
            <w:webHidden/>
          </w:rPr>
          <w:fldChar w:fldCharType="begin"/>
        </w:r>
        <w:r>
          <w:rPr>
            <w:noProof/>
            <w:webHidden/>
          </w:rPr>
          <w:instrText xml:space="preserve"> PAGEREF _Toc180666397 \h </w:instrText>
        </w:r>
        <w:r>
          <w:rPr>
            <w:noProof/>
            <w:webHidden/>
          </w:rPr>
        </w:r>
        <w:r>
          <w:rPr>
            <w:noProof/>
            <w:webHidden/>
          </w:rPr>
          <w:fldChar w:fldCharType="separate"/>
        </w:r>
        <w:r w:rsidR="00104D98">
          <w:rPr>
            <w:noProof/>
            <w:webHidden/>
          </w:rPr>
          <w:t>7</w:t>
        </w:r>
        <w:r>
          <w:rPr>
            <w:noProof/>
            <w:webHidden/>
          </w:rPr>
          <w:fldChar w:fldCharType="end"/>
        </w:r>
      </w:hyperlink>
    </w:p>
    <w:p w14:paraId="05882DE8" w14:textId="096A8FD1" w:rsidR="00D31A07" w:rsidRDefault="00D31A07">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8" w:history="1">
        <w:r w:rsidRPr="00EC4A87">
          <w:rPr>
            <w:rStyle w:val="Hyperlink"/>
            <w:noProof/>
          </w:rPr>
          <w:t>Preamble</w:t>
        </w:r>
        <w:r>
          <w:rPr>
            <w:noProof/>
            <w:webHidden/>
          </w:rPr>
          <w:tab/>
        </w:r>
        <w:r>
          <w:rPr>
            <w:noProof/>
            <w:webHidden/>
          </w:rPr>
          <w:fldChar w:fldCharType="begin"/>
        </w:r>
        <w:r>
          <w:rPr>
            <w:noProof/>
            <w:webHidden/>
          </w:rPr>
          <w:instrText xml:space="preserve"> PAGEREF _Toc180666398 \h </w:instrText>
        </w:r>
        <w:r>
          <w:rPr>
            <w:noProof/>
            <w:webHidden/>
          </w:rPr>
        </w:r>
        <w:r>
          <w:rPr>
            <w:noProof/>
            <w:webHidden/>
          </w:rPr>
          <w:fldChar w:fldCharType="separate"/>
        </w:r>
        <w:r w:rsidR="00104D98">
          <w:rPr>
            <w:noProof/>
            <w:webHidden/>
          </w:rPr>
          <w:t>7</w:t>
        </w:r>
        <w:r>
          <w:rPr>
            <w:noProof/>
            <w:webHidden/>
          </w:rPr>
          <w:fldChar w:fldCharType="end"/>
        </w:r>
      </w:hyperlink>
    </w:p>
    <w:p w14:paraId="5455DA59" w14:textId="36ECD8FC" w:rsidR="00D31A07" w:rsidRDefault="00D31A07">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399" w:history="1">
        <w:r w:rsidRPr="00EC4A87">
          <w:rPr>
            <w:rStyle w:val="Hyperlink"/>
            <w:noProof/>
          </w:rPr>
          <w:t>Article I: Purpose &amp; Objectives</w:t>
        </w:r>
        <w:r>
          <w:rPr>
            <w:noProof/>
            <w:webHidden/>
          </w:rPr>
          <w:tab/>
        </w:r>
        <w:r>
          <w:rPr>
            <w:noProof/>
            <w:webHidden/>
          </w:rPr>
          <w:fldChar w:fldCharType="begin"/>
        </w:r>
        <w:r>
          <w:rPr>
            <w:noProof/>
            <w:webHidden/>
          </w:rPr>
          <w:instrText xml:space="preserve"> PAGEREF _Toc180666399 \h </w:instrText>
        </w:r>
        <w:r>
          <w:rPr>
            <w:noProof/>
            <w:webHidden/>
          </w:rPr>
        </w:r>
        <w:r>
          <w:rPr>
            <w:noProof/>
            <w:webHidden/>
          </w:rPr>
          <w:fldChar w:fldCharType="separate"/>
        </w:r>
        <w:r w:rsidR="00104D98">
          <w:rPr>
            <w:noProof/>
            <w:webHidden/>
          </w:rPr>
          <w:t>7</w:t>
        </w:r>
        <w:r>
          <w:rPr>
            <w:noProof/>
            <w:webHidden/>
          </w:rPr>
          <w:fldChar w:fldCharType="end"/>
        </w:r>
      </w:hyperlink>
    </w:p>
    <w:p w14:paraId="7CA66397" w14:textId="7DA78778"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0" w:history="1">
        <w:r w:rsidRPr="00EC4A87">
          <w:rPr>
            <w:rStyle w:val="Hyperlink"/>
            <w:noProof/>
          </w:rPr>
          <w:t>Section 1. Purpose</w:t>
        </w:r>
        <w:r>
          <w:rPr>
            <w:noProof/>
            <w:webHidden/>
          </w:rPr>
          <w:tab/>
        </w:r>
        <w:r>
          <w:rPr>
            <w:noProof/>
            <w:webHidden/>
          </w:rPr>
          <w:fldChar w:fldCharType="begin"/>
        </w:r>
        <w:r>
          <w:rPr>
            <w:noProof/>
            <w:webHidden/>
          </w:rPr>
          <w:instrText xml:space="preserve"> PAGEREF _Toc180666400 \h </w:instrText>
        </w:r>
        <w:r>
          <w:rPr>
            <w:noProof/>
            <w:webHidden/>
          </w:rPr>
        </w:r>
        <w:r>
          <w:rPr>
            <w:noProof/>
            <w:webHidden/>
          </w:rPr>
          <w:fldChar w:fldCharType="separate"/>
        </w:r>
        <w:r w:rsidR="00104D98">
          <w:rPr>
            <w:noProof/>
            <w:webHidden/>
          </w:rPr>
          <w:t>7</w:t>
        </w:r>
        <w:r>
          <w:rPr>
            <w:noProof/>
            <w:webHidden/>
          </w:rPr>
          <w:fldChar w:fldCharType="end"/>
        </w:r>
      </w:hyperlink>
    </w:p>
    <w:p w14:paraId="1647A134" w14:textId="267164DA"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1" w:history="1">
        <w:r w:rsidRPr="00EC4A87">
          <w:rPr>
            <w:rStyle w:val="Hyperlink"/>
            <w:noProof/>
          </w:rPr>
          <w:t>Section 2: Objectives</w:t>
        </w:r>
        <w:r>
          <w:rPr>
            <w:noProof/>
            <w:webHidden/>
          </w:rPr>
          <w:tab/>
        </w:r>
        <w:r>
          <w:rPr>
            <w:noProof/>
            <w:webHidden/>
          </w:rPr>
          <w:fldChar w:fldCharType="begin"/>
        </w:r>
        <w:r>
          <w:rPr>
            <w:noProof/>
            <w:webHidden/>
          </w:rPr>
          <w:instrText xml:space="preserve"> PAGEREF _Toc180666401 \h </w:instrText>
        </w:r>
        <w:r>
          <w:rPr>
            <w:noProof/>
            <w:webHidden/>
          </w:rPr>
        </w:r>
        <w:r>
          <w:rPr>
            <w:noProof/>
            <w:webHidden/>
          </w:rPr>
          <w:fldChar w:fldCharType="separate"/>
        </w:r>
        <w:r w:rsidR="00104D98">
          <w:rPr>
            <w:noProof/>
            <w:webHidden/>
          </w:rPr>
          <w:t>7</w:t>
        </w:r>
        <w:r>
          <w:rPr>
            <w:noProof/>
            <w:webHidden/>
          </w:rPr>
          <w:fldChar w:fldCharType="end"/>
        </w:r>
      </w:hyperlink>
    </w:p>
    <w:p w14:paraId="54FFF96B" w14:textId="4A5365FE" w:rsidR="00D31A07" w:rsidRDefault="00D31A07">
      <w:pPr>
        <w:pStyle w:val="TOC3"/>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2" w:history="1">
        <w:r w:rsidRPr="00EC4A87">
          <w:rPr>
            <w:rStyle w:val="Hyperlink"/>
            <w:noProof/>
          </w:rPr>
          <w:t>Article II: Organizational Structure</w:t>
        </w:r>
        <w:r>
          <w:rPr>
            <w:noProof/>
            <w:webHidden/>
          </w:rPr>
          <w:tab/>
        </w:r>
        <w:r>
          <w:rPr>
            <w:noProof/>
            <w:webHidden/>
          </w:rPr>
          <w:fldChar w:fldCharType="begin"/>
        </w:r>
        <w:r>
          <w:rPr>
            <w:noProof/>
            <w:webHidden/>
          </w:rPr>
          <w:instrText xml:space="preserve"> PAGEREF _Toc180666402 \h </w:instrText>
        </w:r>
        <w:r>
          <w:rPr>
            <w:noProof/>
            <w:webHidden/>
          </w:rPr>
        </w:r>
        <w:r>
          <w:rPr>
            <w:noProof/>
            <w:webHidden/>
          </w:rPr>
          <w:fldChar w:fldCharType="separate"/>
        </w:r>
        <w:r w:rsidR="00104D98">
          <w:rPr>
            <w:noProof/>
            <w:webHidden/>
          </w:rPr>
          <w:t>7</w:t>
        </w:r>
        <w:r>
          <w:rPr>
            <w:noProof/>
            <w:webHidden/>
          </w:rPr>
          <w:fldChar w:fldCharType="end"/>
        </w:r>
      </w:hyperlink>
    </w:p>
    <w:p w14:paraId="7B105A2E" w14:textId="56011B3D"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3" w:history="1">
        <w:r w:rsidRPr="00EC4A87">
          <w:rPr>
            <w:rStyle w:val="Hyperlink"/>
            <w:noProof/>
          </w:rPr>
          <w:t>Section 1: Membership and Voting</w:t>
        </w:r>
        <w:r>
          <w:rPr>
            <w:noProof/>
            <w:webHidden/>
          </w:rPr>
          <w:tab/>
        </w:r>
        <w:r>
          <w:rPr>
            <w:noProof/>
            <w:webHidden/>
          </w:rPr>
          <w:fldChar w:fldCharType="begin"/>
        </w:r>
        <w:r>
          <w:rPr>
            <w:noProof/>
            <w:webHidden/>
          </w:rPr>
          <w:instrText xml:space="preserve"> PAGEREF _Toc180666403 \h </w:instrText>
        </w:r>
        <w:r>
          <w:rPr>
            <w:noProof/>
            <w:webHidden/>
          </w:rPr>
        </w:r>
        <w:r>
          <w:rPr>
            <w:noProof/>
            <w:webHidden/>
          </w:rPr>
          <w:fldChar w:fldCharType="separate"/>
        </w:r>
        <w:r w:rsidR="00104D98">
          <w:rPr>
            <w:noProof/>
            <w:webHidden/>
          </w:rPr>
          <w:t>7</w:t>
        </w:r>
        <w:r>
          <w:rPr>
            <w:noProof/>
            <w:webHidden/>
          </w:rPr>
          <w:fldChar w:fldCharType="end"/>
        </w:r>
      </w:hyperlink>
    </w:p>
    <w:p w14:paraId="3D608E86" w14:textId="4AFCC99D" w:rsidR="00D31A07" w:rsidRDefault="00D31A07">
      <w:pPr>
        <w:pStyle w:val="TOC5"/>
        <w:tabs>
          <w:tab w:val="left" w:pos="1320"/>
          <w:tab w:val="right" w:leader="dot" w:pos="9350"/>
        </w:tabs>
        <w:rPr>
          <w:noProof/>
        </w:rPr>
      </w:pPr>
      <w:hyperlink w:anchor="_Toc180666404" w:history="1">
        <w:r w:rsidRPr="00EC4A87">
          <w:rPr>
            <w:rStyle w:val="Hyperlink"/>
            <w:noProof/>
          </w:rPr>
          <w:t>1.</w:t>
        </w:r>
        <w:r>
          <w:rPr>
            <w:noProof/>
          </w:rPr>
          <w:tab/>
        </w:r>
        <w:r w:rsidRPr="00EC4A87">
          <w:rPr>
            <w:rStyle w:val="Hyperlink"/>
            <w:noProof/>
          </w:rPr>
          <w:t>Individual Membership</w:t>
        </w:r>
        <w:r>
          <w:rPr>
            <w:noProof/>
            <w:webHidden/>
          </w:rPr>
          <w:tab/>
        </w:r>
        <w:r>
          <w:rPr>
            <w:noProof/>
            <w:webHidden/>
          </w:rPr>
          <w:fldChar w:fldCharType="begin"/>
        </w:r>
        <w:r>
          <w:rPr>
            <w:noProof/>
            <w:webHidden/>
          </w:rPr>
          <w:instrText xml:space="preserve"> PAGEREF _Toc180666404 \h </w:instrText>
        </w:r>
        <w:r>
          <w:rPr>
            <w:noProof/>
            <w:webHidden/>
          </w:rPr>
        </w:r>
        <w:r>
          <w:rPr>
            <w:noProof/>
            <w:webHidden/>
          </w:rPr>
          <w:fldChar w:fldCharType="separate"/>
        </w:r>
        <w:r w:rsidR="00104D98">
          <w:rPr>
            <w:noProof/>
            <w:webHidden/>
          </w:rPr>
          <w:t>8</w:t>
        </w:r>
        <w:r>
          <w:rPr>
            <w:noProof/>
            <w:webHidden/>
          </w:rPr>
          <w:fldChar w:fldCharType="end"/>
        </w:r>
      </w:hyperlink>
    </w:p>
    <w:p w14:paraId="3C486F3D" w14:textId="5C31F355" w:rsidR="00D31A07" w:rsidRDefault="00D31A07">
      <w:pPr>
        <w:pStyle w:val="TOC5"/>
        <w:tabs>
          <w:tab w:val="left" w:pos="1320"/>
          <w:tab w:val="right" w:leader="dot" w:pos="9350"/>
        </w:tabs>
        <w:rPr>
          <w:noProof/>
        </w:rPr>
      </w:pPr>
      <w:hyperlink w:anchor="_Toc180666405" w:history="1">
        <w:r w:rsidRPr="00EC4A87">
          <w:rPr>
            <w:rStyle w:val="Hyperlink"/>
            <w:noProof/>
          </w:rPr>
          <w:t>2.</w:t>
        </w:r>
        <w:r>
          <w:rPr>
            <w:noProof/>
          </w:rPr>
          <w:tab/>
        </w:r>
        <w:r w:rsidRPr="00EC4A87">
          <w:rPr>
            <w:rStyle w:val="Hyperlink"/>
            <w:noProof/>
          </w:rPr>
          <w:t>Institutional Membership and Voting</w:t>
        </w:r>
        <w:r>
          <w:rPr>
            <w:noProof/>
            <w:webHidden/>
          </w:rPr>
          <w:tab/>
        </w:r>
        <w:r>
          <w:rPr>
            <w:noProof/>
            <w:webHidden/>
          </w:rPr>
          <w:fldChar w:fldCharType="begin"/>
        </w:r>
        <w:r>
          <w:rPr>
            <w:noProof/>
            <w:webHidden/>
          </w:rPr>
          <w:instrText xml:space="preserve"> PAGEREF _Toc180666405 \h </w:instrText>
        </w:r>
        <w:r>
          <w:rPr>
            <w:noProof/>
            <w:webHidden/>
          </w:rPr>
        </w:r>
        <w:r>
          <w:rPr>
            <w:noProof/>
            <w:webHidden/>
          </w:rPr>
          <w:fldChar w:fldCharType="separate"/>
        </w:r>
        <w:r w:rsidR="00104D98">
          <w:rPr>
            <w:noProof/>
            <w:webHidden/>
          </w:rPr>
          <w:t>8</w:t>
        </w:r>
        <w:r>
          <w:rPr>
            <w:noProof/>
            <w:webHidden/>
          </w:rPr>
          <w:fldChar w:fldCharType="end"/>
        </w:r>
      </w:hyperlink>
    </w:p>
    <w:p w14:paraId="41E058B8" w14:textId="0F598FCA"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06" w:history="1">
        <w:r w:rsidRPr="00EC4A87">
          <w:rPr>
            <w:rStyle w:val="Hyperlink"/>
            <w:noProof/>
          </w:rPr>
          <w:t>Section 2. Executive Board Members</w:t>
        </w:r>
        <w:r>
          <w:rPr>
            <w:noProof/>
            <w:webHidden/>
          </w:rPr>
          <w:tab/>
        </w:r>
        <w:r>
          <w:rPr>
            <w:noProof/>
            <w:webHidden/>
          </w:rPr>
          <w:fldChar w:fldCharType="begin"/>
        </w:r>
        <w:r>
          <w:rPr>
            <w:noProof/>
            <w:webHidden/>
          </w:rPr>
          <w:instrText xml:space="preserve"> PAGEREF _Toc180666406 \h </w:instrText>
        </w:r>
        <w:r>
          <w:rPr>
            <w:noProof/>
            <w:webHidden/>
          </w:rPr>
        </w:r>
        <w:r>
          <w:rPr>
            <w:noProof/>
            <w:webHidden/>
          </w:rPr>
          <w:fldChar w:fldCharType="separate"/>
        </w:r>
        <w:r w:rsidR="00104D98">
          <w:rPr>
            <w:noProof/>
            <w:webHidden/>
          </w:rPr>
          <w:t>8</w:t>
        </w:r>
        <w:r>
          <w:rPr>
            <w:noProof/>
            <w:webHidden/>
          </w:rPr>
          <w:fldChar w:fldCharType="end"/>
        </w:r>
      </w:hyperlink>
    </w:p>
    <w:p w14:paraId="56B8515A" w14:textId="52CF1E1F" w:rsidR="00D31A07" w:rsidRDefault="00D31A07">
      <w:pPr>
        <w:pStyle w:val="TOC5"/>
        <w:tabs>
          <w:tab w:val="left" w:pos="1320"/>
          <w:tab w:val="right" w:leader="dot" w:pos="9350"/>
        </w:tabs>
        <w:rPr>
          <w:noProof/>
        </w:rPr>
      </w:pPr>
      <w:hyperlink w:anchor="_Toc180666407" w:history="1">
        <w:r w:rsidRPr="00EC4A87">
          <w:rPr>
            <w:rStyle w:val="Hyperlink"/>
            <w:noProof/>
          </w:rPr>
          <w:t>1.</w:t>
        </w:r>
        <w:r>
          <w:rPr>
            <w:noProof/>
          </w:rPr>
          <w:tab/>
        </w:r>
        <w:r w:rsidRPr="00EC4A87">
          <w:rPr>
            <w:rStyle w:val="Hyperlink"/>
            <w:noProof/>
          </w:rPr>
          <w:t>Board Responsibilities</w:t>
        </w:r>
        <w:r>
          <w:rPr>
            <w:noProof/>
            <w:webHidden/>
          </w:rPr>
          <w:tab/>
        </w:r>
        <w:r>
          <w:rPr>
            <w:noProof/>
            <w:webHidden/>
          </w:rPr>
          <w:fldChar w:fldCharType="begin"/>
        </w:r>
        <w:r>
          <w:rPr>
            <w:noProof/>
            <w:webHidden/>
          </w:rPr>
          <w:instrText xml:space="preserve"> PAGEREF _Toc180666407 \h </w:instrText>
        </w:r>
        <w:r>
          <w:rPr>
            <w:noProof/>
            <w:webHidden/>
          </w:rPr>
        </w:r>
        <w:r>
          <w:rPr>
            <w:noProof/>
            <w:webHidden/>
          </w:rPr>
          <w:fldChar w:fldCharType="separate"/>
        </w:r>
        <w:r w:rsidR="00104D98">
          <w:rPr>
            <w:noProof/>
            <w:webHidden/>
          </w:rPr>
          <w:t>8</w:t>
        </w:r>
        <w:r>
          <w:rPr>
            <w:noProof/>
            <w:webHidden/>
          </w:rPr>
          <w:fldChar w:fldCharType="end"/>
        </w:r>
      </w:hyperlink>
    </w:p>
    <w:p w14:paraId="7815C09C" w14:textId="445B155E" w:rsidR="00D31A07" w:rsidRDefault="00D31A07">
      <w:pPr>
        <w:pStyle w:val="TOC5"/>
        <w:tabs>
          <w:tab w:val="left" w:pos="1320"/>
          <w:tab w:val="right" w:leader="dot" w:pos="9350"/>
        </w:tabs>
        <w:rPr>
          <w:noProof/>
        </w:rPr>
      </w:pPr>
      <w:hyperlink w:anchor="_Toc180666408" w:history="1">
        <w:r w:rsidRPr="00EC4A87">
          <w:rPr>
            <w:rStyle w:val="Hyperlink"/>
            <w:noProof/>
          </w:rPr>
          <w:t>2.</w:t>
        </w:r>
        <w:r>
          <w:rPr>
            <w:noProof/>
          </w:rPr>
          <w:tab/>
        </w:r>
        <w:r w:rsidRPr="00EC4A87">
          <w:rPr>
            <w:rStyle w:val="Hyperlink"/>
            <w:noProof/>
          </w:rPr>
          <w:t>Election of Board Members</w:t>
        </w:r>
        <w:r>
          <w:rPr>
            <w:noProof/>
            <w:webHidden/>
          </w:rPr>
          <w:tab/>
        </w:r>
        <w:r>
          <w:rPr>
            <w:noProof/>
            <w:webHidden/>
          </w:rPr>
          <w:fldChar w:fldCharType="begin"/>
        </w:r>
        <w:r>
          <w:rPr>
            <w:noProof/>
            <w:webHidden/>
          </w:rPr>
          <w:instrText xml:space="preserve"> PAGEREF _Toc180666408 \h </w:instrText>
        </w:r>
        <w:r>
          <w:rPr>
            <w:noProof/>
            <w:webHidden/>
          </w:rPr>
        </w:r>
        <w:r>
          <w:rPr>
            <w:noProof/>
            <w:webHidden/>
          </w:rPr>
          <w:fldChar w:fldCharType="separate"/>
        </w:r>
        <w:r w:rsidR="00104D98">
          <w:rPr>
            <w:noProof/>
            <w:webHidden/>
          </w:rPr>
          <w:t>9</w:t>
        </w:r>
        <w:r>
          <w:rPr>
            <w:noProof/>
            <w:webHidden/>
          </w:rPr>
          <w:fldChar w:fldCharType="end"/>
        </w:r>
      </w:hyperlink>
    </w:p>
    <w:p w14:paraId="758B157B" w14:textId="3BBD423D" w:rsidR="00D31A07" w:rsidRDefault="00D31A07">
      <w:pPr>
        <w:pStyle w:val="TOC5"/>
        <w:tabs>
          <w:tab w:val="left" w:pos="1320"/>
          <w:tab w:val="right" w:leader="dot" w:pos="9350"/>
        </w:tabs>
        <w:rPr>
          <w:noProof/>
        </w:rPr>
      </w:pPr>
      <w:hyperlink w:anchor="_Toc180666409" w:history="1">
        <w:r w:rsidRPr="00EC4A87">
          <w:rPr>
            <w:rStyle w:val="Hyperlink"/>
            <w:noProof/>
          </w:rPr>
          <w:t>3.</w:t>
        </w:r>
        <w:r>
          <w:rPr>
            <w:noProof/>
          </w:rPr>
          <w:tab/>
        </w:r>
        <w:r w:rsidRPr="00EC4A87">
          <w:rPr>
            <w:rStyle w:val="Hyperlink"/>
            <w:noProof/>
          </w:rPr>
          <w:t>Terms</w:t>
        </w:r>
        <w:r>
          <w:rPr>
            <w:noProof/>
            <w:webHidden/>
          </w:rPr>
          <w:tab/>
        </w:r>
        <w:r>
          <w:rPr>
            <w:noProof/>
            <w:webHidden/>
          </w:rPr>
          <w:fldChar w:fldCharType="begin"/>
        </w:r>
        <w:r>
          <w:rPr>
            <w:noProof/>
            <w:webHidden/>
          </w:rPr>
          <w:instrText xml:space="preserve"> PAGEREF _Toc180666409 \h </w:instrText>
        </w:r>
        <w:r>
          <w:rPr>
            <w:noProof/>
            <w:webHidden/>
          </w:rPr>
        </w:r>
        <w:r>
          <w:rPr>
            <w:noProof/>
            <w:webHidden/>
          </w:rPr>
          <w:fldChar w:fldCharType="separate"/>
        </w:r>
        <w:r w:rsidR="00104D98">
          <w:rPr>
            <w:noProof/>
            <w:webHidden/>
          </w:rPr>
          <w:t>9</w:t>
        </w:r>
        <w:r>
          <w:rPr>
            <w:noProof/>
            <w:webHidden/>
          </w:rPr>
          <w:fldChar w:fldCharType="end"/>
        </w:r>
      </w:hyperlink>
    </w:p>
    <w:p w14:paraId="73C416C7" w14:textId="50917806"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0" w:history="1">
        <w:r w:rsidRPr="00EC4A87">
          <w:rPr>
            <w:rStyle w:val="Hyperlink"/>
            <w:noProof/>
          </w:rPr>
          <w:t>Section 3. Committees</w:t>
        </w:r>
        <w:r>
          <w:rPr>
            <w:noProof/>
            <w:webHidden/>
          </w:rPr>
          <w:tab/>
        </w:r>
        <w:r>
          <w:rPr>
            <w:noProof/>
            <w:webHidden/>
          </w:rPr>
          <w:fldChar w:fldCharType="begin"/>
        </w:r>
        <w:r>
          <w:rPr>
            <w:noProof/>
            <w:webHidden/>
          </w:rPr>
          <w:instrText xml:space="preserve"> PAGEREF _Toc180666410 \h </w:instrText>
        </w:r>
        <w:r>
          <w:rPr>
            <w:noProof/>
            <w:webHidden/>
          </w:rPr>
        </w:r>
        <w:r>
          <w:rPr>
            <w:noProof/>
            <w:webHidden/>
          </w:rPr>
          <w:fldChar w:fldCharType="separate"/>
        </w:r>
        <w:r w:rsidR="00104D98">
          <w:rPr>
            <w:noProof/>
            <w:webHidden/>
          </w:rPr>
          <w:t>9</w:t>
        </w:r>
        <w:r>
          <w:rPr>
            <w:noProof/>
            <w:webHidden/>
          </w:rPr>
          <w:fldChar w:fldCharType="end"/>
        </w:r>
      </w:hyperlink>
    </w:p>
    <w:p w14:paraId="44AABD50" w14:textId="2F88679B"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1" w:history="1">
        <w:r w:rsidRPr="00EC4A87">
          <w:rPr>
            <w:rStyle w:val="Hyperlink"/>
            <w:noProof/>
          </w:rPr>
          <w:t>Section 4. Meetings</w:t>
        </w:r>
        <w:r>
          <w:rPr>
            <w:noProof/>
            <w:webHidden/>
          </w:rPr>
          <w:tab/>
        </w:r>
        <w:r>
          <w:rPr>
            <w:noProof/>
            <w:webHidden/>
          </w:rPr>
          <w:fldChar w:fldCharType="begin"/>
        </w:r>
        <w:r>
          <w:rPr>
            <w:noProof/>
            <w:webHidden/>
          </w:rPr>
          <w:instrText xml:space="preserve"> PAGEREF _Toc180666411 \h </w:instrText>
        </w:r>
        <w:r>
          <w:rPr>
            <w:noProof/>
            <w:webHidden/>
          </w:rPr>
        </w:r>
        <w:r>
          <w:rPr>
            <w:noProof/>
            <w:webHidden/>
          </w:rPr>
          <w:fldChar w:fldCharType="separate"/>
        </w:r>
        <w:r w:rsidR="00104D98">
          <w:rPr>
            <w:noProof/>
            <w:webHidden/>
          </w:rPr>
          <w:t>9</w:t>
        </w:r>
        <w:r>
          <w:rPr>
            <w:noProof/>
            <w:webHidden/>
          </w:rPr>
          <w:fldChar w:fldCharType="end"/>
        </w:r>
      </w:hyperlink>
    </w:p>
    <w:p w14:paraId="652D8AFD" w14:textId="6907FE03" w:rsidR="00D31A07" w:rsidRDefault="00D31A07">
      <w:pPr>
        <w:pStyle w:val="TOC5"/>
        <w:tabs>
          <w:tab w:val="left" w:pos="1320"/>
          <w:tab w:val="right" w:leader="dot" w:pos="9350"/>
        </w:tabs>
        <w:rPr>
          <w:noProof/>
        </w:rPr>
      </w:pPr>
      <w:hyperlink w:anchor="_Toc180666412" w:history="1">
        <w:r w:rsidRPr="00EC4A87">
          <w:rPr>
            <w:rStyle w:val="Hyperlink"/>
            <w:noProof/>
          </w:rPr>
          <w:t>1.</w:t>
        </w:r>
        <w:r>
          <w:rPr>
            <w:noProof/>
          </w:rPr>
          <w:tab/>
        </w:r>
        <w:r w:rsidRPr="00EC4A87">
          <w:rPr>
            <w:rStyle w:val="Hyperlink"/>
            <w:noProof/>
          </w:rPr>
          <w:t>General Membership Meetings</w:t>
        </w:r>
        <w:r>
          <w:rPr>
            <w:noProof/>
            <w:webHidden/>
          </w:rPr>
          <w:tab/>
        </w:r>
        <w:r>
          <w:rPr>
            <w:noProof/>
            <w:webHidden/>
          </w:rPr>
          <w:fldChar w:fldCharType="begin"/>
        </w:r>
        <w:r>
          <w:rPr>
            <w:noProof/>
            <w:webHidden/>
          </w:rPr>
          <w:instrText xml:space="preserve"> PAGEREF _Toc180666412 \h </w:instrText>
        </w:r>
        <w:r>
          <w:rPr>
            <w:noProof/>
            <w:webHidden/>
          </w:rPr>
        </w:r>
        <w:r>
          <w:rPr>
            <w:noProof/>
            <w:webHidden/>
          </w:rPr>
          <w:fldChar w:fldCharType="separate"/>
        </w:r>
        <w:r w:rsidR="00104D98">
          <w:rPr>
            <w:noProof/>
            <w:webHidden/>
          </w:rPr>
          <w:t>9</w:t>
        </w:r>
        <w:r>
          <w:rPr>
            <w:noProof/>
            <w:webHidden/>
          </w:rPr>
          <w:fldChar w:fldCharType="end"/>
        </w:r>
      </w:hyperlink>
    </w:p>
    <w:p w14:paraId="1F39FF74" w14:textId="2CFD4310" w:rsidR="00D31A07" w:rsidRDefault="00D31A07">
      <w:pPr>
        <w:pStyle w:val="TOC5"/>
        <w:tabs>
          <w:tab w:val="left" w:pos="1320"/>
          <w:tab w:val="right" w:leader="dot" w:pos="9350"/>
        </w:tabs>
        <w:rPr>
          <w:noProof/>
        </w:rPr>
      </w:pPr>
      <w:hyperlink w:anchor="_Toc180666413" w:history="1">
        <w:r w:rsidRPr="00EC4A87">
          <w:rPr>
            <w:rStyle w:val="Hyperlink"/>
            <w:noProof/>
          </w:rPr>
          <w:t>2.</w:t>
        </w:r>
        <w:r>
          <w:rPr>
            <w:noProof/>
          </w:rPr>
          <w:tab/>
        </w:r>
        <w:r w:rsidRPr="00EC4A87">
          <w:rPr>
            <w:rStyle w:val="Hyperlink"/>
            <w:noProof/>
          </w:rPr>
          <w:t>Board Meetings</w:t>
        </w:r>
        <w:r>
          <w:rPr>
            <w:noProof/>
            <w:webHidden/>
          </w:rPr>
          <w:tab/>
        </w:r>
        <w:r>
          <w:rPr>
            <w:noProof/>
            <w:webHidden/>
          </w:rPr>
          <w:fldChar w:fldCharType="begin"/>
        </w:r>
        <w:r>
          <w:rPr>
            <w:noProof/>
            <w:webHidden/>
          </w:rPr>
          <w:instrText xml:space="preserve"> PAGEREF _Toc180666413 \h </w:instrText>
        </w:r>
        <w:r>
          <w:rPr>
            <w:noProof/>
            <w:webHidden/>
          </w:rPr>
        </w:r>
        <w:r>
          <w:rPr>
            <w:noProof/>
            <w:webHidden/>
          </w:rPr>
          <w:fldChar w:fldCharType="separate"/>
        </w:r>
        <w:r w:rsidR="00104D98">
          <w:rPr>
            <w:noProof/>
            <w:webHidden/>
          </w:rPr>
          <w:t>9</w:t>
        </w:r>
        <w:r>
          <w:rPr>
            <w:noProof/>
            <w:webHidden/>
          </w:rPr>
          <w:fldChar w:fldCharType="end"/>
        </w:r>
      </w:hyperlink>
    </w:p>
    <w:p w14:paraId="0F09BC11" w14:textId="48ED8953" w:rsidR="00D31A07" w:rsidRDefault="00D31A07">
      <w:pPr>
        <w:pStyle w:val="TOC4"/>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4" w:history="1">
        <w:r w:rsidRPr="00EC4A87">
          <w:rPr>
            <w:rStyle w:val="Hyperlink"/>
            <w:noProof/>
          </w:rPr>
          <w:t>Section 5. Amendments</w:t>
        </w:r>
        <w:r>
          <w:rPr>
            <w:noProof/>
            <w:webHidden/>
          </w:rPr>
          <w:tab/>
        </w:r>
        <w:r>
          <w:rPr>
            <w:noProof/>
            <w:webHidden/>
          </w:rPr>
          <w:fldChar w:fldCharType="begin"/>
        </w:r>
        <w:r>
          <w:rPr>
            <w:noProof/>
            <w:webHidden/>
          </w:rPr>
          <w:instrText xml:space="preserve"> PAGEREF _Toc180666414 \h </w:instrText>
        </w:r>
        <w:r>
          <w:rPr>
            <w:noProof/>
            <w:webHidden/>
          </w:rPr>
        </w:r>
        <w:r>
          <w:rPr>
            <w:noProof/>
            <w:webHidden/>
          </w:rPr>
          <w:fldChar w:fldCharType="separate"/>
        </w:r>
        <w:r w:rsidR="00104D98">
          <w:rPr>
            <w:noProof/>
            <w:webHidden/>
          </w:rPr>
          <w:t>10</w:t>
        </w:r>
        <w:r>
          <w:rPr>
            <w:noProof/>
            <w:webHidden/>
          </w:rPr>
          <w:fldChar w:fldCharType="end"/>
        </w:r>
      </w:hyperlink>
    </w:p>
    <w:p w14:paraId="03809120" w14:textId="72C45214" w:rsidR="00D31A07" w:rsidRDefault="00D31A07">
      <w:pPr>
        <w:pStyle w:val="TOC2"/>
        <w:tabs>
          <w:tab w:val="right" w:leader="dot" w:pos="9350"/>
        </w:tabs>
        <w:rPr>
          <w:rFonts w:asciiTheme="minorHAnsi" w:eastAsiaTheme="minorEastAsia" w:hAnsiTheme="minorHAnsi" w:cstheme="minorBidi"/>
          <w:noProof/>
          <w:color w:val="auto"/>
          <w:kern w:val="0"/>
          <w:sz w:val="22"/>
          <w:szCs w:val="22"/>
          <w14:ligatures w14:val="none"/>
          <w14:cntxtAlts w14:val="0"/>
        </w:rPr>
      </w:pPr>
      <w:hyperlink w:anchor="_Toc180666415" w:history="1">
        <w:r w:rsidRPr="00EC4A87">
          <w:rPr>
            <w:rStyle w:val="Hyperlink"/>
            <w:noProof/>
          </w:rPr>
          <w:t>Exhibit B: LTCA Membership</w:t>
        </w:r>
        <w:r>
          <w:rPr>
            <w:noProof/>
            <w:webHidden/>
          </w:rPr>
          <w:tab/>
        </w:r>
        <w:r>
          <w:rPr>
            <w:noProof/>
            <w:webHidden/>
          </w:rPr>
          <w:fldChar w:fldCharType="begin"/>
        </w:r>
        <w:r>
          <w:rPr>
            <w:noProof/>
            <w:webHidden/>
          </w:rPr>
          <w:instrText xml:space="preserve"> PAGEREF _Toc180666415 \h </w:instrText>
        </w:r>
        <w:r>
          <w:rPr>
            <w:noProof/>
            <w:webHidden/>
          </w:rPr>
        </w:r>
        <w:r>
          <w:rPr>
            <w:noProof/>
            <w:webHidden/>
          </w:rPr>
          <w:fldChar w:fldCharType="separate"/>
        </w:r>
        <w:r w:rsidR="00104D98">
          <w:rPr>
            <w:noProof/>
            <w:webHidden/>
          </w:rPr>
          <w:t>10</w:t>
        </w:r>
        <w:r>
          <w:rPr>
            <w:noProof/>
            <w:webHidden/>
          </w:rPr>
          <w:fldChar w:fldCharType="end"/>
        </w:r>
      </w:hyperlink>
    </w:p>
    <w:p w14:paraId="6C9BB130" w14:textId="764C2DE5" w:rsidR="003400FF" w:rsidRPr="00FA3D1D" w:rsidRDefault="00D31A07" w:rsidP="000F102B">
      <w:pPr>
        <w:pStyle w:val="Heading1"/>
      </w:pPr>
      <w:r>
        <w:rPr>
          <w:rFonts w:eastAsia="Times New Roman" w:cs="Arial"/>
          <w:color w:val="4D4D4D"/>
          <w:sz w:val="20"/>
          <w:szCs w:val="20"/>
        </w:rPr>
        <w:fldChar w:fldCharType="end"/>
      </w:r>
      <w:r w:rsidR="003400FF" w:rsidRPr="00CF0EED">
        <w:br w:type="page"/>
      </w:r>
      <w:bookmarkStart w:id="0" w:name="_Toc180666388"/>
      <w:r w:rsidR="003400FF" w:rsidRPr="00FA3D1D">
        <w:lastRenderedPageBreak/>
        <w:t>INTRODUCTION</w:t>
      </w:r>
      <w:bookmarkEnd w:id="0"/>
    </w:p>
    <w:p w14:paraId="43A33901" w14:textId="36D52880" w:rsidR="008C5614" w:rsidRPr="00F964FC" w:rsidRDefault="008C5614" w:rsidP="294F6295">
      <w:pPr>
        <w:rPr>
          <w:color w:val="auto"/>
          <w:sz w:val="24"/>
          <w:szCs w:val="24"/>
        </w:rPr>
      </w:pPr>
      <w:r w:rsidRPr="294F6295">
        <w:rPr>
          <w:color w:val="auto"/>
          <w:sz w:val="24"/>
          <w:szCs w:val="24"/>
        </w:rPr>
        <w:t xml:space="preserve">In 2017/18 leadership </w:t>
      </w:r>
      <w:r w:rsidR="00CF0EED" w:rsidRPr="294F6295">
        <w:rPr>
          <w:color w:val="auto"/>
          <w:sz w:val="24"/>
          <w:szCs w:val="24"/>
        </w:rPr>
        <w:t>of various</w:t>
      </w:r>
      <w:r w:rsidR="00DD77BB" w:rsidRPr="294F6295">
        <w:rPr>
          <w:color w:val="auto"/>
          <w:sz w:val="24"/>
          <w:szCs w:val="24"/>
        </w:rPr>
        <w:t xml:space="preserve"> learning and tutoring centers </w:t>
      </w:r>
      <w:r w:rsidRPr="294F6295">
        <w:rPr>
          <w:color w:val="auto"/>
          <w:sz w:val="24"/>
          <w:szCs w:val="24"/>
        </w:rPr>
        <w:t>from across S</w:t>
      </w:r>
      <w:r w:rsidR="005F4B9A" w:rsidRPr="294F6295">
        <w:rPr>
          <w:color w:val="auto"/>
          <w:sz w:val="24"/>
          <w:szCs w:val="24"/>
        </w:rPr>
        <w:t>outhwest</w:t>
      </w:r>
      <w:r w:rsidRPr="294F6295">
        <w:rPr>
          <w:color w:val="auto"/>
          <w:sz w:val="24"/>
          <w:szCs w:val="24"/>
        </w:rPr>
        <w:t xml:space="preserve"> Washington joined together to create a professional network of </w:t>
      </w:r>
      <w:r w:rsidR="02C59D46" w:rsidRPr="294F6295">
        <w:rPr>
          <w:color w:val="auto"/>
          <w:sz w:val="24"/>
          <w:szCs w:val="24"/>
        </w:rPr>
        <w:t xml:space="preserve">learning and tutoring center </w:t>
      </w:r>
      <w:r w:rsidRPr="294F6295">
        <w:rPr>
          <w:color w:val="auto"/>
          <w:sz w:val="24"/>
          <w:szCs w:val="24"/>
        </w:rPr>
        <w:t>administrators</w:t>
      </w:r>
      <w:r w:rsidR="00DD77BB" w:rsidRPr="294F6295">
        <w:rPr>
          <w:color w:val="auto"/>
          <w:sz w:val="24"/>
          <w:szCs w:val="24"/>
        </w:rPr>
        <w:t>, and by Fall 2019, the L</w:t>
      </w:r>
      <w:r w:rsidR="00AB4C97" w:rsidRPr="294F6295">
        <w:rPr>
          <w:color w:val="auto"/>
          <w:sz w:val="24"/>
          <w:szCs w:val="24"/>
        </w:rPr>
        <w:t>earning &amp; Tutoring</w:t>
      </w:r>
      <w:r w:rsidRPr="294F6295">
        <w:rPr>
          <w:color w:val="auto"/>
          <w:sz w:val="24"/>
          <w:szCs w:val="24"/>
        </w:rPr>
        <w:t xml:space="preserve"> Center</w:t>
      </w:r>
      <w:r w:rsidR="00DD77BB" w:rsidRPr="294F6295">
        <w:rPr>
          <w:color w:val="auto"/>
          <w:sz w:val="24"/>
          <w:szCs w:val="24"/>
        </w:rPr>
        <w:t xml:space="preserve"> Association (LTCA) was formed.</w:t>
      </w:r>
      <w:r w:rsidRPr="294F6295">
        <w:rPr>
          <w:color w:val="auto"/>
          <w:sz w:val="24"/>
          <w:szCs w:val="24"/>
        </w:rPr>
        <w:t xml:space="preserve"> The </w:t>
      </w:r>
      <w:r w:rsidR="00DD77BB" w:rsidRPr="294F6295">
        <w:rPr>
          <w:color w:val="auto"/>
          <w:sz w:val="24"/>
          <w:szCs w:val="24"/>
        </w:rPr>
        <w:t xml:space="preserve">initial </w:t>
      </w:r>
      <w:r w:rsidRPr="294F6295">
        <w:rPr>
          <w:color w:val="auto"/>
          <w:sz w:val="24"/>
          <w:szCs w:val="24"/>
        </w:rPr>
        <w:t>membership of th</w:t>
      </w:r>
      <w:r w:rsidR="00DD77BB" w:rsidRPr="294F6295">
        <w:rPr>
          <w:color w:val="auto"/>
          <w:sz w:val="24"/>
          <w:szCs w:val="24"/>
        </w:rPr>
        <w:t>e LTCA</w:t>
      </w:r>
      <w:r w:rsidRPr="294F6295">
        <w:rPr>
          <w:color w:val="auto"/>
          <w:sz w:val="24"/>
          <w:szCs w:val="24"/>
        </w:rPr>
        <w:t xml:space="preserve"> was enthusiastic and strong and despite enrollment dips, </w:t>
      </w:r>
      <w:r w:rsidR="00203836" w:rsidRPr="294F6295">
        <w:rPr>
          <w:color w:val="auto"/>
          <w:sz w:val="24"/>
          <w:szCs w:val="24"/>
        </w:rPr>
        <w:t xml:space="preserve">the </w:t>
      </w:r>
      <w:r w:rsidRPr="294F6295">
        <w:rPr>
          <w:color w:val="auto"/>
          <w:sz w:val="24"/>
          <w:szCs w:val="24"/>
        </w:rPr>
        <w:t>pandemic, closures, and more</w:t>
      </w:r>
      <w:r w:rsidR="00DD77BB" w:rsidRPr="294F6295">
        <w:rPr>
          <w:color w:val="auto"/>
          <w:sz w:val="24"/>
          <w:szCs w:val="24"/>
        </w:rPr>
        <w:t>, the membership of the LTCA has grown</w:t>
      </w:r>
      <w:r w:rsidRPr="294F6295">
        <w:rPr>
          <w:color w:val="auto"/>
          <w:sz w:val="24"/>
          <w:szCs w:val="24"/>
        </w:rPr>
        <w:t>.</w:t>
      </w:r>
      <w:r w:rsidR="00D31A07" w:rsidRPr="294F6295">
        <w:rPr>
          <w:color w:val="auto"/>
          <w:sz w:val="24"/>
          <w:szCs w:val="24"/>
        </w:rPr>
        <w:t xml:space="preserve"> </w:t>
      </w:r>
      <w:r w:rsidR="00DD77BB" w:rsidRPr="294F6295">
        <w:rPr>
          <w:color w:val="auto"/>
          <w:sz w:val="24"/>
          <w:szCs w:val="24"/>
        </w:rPr>
        <w:t>C</w:t>
      </w:r>
      <w:r w:rsidRPr="294F6295">
        <w:rPr>
          <w:color w:val="auto"/>
          <w:sz w:val="24"/>
          <w:szCs w:val="24"/>
        </w:rPr>
        <w:t>urrently</w:t>
      </w:r>
      <w:r w:rsidR="00DD77BB" w:rsidRPr="294F6295">
        <w:rPr>
          <w:color w:val="auto"/>
          <w:sz w:val="24"/>
          <w:szCs w:val="24"/>
        </w:rPr>
        <w:t>, the LTCA has</w:t>
      </w:r>
      <w:r w:rsidRPr="294F6295">
        <w:rPr>
          <w:color w:val="auto"/>
          <w:sz w:val="24"/>
          <w:szCs w:val="24"/>
        </w:rPr>
        <w:t xml:space="preserve"> representation </w:t>
      </w:r>
      <w:r w:rsidR="00DD77BB" w:rsidRPr="294F6295">
        <w:rPr>
          <w:color w:val="auto"/>
          <w:sz w:val="24"/>
          <w:szCs w:val="24"/>
        </w:rPr>
        <w:t>from</w:t>
      </w:r>
      <w:r w:rsidRPr="294F6295">
        <w:rPr>
          <w:color w:val="auto"/>
          <w:sz w:val="24"/>
          <w:szCs w:val="24"/>
        </w:rPr>
        <w:t xml:space="preserve"> </w:t>
      </w:r>
      <w:r w:rsidR="009653FB" w:rsidRPr="294F6295">
        <w:rPr>
          <w:color w:val="auto"/>
          <w:sz w:val="24"/>
          <w:szCs w:val="24"/>
        </w:rPr>
        <w:t>27</w:t>
      </w:r>
      <w:r w:rsidRPr="294F6295">
        <w:rPr>
          <w:color w:val="auto"/>
          <w:sz w:val="24"/>
          <w:szCs w:val="24"/>
        </w:rPr>
        <w:t xml:space="preserve"> colleges, nearly </w:t>
      </w:r>
      <w:proofErr w:type="gramStart"/>
      <w:r w:rsidRPr="294F6295">
        <w:rPr>
          <w:color w:val="auto"/>
          <w:sz w:val="24"/>
          <w:szCs w:val="24"/>
        </w:rPr>
        <w:t>all of</w:t>
      </w:r>
      <w:proofErr w:type="gramEnd"/>
      <w:r w:rsidRPr="294F6295">
        <w:rPr>
          <w:color w:val="auto"/>
          <w:sz w:val="24"/>
          <w:szCs w:val="24"/>
        </w:rPr>
        <w:t xml:space="preserve"> the 34 colleges and universities that belong to the State Board of Community and Technical Colleges (SBCTC). </w:t>
      </w:r>
      <w:r w:rsidR="00DD77BB" w:rsidRPr="294F6295">
        <w:rPr>
          <w:color w:val="auto"/>
          <w:sz w:val="24"/>
          <w:szCs w:val="24"/>
        </w:rPr>
        <w:t>Additionally, the LTCA</w:t>
      </w:r>
      <w:r w:rsidRPr="294F6295">
        <w:rPr>
          <w:color w:val="auto"/>
          <w:sz w:val="24"/>
          <w:szCs w:val="24"/>
        </w:rPr>
        <w:t xml:space="preserve"> also ha</w:t>
      </w:r>
      <w:r w:rsidR="00DD77BB" w:rsidRPr="294F6295">
        <w:rPr>
          <w:color w:val="auto"/>
          <w:sz w:val="24"/>
          <w:szCs w:val="24"/>
        </w:rPr>
        <w:t>s</w:t>
      </w:r>
      <w:r w:rsidRPr="294F6295">
        <w:rPr>
          <w:color w:val="auto"/>
          <w:sz w:val="24"/>
          <w:szCs w:val="24"/>
        </w:rPr>
        <w:t xml:space="preserve"> non-voting members </w:t>
      </w:r>
      <w:r w:rsidR="00DD77BB" w:rsidRPr="294F6295">
        <w:rPr>
          <w:color w:val="auto"/>
          <w:sz w:val="24"/>
          <w:szCs w:val="24"/>
        </w:rPr>
        <w:t xml:space="preserve">from </w:t>
      </w:r>
      <w:r w:rsidRPr="294F6295">
        <w:rPr>
          <w:color w:val="auto"/>
          <w:sz w:val="24"/>
          <w:szCs w:val="24"/>
        </w:rPr>
        <w:t xml:space="preserve">outside of </w:t>
      </w:r>
      <w:r w:rsidR="00067433" w:rsidRPr="294F6295">
        <w:rPr>
          <w:color w:val="auto"/>
          <w:sz w:val="24"/>
          <w:szCs w:val="24"/>
        </w:rPr>
        <w:t>Washington State Community and Technical Co</w:t>
      </w:r>
      <w:r w:rsidRPr="294F6295">
        <w:rPr>
          <w:color w:val="auto"/>
          <w:sz w:val="24"/>
          <w:szCs w:val="24"/>
        </w:rPr>
        <w:t>lleges representing various state universities and institutions</w:t>
      </w:r>
      <w:r w:rsidR="00DD77BB" w:rsidRPr="294F6295">
        <w:rPr>
          <w:color w:val="auto"/>
          <w:sz w:val="24"/>
          <w:szCs w:val="24"/>
        </w:rPr>
        <w:t xml:space="preserve"> </w:t>
      </w:r>
      <w:r w:rsidR="00C06CF0" w:rsidRPr="294F6295">
        <w:rPr>
          <w:color w:val="auto"/>
          <w:sz w:val="24"/>
          <w:szCs w:val="24"/>
        </w:rPr>
        <w:t>in</w:t>
      </w:r>
      <w:r w:rsidR="00DD77BB" w:rsidRPr="294F6295">
        <w:rPr>
          <w:color w:val="auto"/>
          <w:sz w:val="24"/>
          <w:szCs w:val="24"/>
        </w:rPr>
        <w:t xml:space="preserve"> Washington State</w:t>
      </w:r>
      <w:r w:rsidRPr="294F6295">
        <w:rPr>
          <w:color w:val="auto"/>
          <w:sz w:val="24"/>
          <w:szCs w:val="24"/>
        </w:rPr>
        <w:t xml:space="preserve">. The </w:t>
      </w:r>
      <w:r w:rsidR="00AB4C97" w:rsidRPr="294F6295">
        <w:rPr>
          <w:color w:val="auto"/>
          <w:sz w:val="24"/>
          <w:szCs w:val="24"/>
        </w:rPr>
        <w:t>LT</w:t>
      </w:r>
      <w:r w:rsidRPr="294F6295">
        <w:rPr>
          <w:color w:val="auto"/>
          <w:sz w:val="24"/>
          <w:szCs w:val="24"/>
        </w:rPr>
        <w:t>CA</w:t>
      </w:r>
      <w:r w:rsidR="002A4AE8" w:rsidRPr="294F6295">
        <w:rPr>
          <w:color w:val="auto"/>
          <w:sz w:val="24"/>
          <w:szCs w:val="24"/>
        </w:rPr>
        <w:t xml:space="preserve"> would like </w:t>
      </w:r>
      <w:r w:rsidR="006219EA" w:rsidRPr="294F6295">
        <w:rPr>
          <w:color w:val="auto"/>
          <w:sz w:val="24"/>
          <w:szCs w:val="24"/>
        </w:rPr>
        <w:t>to create a</w:t>
      </w:r>
      <w:r w:rsidR="002A4AE8" w:rsidRPr="294F6295">
        <w:rPr>
          <w:color w:val="auto"/>
          <w:sz w:val="24"/>
          <w:szCs w:val="24"/>
        </w:rPr>
        <w:t xml:space="preserve"> formal</w:t>
      </w:r>
      <w:r w:rsidR="006219EA" w:rsidRPr="294F6295">
        <w:rPr>
          <w:color w:val="auto"/>
          <w:sz w:val="24"/>
          <w:szCs w:val="24"/>
        </w:rPr>
        <w:t xml:space="preserve"> Council </w:t>
      </w:r>
      <w:r w:rsidRPr="294F6295">
        <w:rPr>
          <w:color w:val="auto"/>
          <w:sz w:val="24"/>
          <w:szCs w:val="24"/>
        </w:rPr>
        <w:t xml:space="preserve">at </w:t>
      </w:r>
      <w:proofErr w:type="gramStart"/>
      <w:r w:rsidRPr="294F6295">
        <w:rPr>
          <w:color w:val="auto"/>
          <w:sz w:val="24"/>
          <w:szCs w:val="24"/>
        </w:rPr>
        <w:t>the SBCTC</w:t>
      </w:r>
      <w:proofErr w:type="gramEnd"/>
      <w:r w:rsidRPr="294F6295">
        <w:rPr>
          <w:color w:val="auto"/>
          <w:sz w:val="24"/>
          <w:szCs w:val="24"/>
        </w:rPr>
        <w:t xml:space="preserve"> to </w:t>
      </w:r>
      <w:r w:rsidR="002A4AE8" w:rsidRPr="294F6295">
        <w:rPr>
          <w:color w:val="auto"/>
          <w:sz w:val="24"/>
          <w:szCs w:val="24"/>
        </w:rPr>
        <w:t>provide r</w:t>
      </w:r>
      <w:r w:rsidRPr="294F6295">
        <w:rPr>
          <w:color w:val="auto"/>
          <w:sz w:val="24"/>
          <w:szCs w:val="24"/>
        </w:rPr>
        <w:t>epresent</w:t>
      </w:r>
      <w:r w:rsidR="002A4AE8" w:rsidRPr="294F6295">
        <w:rPr>
          <w:color w:val="auto"/>
          <w:sz w:val="24"/>
          <w:szCs w:val="24"/>
        </w:rPr>
        <w:t xml:space="preserve">ation and to gain </w:t>
      </w:r>
      <w:r w:rsidRPr="294F6295">
        <w:rPr>
          <w:color w:val="auto"/>
          <w:sz w:val="24"/>
          <w:szCs w:val="24"/>
        </w:rPr>
        <w:t xml:space="preserve">support </w:t>
      </w:r>
      <w:r w:rsidR="00C06CF0" w:rsidRPr="294F6295">
        <w:rPr>
          <w:color w:val="auto"/>
          <w:sz w:val="24"/>
          <w:szCs w:val="24"/>
        </w:rPr>
        <w:t>for</w:t>
      </w:r>
      <w:r w:rsidRPr="294F6295">
        <w:rPr>
          <w:color w:val="auto"/>
          <w:sz w:val="24"/>
          <w:szCs w:val="24"/>
        </w:rPr>
        <w:t xml:space="preserve"> the vital work that we do for our institutions.  </w:t>
      </w:r>
    </w:p>
    <w:p w14:paraId="16691E0B" w14:textId="7F142F56" w:rsidR="008C5614" w:rsidRPr="00F964FC" w:rsidRDefault="003400FF" w:rsidP="294F6295">
      <w:pPr>
        <w:rPr>
          <w:color w:val="auto"/>
          <w:sz w:val="24"/>
          <w:szCs w:val="24"/>
        </w:rPr>
      </w:pPr>
      <w:r w:rsidRPr="294F6295">
        <w:rPr>
          <w:color w:val="auto"/>
          <w:sz w:val="24"/>
          <w:szCs w:val="24"/>
        </w:rPr>
        <w:t>This proposal outlines th</w:t>
      </w:r>
      <w:r w:rsidR="008C5614" w:rsidRPr="294F6295">
        <w:rPr>
          <w:color w:val="auto"/>
          <w:sz w:val="24"/>
          <w:szCs w:val="24"/>
        </w:rPr>
        <w:t xml:space="preserve">e desire and importance of creating </w:t>
      </w:r>
      <w:r w:rsidR="3EC27D9C" w:rsidRPr="294F6295">
        <w:rPr>
          <w:color w:val="auto"/>
          <w:sz w:val="24"/>
          <w:szCs w:val="24"/>
        </w:rPr>
        <w:t>an LTCA</w:t>
      </w:r>
      <w:r w:rsidR="008C5614" w:rsidRPr="294F6295">
        <w:rPr>
          <w:color w:val="auto"/>
          <w:sz w:val="24"/>
          <w:szCs w:val="24"/>
        </w:rPr>
        <w:t xml:space="preserve"> Council at </w:t>
      </w:r>
      <w:proofErr w:type="gramStart"/>
      <w:r w:rsidR="008C5614" w:rsidRPr="294F6295">
        <w:rPr>
          <w:color w:val="auto"/>
          <w:sz w:val="24"/>
          <w:szCs w:val="24"/>
        </w:rPr>
        <w:t>the SBCTC</w:t>
      </w:r>
      <w:proofErr w:type="gramEnd"/>
      <w:r w:rsidR="008C5614" w:rsidRPr="294F6295">
        <w:rPr>
          <w:color w:val="auto"/>
          <w:sz w:val="24"/>
          <w:szCs w:val="24"/>
        </w:rPr>
        <w:t>.</w:t>
      </w:r>
    </w:p>
    <w:p w14:paraId="4CF845C8" w14:textId="09A048F5" w:rsidR="003400FF" w:rsidRPr="00F964FC" w:rsidRDefault="003400FF" w:rsidP="003400FF">
      <w:pPr>
        <w:spacing w:after="0" w:line="240" w:lineRule="auto"/>
        <w:rPr>
          <w:bCs/>
          <w:color w:val="auto"/>
          <w:sz w:val="24"/>
          <w:szCs w:val="24"/>
        </w:rPr>
      </w:pPr>
      <w:proofErr w:type="gramStart"/>
      <w:r w:rsidRPr="00F964FC">
        <w:rPr>
          <w:bCs/>
          <w:color w:val="auto"/>
          <w:sz w:val="24"/>
          <w:szCs w:val="24"/>
        </w:rPr>
        <w:t>Purpose</w:t>
      </w:r>
      <w:proofErr w:type="gramEnd"/>
      <w:r w:rsidRPr="00F964FC">
        <w:rPr>
          <w:bCs/>
          <w:color w:val="auto"/>
          <w:sz w:val="24"/>
          <w:szCs w:val="24"/>
        </w:rPr>
        <w:t xml:space="preserve"> </w:t>
      </w:r>
      <w:proofErr w:type="gramStart"/>
      <w:r w:rsidRPr="00F964FC">
        <w:rPr>
          <w:bCs/>
          <w:color w:val="auto"/>
          <w:sz w:val="24"/>
          <w:szCs w:val="24"/>
        </w:rPr>
        <w:t>for</w:t>
      </w:r>
      <w:proofErr w:type="gramEnd"/>
      <w:r w:rsidRPr="00F964FC">
        <w:rPr>
          <w:bCs/>
          <w:color w:val="auto"/>
          <w:sz w:val="24"/>
          <w:szCs w:val="24"/>
        </w:rPr>
        <w:t xml:space="preserve"> this p</w:t>
      </w:r>
      <w:r w:rsidR="002B5033" w:rsidRPr="00F964FC">
        <w:rPr>
          <w:bCs/>
          <w:color w:val="auto"/>
          <w:sz w:val="24"/>
          <w:szCs w:val="24"/>
        </w:rPr>
        <w:t>roposal</w:t>
      </w:r>
      <w:r w:rsidRPr="00F964FC">
        <w:rPr>
          <w:bCs/>
          <w:color w:val="auto"/>
          <w:sz w:val="24"/>
          <w:szCs w:val="24"/>
        </w:rPr>
        <w:t xml:space="preserve"> can be summariz</w:t>
      </w:r>
      <w:r w:rsidR="002B5033" w:rsidRPr="00F964FC">
        <w:rPr>
          <w:bCs/>
          <w:color w:val="auto"/>
          <w:sz w:val="24"/>
          <w:szCs w:val="24"/>
        </w:rPr>
        <w:t>ed</w:t>
      </w:r>
      <w:r w:rsidRPr="00F964FC">
        <w:rPr>
          <w:bCs/>
          <w:color w:val="auto"/>
          <w:sz w:val="24"/>
          <w:szCs w:val="24"/>
        </w:rPr>
        <w:t xml:space="preserve"> as follows:</w:t>
      </w:r>
    </w:p>
    <w:p w14:paraId="6B99EC7C" w14:textId="77777777" w:rsidR="003400FF" w:rsidRPr="00F964FC" w:rsidRDefault="003400FF" w:rsidP="003400FF">
      <w:pPr>
        <w:spacing w:after="0" w:line="240" w:lineRule="auto"/>
        <w:rPr>
          <w:bCs/>
          <w:color w:val="auto"/>
          <w:sz w:val="24"/>
          <w:szCs w:val="24"/>
        </w:rPr>
      </w:pPr>
    </w:p>
    <w:p w14:paraId="73430803" w14:textId="2C8BF2CC" w:rsidR="006D09E5" w:rsidRPr="00F964FC" w:rsidRDefault="003400FF" w:rsidP="003400FF">
      <w:pPr>
        <w:spacing w:after="0" w:line="360" w:lineRule="auto"/>
        <w:rPr>
          <w:bCs/>
          <w:color w:val="auto"/>
          <w:sz w:val="24"/>
          <w:szCs w:val="24"/>
        </w:rPr>
      </w:pPr>
      <w:r w:rsidRPr="00F964FC">
        <w:rPr>
          <w:bCs/>
          <w:color w:val="auto"/>
          <w:sz w:val="24"/>
          <w:szCs w:val="24"/>
        </w:rPr>
        <w:t xml:space="preserve">- </w:t>
      </w:r>
      <w:r w:rsidR="003E6D11">
        <w:rPr>
          <w:bCs/>
          <w:color w:val="auto"/>
          <w:sz w:val="24"/>
          <w:szCs w:val="24"/>
        </w:rPr>
        <w:t>Need for c</w:t>
      </w:r>
      <w:r w:rsidR="008C5614" w:rsidRPr="00F964FC">
        <w:rPr>
          <w:bCs/>
          <w:color w:val="auto"/>
          <w:sz w:val="24"/>
          <w:szCs w:val="24"/>
        </w:rPr>
        <w:t xml:space="preserve">reation of a Council for the </w:t>
      </w:r>
      <w:r w:rsidR="00F56557" w:rsidRPr="00F964FC">
        <w:rPr>
          <w:bCs/>
          <w:color w:val="auto"/>
          <w:sz w:val="24"/>
          <w:szCs w:val="24"/>
        </w:rPr>
        <w:t>LT</w:t>
      </w:r>
      <w:r w:rsidR="008C5614" w:rsidRPr="00F964FC">
        <w:rPr>
          <w:bCs/>
          <w:color w:val="auto"/>
          <w:sz w:val="24"/>
          <w:szCs w:val="24"/>
        </w:rPr>
        <w:t>CA at the SBCTC</w:t>
      </w:r>
    </w:p>
    <w:p w14:paraId="565F919E" w14:textId="422F3D9E" w:rsidR="003400FF" w:rsidRPr="00F964FC" w:rsidRDefault="003400FF" w:rsidP="003400FF">
      <w:pPr>
        <w:spacing w:after="0" w:line="360" w:lineRule="auto"/>
        <w:rPr>
          <w:bCs/>
          <w:color w:val="auto"/>
          <w:sz w:val="24"/>
          <w:szCs w:val="24"/>
        </w:rPr>
      </w:pPr>
      <w:r w:rsidRPr="00F964FC">
        <w:rPr>
          <w:bCs/>
          <w:color w:val="auto"/>
          <w:sz w:val="24"/>
          <w:szCs w:val="24"/>
        </w:rPr>
        <w:t xml:space="preserve">- </w:t>
      </w:r>
      <w:r w:rsidR="008C5614" w:rsidRPr="00F964FC">
        <w:rPr>
          <w:bCs/>
          <w:color w:val="auto"/>
          <w:sz w:val="24"/>
          <w:szCs w:val="24"/>
        </w:rPr>
        <w:t>C</w:t>
      </w:r>
      <w:r w:rsidRPr="00F964FC">
        <w:rPr>
          <w:bCs/>
          <w:color w:val="auto"/>
          <w:sz w:val="24"/>
          <w:szCs w:val="24"/>
        </w:rPr>
        <w:t>ommunicat</w:t>
      </w:r>
      <w:r w:rsidR="008C5614" w:rsidRPr="00F964FC">
        <w:rPr>
          <w:bCs/>
          <w:color w:val="auto"/>
          <w:sz w:val="24"/>
          <w:szCs w:val="24"/>
        </w:rPr>
        <w:t xml:space="preserve">ion of </w:t>
      </w:r>
      <w:r w:rsidR="00CF0EED" w:rsidRPr="00F964FC">
        <w:rPr>
          <w:bCs/>
          <w:color w:val="auto"/>
          <w:sz w:val="24"/>
          <w:szCs w:val="24"/>
        </w:rPr>
        <w:t xml:space="preserve">purpose, </w:t>
      </w:r>
      <w:r w:rsidRPr="00F964FC">
        <w:rPr>
          <w:bCs/>
          <w:color w:val="auto"/>
          <w:sz w:val="24"/>
          <w:szCs w:val="24"/>
        </w:rPr>
        <w:t>policies</w:t>
      </w:r>
      <w:r w:rsidR="00CF0EED" w:rsidRPr="00F964FC">
        <w:rPr>
          <w:bCs/>
          <w:color w:val="auto"/>
          <w:sz w:val="24"/>
          <w:szCs w:val="24"/>
        </w:rPr>
        <w:t>,</w:t>
      </w:r>
      <w:r w:rsidRPr="00F964FC">
        <w:rPr>
          <w:bCs/>
          <w:color w:val="auto"/>
          <w:sz w:val="24"/>
          <w:szCs w:val="24"/>
        </w:rPr>
        <w:t xml:space="preserve"> and procedures in the following areas: </w:t>
      </w:r>
    </w:p>
    <w:p w14:paraId="2B623D28" w14:textId="77777777" w:rsidR="003400FF" w:rsidRPr="00F964FC" w:rsidRDefault="003400FF" w:rsidP="003400FF">
      <w:pPr>
        <w:numPr>
          <w:ilvl w:val="0"/>
          <w:numId w:val="1"/>
        </w:numPr>
        <w:spacing w:after="0" w:line="360" w:lineRule="auto"/>
        <w:rPr>
          <w:bCs/>
          <w:color w:val="auto"/>
          <w:sz w:val="24"/>
          <w:szCs w:val="24"/>
        </w:rPr>
      </w:pPr>
      <w:r w:rsidRPr="00F964FC">
        <w:rPr>
          <w:bCs/>
          <w:color w:val="auto"/>
          <w:sz w:val="24"/>
          <w:szCs w:val="24"/>
        </w:rPr>
        <w:t>Governance</w:t>
      </w:r>
    </w:p>
    <w:p w14:paraId="5AA830EB" w14:textId="48C58799" w:rsidR="003400FF" w:rsidRPr="00A46822" w:rsidRDefault="003400FF" w:rsidP="003400FF">
      <w:pPr>
        <w:numPr>
          <w:ilvl w:val="0"/>
          <w:numId w:val="1"/>
        </w:numPr>
        <w:spacing w:after="0" w:line="360" w:lineRule="auto"/>
        <w:rPr>
          <w:bCs/>
          <w:color w:val="auto"/>
          <w:sz w:val="24"/>
          <w:szCs w:val="24"/>
        </w:rPr>
      </w:pPr>
      <w:r w:rsidRPr="00F964FC">
        <w:rPr>
          <w:bCs/>
          <w:color w:val="auto"/>
          <w:sz w:val="24"/>
          <w:szCs w:val="24"/>
        </w:rPr>
        <w:t>Administration, organization</w:t>
      </w:r>
      <w:r w:rsidR="008C5614" w:rsidRPr="00F964FC">
        <w:rPr>
          <w:bCs/>
          <w:color w:val="auto"/>
          <w:sz w:val="24"/>
          <w:szCs w:val="24"/>
        </w:rPr>
        <w:t>,</w:t>
      </w:r>
      <w:r w:rsidRPr="00F964FC">
        <w:rPr>
          <w:bCs/>
          <w:color w:val="auto"/>
          <w:sz w:val="24"/>
          <w:szCs w:val="24"/>
        </w:rPr>
        <w:t xml:space="preserve"> and </w:t>
      </w:r>
      <w:r w:rsidR="008C5614" w:rsidRPr="00F964FC">
        <w:rPr>
          <w:bCs/>
          <w:color w:val="auto"/>
          <w:sz w:val="24"/>
          <w:szCs w:val="24"/>
        </w:rPr>
        <w:t>membership</w:t>
      </w:r>
    </w:p>
    <w:p w14:paraId="4076413A" w14:textId="1842AD6B" w:rsidR="003E6D11" w:rsidRDefault="00D94B58" w:rsidP="003E6D11">
      <w:pPr>
        <w:pStyle w:val="Heading1"/>
      </w:pPr>
      <w:bookmarkStart w:id="1" w:name="_Toc180666389"/>
      <w:r>
        <w:t>COUNCIL NECESSITY</w:t>
      </w:r>
      <w:bookmarkEnd w:id="1"/>
    </w:p>
    <w:p w14:paraId="252A56F5" w14:textId="017B4C99" w:rsidR="23529A46" w:rsidRDefault="23529A46" w:rsidP="02D86BCE">
      <w:pPr>
        <w:spacing w:after="160"/>
        <w:rPr>
          <w:rFonts w:eastAsia="Arial"/>
          <w:color w:val="000000" w:themeColor="text1"/>
          <w:sz w:val="24"/>
          <w:szCs w:val="24"/>
        </w:rPr>
      </w:pPr>
      <w:r w:rsidRPr="02D86BCE">
        <w:rPr>
          <w:rFonts w:eastAsia="Arial"/>
          <w:color w:val="000000" w:themeColor="text1"/>
          <w:sz w:val="24"/>
          <w:szCs w:val="24"/>
        </w:rPr>
        <w:t>Learning and Tutoring Cente</w:t>
      </w:r>
      <w:r w:rsidRPr="02D86BCE">
        <w:rPr>
          <w:rFonts w:eastAsia="Arial"/>
          <w:color w:val="auto"/>
          <w:sz w:val="24"/>
          <w:szCs w:val="24"/>
        </w:rPr>
        <w:t>rs</w:t>
      </w:r>
      <w:r w:rsidR="06484E72" w:rsidRPr="02D86BCE">
        <w:rPr>
          <w:rFonts w:eastAsia="Arial"/>
          <w:color w:val="auto"/>
          <w:sz w:val="24"/>
          <w:szCs w:val="24"/>
        </w:rPr>
        <w:t xml:space="preserve"> (LTCs)</w:t>
      </w:r>
      <w:r w:rsidRPr="02D86BCE">
        <w:rPr>
          <w:rFonts w:eastAsia="Arial"/>
          <w:color w:val="auto"/>
          <w:sz w:val="24"/>
          <w:szCs w:val="24"/>
        </w:rPr>
        <w:t xml:space="preserve"> </w:t>
      </w:r>
      <w:r w:rsidRPr="02D86BCE">
        <w:rPr>
          <w:rFonts w:eastAsia="Arial"/>
          <w:color w:val="000000" w:themeColor="text1"/>
          <w:sz w:val="24"/>
          <w:szCs w:val="24"/>
        </w:rPr>
        <w:t xml:space="preserve">are significant components of instructional programs at colleges throughout the state. They are essential to overall student success and retention. However, LTCs currently lack representation in parity with peer departments such as the Library Leadership &amp; eLearning Leadership councils. </w:t>
      </w:r>
    </w:p>
    <w:p w14:paraId="2D167B1A" w14:textId="4D0217CC" w:rsidR="23529A46" w:rsidRDefault="23529A46" w:rsidP="02D86BCE">
      <w:pPr>
        <w:spacing w:after="160"/>
        <w:rPr>
          <w:rFonts w:eastAsia="Arial"/>
          <w:color w:val="000000" w:themeColor="text1"/>
          <w:sz w:val="24"/>
          <w:szCs w:val="24"/>
        </w:rPr>
      </w:pPr>
      <w:r w:rsidRPr="02D86BCE">
        <w:rPr>
          <w:rFonts w:eastAsia="Arial"/>
          <w:color w:val="000000" w:themeColor="text1"/>
          <w:sz w:val="24"/>
          <w:szCs w:val="24"/>
        </w:rPr>
        <w:t xml:space="preserve">We believe that it has been an oversight not to have a Learning and Tutoring Center Council </w:t>
      </w:r>
      <w:r w:rsidR="2063A061" w:rsidRPr="02D86BCE">
        <w:rPr>
          <w:rFonts w:eastAsia="Arial"/>
          <w:color w:val="auto"/>
          <w:sz w:val="24"/>
          <w:szCs w:val="24"/>
        </w:rPr>
        <w:t>s</w:t>
      </w:r>
      <w:r w:rsidR="0B999961" w:rsidRPr="02D86BCE">
        <w:rPr>
          <w:rFonts w:eastAsia="Arial"/>
          <w:color w:val="auto"/>
          <w:sz w:val="24"/>
          <w:szCs w:val="24"/>
        </w:rPr>
        <w:t>upport</w:t>
      </w:r>
      <w:r w:rsidR="2063A061" w:rsidRPr="02D86BCE">
        <w:rPr>
          <w:rFonts w:eastAsia="Arial"/>
          <w:color w:val="auto"/>
          <w:sz w:val="24"/>
          <w:szCs w:val="24"/>
        </w:rPr>
        <w:t xml:space="preserve">ing </w:t>
      </w:r>
      <w:r w:rsidRPr="02D86BCE">
        <w:rPr>
          <w:rFonts w:eastAsia="Arial"/>
          <w:color w:val="000000" w:themeColor="text1"/>
          <w:sz w:val="24"/>
          <w:szCs w:val="24"/>
        </w:rPr>
        <w:t xml:space="preserve">the Instruction Commission in accordance with its charter “[t]o </w:t>
      </w:r>
      <w:proofErr w:type="gramStart"/>
      <w:r w:rsidRPr="02D86BCE">
        <w:rPr>
          <w:rFonts w:eastAsia="Arial"/>
          <w:color w:val="000000" w:themeColor="text1"/>
          <w:sz w:val="24"/>
          <w:szCs w:val="24"/>
        </w:rPr>
        <w:t>serve</w:t>
      </w:r>
      <w:proofErr w:type="gramEnd"/>
      <w:r w:rsidRPr="02D86BCE">
        <w:rPr>
          <w:rFonts w:eastAsia="Arial"/>
          <w:color w:val="000000" w:themeColor="text1"/>
          <w:sz w:val="24"/>
          <w:szCs w:val="24"/>
        </w:rPr>
        <w:t xml:space="preserve"> as the parent body for instruction councils such as transfer, workforce education, continuing education, </w:t>
      </w:r>
      <w:r w:rsidRPr="02D86BCE">
        <w:rPr>
          <w:rFonts w:eastAsia="Arial"/>
          <w:b/>
          <w:bCs/>
          <w:color w:val="000000" w:themeColor="text1"/>
          <w:sz w:val="24"/>
          <w:szCs w:val="24"/>
        </w:rPr>
        <w:t>learning assistance services</w:t>
      </w:r>
      <w:r w:rsidRPr="02D86BCE">
        <w:rPr>
          <w:rFonts w:eastAsia="Arial"/>
          <w:color w:val="000000" w:themeColor="text1"/>
          <w:sz w:val="24"/>
          <w:szCs w:val="24"/>
        </w:rPr>
        <w:t>, and library/media services” (Article I, Section, 1 emphasis added).</w:t>
      </w:r>
    </w:p>
    <w:p w14:paraId="5B33C65A" w14:textId="4B2268EC" w:rsidR="23529A46" w:rsidRDefault="23529A46" w:rsidP="02D86BCE">
      <w:pPr>
        <w:spacing w:after="160"/>
        <w:rPr>
          <w:rFonts w:eastAsia="Arial"/>
          <w:strike/>
          <w:color w:val="FF0000"/>
          <w:sz w:val="24"/>
          <w:szCs w:val="24"/>
        </w:rPr>
      </w:pPr>
      <w:r w:rsidRPr="02D86BCE">
        <w:rPr>
          <w:rFonts w:eastAsia="Arial"/>
          <w:color w:val="000000" w:themeColor="text1"/>
          <w:sz w:val="24"/>
          <w:szCs w:val="24"/>
        </w:rPr>
        <w:lastRenderedPageBreak/>
        <w:t>Given the number, size, and scope of Learning and Tutoring Centers throughout the state, it is imperative that these centers have proportionate representation at the SBCTC. Establishing a council will grant the various administrators of these program</w:t>
      </w:r>
      <w:r w:rsidR="63328518" w:rsidRPr="02D86BCE">
        <w:rPr>
          <w:rFonts w:eastAsia="Arial"/>
          <w:color w:val="auto"/>
          <w:sz w:val="24"/>
          <w:szCs w:val="24"/>
        </w:rPr>
        <w:t>s</w:t>
      </w:r>
      <w:r w:rsidRPr="02D86BCE">
        <w:rPr>
          <w:rFonts w:eastAsia="Arial"/>
          <w:color w:val="auto"/>
          <w:sz w:val="24"/>
          <w:szCs w:val="24"/>
        </w:rPr>
        <w:t xml:space="preserve"> </w:t>
      </w:r>
      <w:r w:rsidR="0BB75692" w:rsidRPr="02D86BCE">
        <w:rPr>
          <w:rFonts w:eastAsia="Arial"/>
          <w:color w:val="auto"/>
          <w:sz w:val="24"/>
          <w:szCs w:val="24"/>
        </w:rPr>
        <w:t>a</w:t>
      </w:r>
      <w:r w:rsidR="43847889" w:rsidRPr="02D86BCE">
        <w:rPr>
          <w:rFonts w:eastAsia="Arial"/>
          <w:color w:val="auto"/>
          <w:sz w:val="24"/>
          <w:szCs w:val="24"/>
        </w:rPr>
        <w:t xml:space="preserve"> platform to advise, collaborate, support, and develop </w:t>
      </w:r>
      <w:r w:rsidR="55CB37B7" w:rsidRPr="02D86BCE">
        <w:rPr>
          <w:rFonts w:eastAsia="Arial"/>
          <w:color w:val="auto"/>
          <w:sz w:val="24"/>
          <w:szCs w:val="24"/>
        </w:rPr>
        <w:t>policy recommendations</w:t>
      </w:r>
      <w:r w:rsidR="20B79ED2" w:rsidRPr="02D86BCE">
        <w:rPr>
          <w:rFonts w:eastAsia="Arial"/>
          <w:color w:val="auto"/>
          <w:sz w:val="24"/>
          <w:szCs w:val="24"/>
        </w:rPr>
        <w:t xml:space="preserve"> to Instructional Council and the SBCTC on matters in which LTCs can further the mission of the SBCTC.</w:t>
      </w:r>
    </w:p>
    <w:p w14:paraId="5FF28B63" w14:textId="2600BD61" w:rsidR="23529A46" w:rsidRDefault="23529A46" w:rsidP="02D86BCE">
      <w:pPr>
        <w:spacing w:after="160"/>
        <w:rPr>
          <w:rFonts w:eastAsia="Arial"/>
          <w:color w:val="000000" w:themeColor="text1"/>
          <w:sz w:val="24"/>
          <w:szCs w:val="24"/>
        </w:rPr>
      </w:pPr>
      <w:r w:rsidRPr="02D86BCE">
        <w:rPr>
          <w:rFonts w:eastAsia="Arial"/>
          <w:color w:val="000000" w:themeColor="text1"/>
          <w:sz w:val="24"/>
          <w:szCs w:val="24"/>
        </w:rPr>
        <w:t xml:space="preserve">The creation of a Learning and Tutoring Center Council is in the best interest of </w:t>
      </w:r>
      <w:proofErr w:type="gramStart"/>
      <w:r w:rsidRPr="02D86BCE">
        <w:rPr>
          <w:rFonts w:eastAsia="Arial"/>
          <w:color w:val="000000" w:themeColor="text1"/>
          <w:sz w:val="24"/>
          <w:szCs w:val="24"/>
        </w:rPr>
        <w:t>the SBCTC</w:t>
      </w:r>
      <w:proofErr w:type="gramEnd"/>
      <w:r w:rsidRPr="02D86BCE">
        <w:rPr>
          <w:rFonts w:eastAsia="Arial"/>
          <w:color w:val="000000" w:themeColor="text1"/>
          <w:sz w:val="24"/>
          <w:szCs w:val="24"/>
        </w:rPr>
        <w:t xml:space="preserve">. Adding the current LTCA organization into the formal organization and structure of the SBCTC allows the existing LTCA to communicate, share research, </w:t>
      </w:r>
      <w:proofErr w:type="gramStart"/>
      <w:r w:rsidRPr="02D86BCE">
        <w:rPr>
          <w:rFonts w:eastAsia="Arial"/>
          <w:color w:val="000000" w:themeColor="text1"/>
          <w:sz w:val="24"/>
          <w:szCs w:val="24"/>
        </w:rPr>
        <w:t>problem-solve</w:t>
      </w:r>
      <w:proofErr w:type="gramEnd"/>
      <w:r w:rsidRPr="02D86BCE">
        <w:rPr>
          <w:rFonts w:eastAsia="Arial"/>
          <w:color w:val="000000" w:themeColor="text1"/>
          <w:sz w:val="24"/>
          <w:szCs w:val="24"/>
        </w:rPr>
        <w:t>, and create professional connection with peer departments ensuring better outcomes for, and assessment of, our work. Doing so will help us all to better serve students across Washington State.</w:t>
      </w:r>
    </w:p>
    <w:p w14:paraId="4BA23758" w14:textId="5B38F85F" w:rsidR="003400FF" w:rsidRPr="00F964FC" w:rsidRDefault="0042702F" w:rsidP="000F102B">
      <w:pPr>
        <w:pStyle w:val="Heading1"/>
      </w:pPr>
      <w:bookmarkStart w:id="2" w:name="_Toc180666390"/>
      <w:r w:rsidRPr="00F964FC">
        <w:t xml:space="preserve">MISSION, </w:t>
      </w:r>
      <w:r w:rsidR="003400FF" w:rsidRPr="00F964FC">
        <w:t>PURPOSE</w:t>
      </w:r>
      <w:r w:rsidR="00F81204">
        <w:t xml:space="preserve"> &amp; </w:t>
      </w:r>
      <w:r w:rsidR="003400FF" w:rsidRPr="00F964FC">
        <w:t>GOALS</w:t>
      </w:r>
      <w:bookmarkEnd w:id="2"/>
    </w:p>
    <w:p w14:paraId="5A3AF8D2" w14:textId="7B74C8F7" w:rsidR="0042702F" w:rsidRPr="00F964FC" w:rsidRDefault="0042702F" w:rsidP="000F102B">
      <w:pPr>
        <w:pStyle w:val="Heading2"/>
      </w:pPr>
      <w:bookmarkStart w:id="3" w:name="_Toc180666391"/>
      <w:r w:rsidRPr="00F964FC">
        <w:t>Mission</w:t>
      </w:r>
      <w:r w:rsidR="00C95B7C">
        <w:t>:</w:t>
      </w:r>
      <w:bookmarkEnd w:id="3"/>
    </w:p>
    <w:p w14:paraId="1840F35D" w14:textId="1FF19B90" w:rsidR="0042702F" w:rsidRPr="00E3108B" w:rsidRDefault="0042702F" w:rsidP="007550AD">
      <w:pPr>
        <w:pStyle w:val="Default"/>
        <w:spacing w:line="300" w:lineRule="auto"/>
        <w:rPr>
          <w:rFonts w:ascii="Arial" w:hAnsi="Arial" w:cs="Arial"/>
          <w:bCs/>
          <w:color w:val="auto"/>
        </w:rPr>
      </w:pPr>
      <w:r w:rsidRPr="00E3108B">
        <w:rPr>
          <w:rFonts w:ascii="Arial" w:hAnsi="Arial" w:cs="Arial"/>
          <w:bCs/>
          <w:color w:val="auto"/>
        </w:rPr>
        <w:t xml:space="preserve">The Learning and Tutoring Center Association (LTCA) is a community of practice for learning and tutoring center professionals in the state of Washington. Learning and tutoring center professionals include all providers of academic support, resources, and skill development. The LTCA meets quarterly </w:t>
      </w:r>
      <w:r w:rsidR="005F4B9A">
        <w:rPr>
          <w:rFonts w:ascii="Arial" w:hAnsi="Arial" w:cs="Arial"/>
          <w:bCs/>
          <w:color w:val="auto"/>
        </w:rPr>
        <w:t xml:space="preserve">via Zoom or </w:t>
      </w:r>
      <w:r w:rsidRPr="00E3108B">
        <w:rPr>
          <w:rFonts w:ascii="Arial" w:hAnsi="Arial" w:cs="Arial"/>
          <w:bCs/>
          <w:color w:val="auto"/>
        </w:rPr>
        <w:t>at learning centers throughout the state to discuss best practice</w:t>
      </w:r>
      <w:r w:rsidR="00BD12DB">
        <w:rPr>
          <w:rFonts w:ascii="Arial" w:hAnsi="Arial" w:cs="Arial"/>
          <w:bCs/>
          <w:color w:val="auto"/>
        </w:rPr>
        <w:t xml:space="preserve">s on </w:t>
      </w:r>
      <w:r w:rsidRPr="00E3108B">
        <w:rPr>
          <w:rFonts w:ascii="Arial" w:hAnsi="Arial" w:cs="Arial"/>
          <w:bCs/>
          <w:color w:val="auto"/>
        </w:rPr>
        <w:t xml:space="preserve">pedagogy, policy, finance, and organizational structure. The purpose of the </w:t>
      </w:r>
      <w:r w:rsidR="00BD12DB">
        <w:rPr>
          <w:rFonts w:ascii="Arial" w:hAnsi="Arial" w:cs="Arial"/>
          <w:bCs/>
          <w:color w:val="auto"/>
        </w:rPr>
        <w:t>LTCA</w:t>
      </w:r>
      <w:r w:rsidRPr="00E3108B">
        <w:rPr>
          <w:rFonts w:ascii="Arial" w:hAnsi="Arial" w:cs="Arial"/>
          <w:bCs/>
          <w:color w:val="auto"/>
        </w:rPr>
        <w:t xml:space="preserve"> is to strengthen learning and tutoring centers at higher education institutions throughout the state of Washington by providing a forum for</w:t>
      </w:r>
      <w:r w:rsidR="00902A15">
        <w:rPr>
          <w:rFonts w:ascii="Arial" w:hAnsi="Arial" w:cs="Arial"/>
          <w:bCs/>
          <w:color w:val="auto"/>
        </w:rPr>
        <w:t xml:space="preserve"> </w:t>
      </w:r>
      <w:r w:rsidRPr="00E3108B">
        <w:rPr>
          <w:rFonts w:ascii="Arial" w:hAnsi="Arial" w:cs="Arial"/>
          <w:bCs/>
          <w:color w:val="auto"/>
        </w:rPr>
        <w:t xml:space="preserve">members to discuss challenges as well as share ideas, resources, and recommendations about </w:t>
      </w:r>
      <w:r w:rsidR="00510AFC" w:rsidRPr="00E3108B">
        <w:rPr>
          <w:rFonts w:ascii="Arial" w:hAnsi="Arial" w:cs="Arial"/>
          <w:bCs/>
          <w:color w:val="auto"/>
        </w:rPr>
        <w:t xml:space="preserve">current issues and </w:t>
      </w:r>
      <w:r w:rsidRPr="00E3108B">
        <w:rPr>
          <w:rFonts w:ascii="Arial" w:hAnsi="Arial" w:cs="Arial"/>
          <w:bCs/>
          <w:color w:val="auto"/>
        </w:rPr>
        <w:t>state policy.</w:t>
      </w:r>
    </w:p>
    <w:p w14:paraId="5206C0AB" w14:textId="77777777" w:rsidR="0042702F" w:rsidRDefault="0042702F" w:rsidP="003400FF">
      <w:pPr>
        <w:pStyle w:val="Default"/>
        <w:rPr>
          <w:rFonts w:ascii="Arial" w:hAnsi="Arial" w:cs="Arial"/>
          <w:b/>
          <w:color w:val="auto"/>
        </w:rPr>
      </w:pPr>
    </w:p>
    <w:p w14:paraId="456655BF" w14:textId="526370E8" w:rsidR="00C95B7C" w:rsidRDefault="00C95B7C" w:rsidP="00C95B7C">
      <w:pPr>
        <w:pStyle w:val="Heading2"/>
      </w:pPr>
      <w:bookmarkStart w:id="4" w:name="_Toc180666392"/>
      <w:r>
        <w:t>Purpose</w:t>
      </w:r>
      <w:r w:rsidR="00C359FD">
        <w:t xml:space="preserve"> &amp; Goals</w:t>
      </w:r>
      <w:r>
        <w:t>:</w:t>
      </w:r>
      <w:bookmarkEnd w:id="4"/>
    </w:p>
    <w:p w14:paraId="3A023A3F" w14:textId="45378C44" w:rsidR="00897E3A" w:rsidRDefault="00C95B7C" w:rsidP="004E2ED4">
      <w:pPr>
        <w:rPr>
          <w:color w:val="auto"/>
          <w:sz w:val="24"/>
          <w:szCs w:val="24"/>
        </w:rPr>
      </w:pPr>
      <w:r w:rsidRPr="008E41E5">
        <w:rPr>
          <w:color w:val="auto"/>
          <w:sz w:val="24"/>
          <w:szCs w:val="24"/>
        </w:rPr>
        <w:t>In addition to the</w:t>
      </w:r>
      <w:r w:rsidR="008E41E5" w:rsidRPr="008E41E5">
        <w:rPr>
          <w:color w:val="auto"/>
          <w:sz w:val="24"/>
          <w:szCs w:val="24"/>
        </w:rPr>
        <w:t xml:space="preserve"> purpose</w:t>
      </w:r>
      <w:r w:rsidR="00C359FD">
        <w:rPr>
          <w:color w:val="auto"/>
          <w:sz w:val="24"/>
          <w:szCs w:val="24"/>
        </w:rPr>
        <w:t xml:space="preserve"> and objectives</w:t>
      </w:r>
      <w:r w:rsidR="008E41E5" w:rsidRPr="008E41E5">
        <w:rPr>
          <w:color w:val="auto"/>
          <w:sz w:val="24"/>
          <w:szCs w:val="24"/>
        </w:rPr>
        <w:t xml:space="preserve"> outlined in the</w:t>
      </w:r>
      <w:r w:rsidRPr="008E41E5">
        <w:rPr>
          <w:color w:val="auto"/>
          <w:sz w:val="24"/>
          <w:szCs w:val="24"/>
        </w:rPr>
        <w:t xml:space="preserve"> </w:t>
      </w:r>
      <w:r w:rsidR="004C6E38">
        <w:rPr>
          <w:color w:val="auto"/>
          <w:sz w:val="24"/>
          <w:szCs w:val="24"/>
        </w:rPr>
        <w:t>By-Law</w:t>
      </w:r>
      <w:r w:rsidR="006334CD" w:rsidRPr="008E41E5">
        <w:rPr>
          <w:color w:val="auto"/>
          <w:sz w:val="24"/>
          <w:szCs w:val="24"/>
        </w:rPr>
        <w:t>s</w:t>
      </w:r>
      <w:r w:rsidRPr="008E41E5">
        <w:rPr>
          <w:color w:val="auto"/>
          <w:sz w:val="24"/>
          <w:szCs w:val="24"/>
        </w:rPr>
        <w:t xml:space="preserve"> of the LTCA attached here as Exhibit, A</w:t>
      </w:r>
      <w:r w:rsidR="008E41E5" w:rsidRPr="008E41E5">
        <w:rPr>
          <w:color w:val="auto"/>
          <w:sz w:val="24"/>
          <w:szCs w:val="24"/>
        </w:rPr>
        <w:t>, a LTCA Council would also:</w:t>
      </w:r>
    </w:p>
    <w:p w14:paraId="515D51F5" w14:textId="3CCAE6A8" w:rsidR="00897E3A" w:rsidRDefault="008E41E5" w:rsidP="00897E3A">
      <w:pPr>
        <w:pStyle w:val="ListParagraph"/>
        <w:numPr>
          <w:ilvl w:val="0"/>
          <w:numId w:val="11"/>
        </w:numPr>
        <w:rPr>
          <w:color w:val="auto"/>
          <w:sz w:val="24"/>
          <w:szCs w:val="24"/>
        </w:rPr>
      </w:pPr>
      <w:r w:rsidRPr="00897E3A">
        <w:rPr>
          <w:color w:val="auto"/>
          <w:sz w:val="24"/>
          <w:szCs w:val="24"/>
        </w:rPr>
        <w:t>Seek to provide members</w:t>
      </w:r>
      <w:r w:rsidR="00E60B25" w:rsidRPr="00897E3A">
        <w:rPr>
          <w:color w:val="auto"/>
          <w:sz w:val="24"/>
          <w:szCs w:val="24"/>
        </w:rPr>
        <w:t>, and the wider Learning and Tutoring Center community</w:t>
      </w:r>
      <w:r w:rsidR="005F4B9A">
        <w:rPr>
          <w:color w:val="auto"/>
          <w:sz w:val="24"/>
          <w:szCs w:val="24"/>
        </w:rPr>
        <w:t>,</w:t>
      </w:r>
      <w:r w:rsidRPr="00897E3A">
        <w:rPr>
          <w:color w:val="auto"/>
          <w:sz w:val="24"/>
          <w:szCs w:val="24"/>
        </w:rPr>
        <w:t xml:space="preserve"> with professional development training</w:t>
      </w:r>
      <w:r w:rsidR="00897E3A">
        <w:rPr>
          <w:color w:val="auto"/>
          <w:sz w:val="24"/>
          <w:szCs w:val="24"/>
        </w:rPr>
        <w:t xml:space="preserve"> opportunities</w:t>
      </w:r>
      <w:r w:rsidR="00CA37B1">
        <w:rPr>
          <w:color w:val="auto"/>
          <w:sz w:val="24"/>
          <w:szCs w:val="24"/>
        </w:rPr>
        <w:t xml:space="preserve"> and resources</w:t>
      </w:r>
      <w:r w:rsidR="00E60B25" w:rsidRPr="00897E3A">
        <w:rPr>
          <w:color w:val="auto"/>
          <w:sz w:val="24"/>
          <w:szCs w:val="24"/>
        </w:rPr>
        <w:t>.</w:t>
      </w:r>
    </w:p>
    <w:p w14:paraId="27B79F54" w14:textId="250A7F7F" w:rsidR="008E41E5" w:rsidRDefault="00E3108B" w:rsidP="00897E3A">
      <w:pPr>
        <w:pStyle w:val="ListParagraph"/>
        <w:numPr>
          <w:ilvl w:val="0"/>
          <w:numId w:val="11"/>
        </w:numPr>
        <w:rPr>
          <w:color w:val="auto"/>
          <w:sz w:val="24"/>
          <w:szCs w:val="24"/>
        </w:rPr>
      </w:pPr>
      <w:proofErr w:type="gramStart"/>
      <w:r>
        <w:rPr>
          <w:color w:val="auto"/>
          <w:sz w:val="24"/>
          <w:szCs w:val="24"/>
        </w:rPr>
        <w:t>Have</w:t>
      </w:r>
      <w:proofErr w:type="gramEnd"/>
      <w:r>
        <w:rPr>
          <w:color w:val="auto"/>
          <w:sz w:val="24"/>
          <w:szCs w:val="24"/>
        </w:rPr>
        <w:t xml:space="preserve"> </w:t>
      </w:r>
      <w:proofErr w:type="gramStart"/>
      <w:r>
        <w:rPr>
          <w:color w:val="auto"/>
          <w:sz w:val="24"/>
          <w:szCs w:val="24"/>
        </w:rPr>
        <w:t>opportunity</w:t>
      </w:r>
      <w:proofErr w:type="gramEnd"/>
      <w:r w:rsidR="00E60B25" w:rsidRPr="00897E3A">
        <w:rPr>
          <w:color w:val="auto"/>
          <w:sz w:val="24"/>
          <w:szCs w:val="24"/>
        </w:rPr>
        <w:t xml:space="preserve"> to collaborate with other councils such as the Library Leadership Council, eLearning Council, </w:t>
      </w:r>
      <w:r w:rsidR="002F271F" w:rsidRPr="00897E3A">
        <w:rPr>
          <w:color w:val="auto"/>
          <w:sz w:val="24"/>
          <w:szCs w:val="24"/>
        </w:rPr>
        <w:t>Council for Basic Skills, and others as collaboration,</w:t>
      </w:r>
      <w:r w:rsidR="00B47DE3" w:rsidRPr="00897E3A">
        <w:rPr>
          <w:color w:val="auto"/>
          <w:sz w:val="24"/>
          <w:szCs w:val="24"/>
        </w:rPr>
        <w:t xml:space="preserve"> training,</w:t>
      </w:r>
      <w:r w:rsidR="002F271F" w:rsidRPr="00897E3A">
        <w:rPr>
          <w:color w:val="auto"/>
          <w:sz w:val="24"/>
          <w:szCs w:val="24"/>
        </w:rPr>
        <w:t xml:space="preserve"> insight</w:t>
      </w:r>
      <w:r w:rsidR="00B47DE3" w:rsidRPr="00897E3A">
        <w:rPr>
          <w:color w:val="auto"/>
          <w:sz w:val="24"/>
          <w:szCs w:val="24"/>
        </w:rPr>
        <w:t>,</w:t>
      </w:r>
      <w:r w:rsidR="002F271F" w:rsidRPr="00897E3A">
        <w:rPr>
          <w:color w:val="auto"/>
          <w:sz w:val="24"/>
          <w:szCs w:val="24"/>
        </w:rPr>
        <w:t xml:space="preserve"> and information </w:t>
      </w:r>
      <w:r w:rsidR="005F4B9A">
        <w:rPr>
          <w:color w:val="auto"/>
          <w:sz w:val="24"/>
          <w:szCs w:val="24"/>
        </w:rPr>
        <w:t>would</w:t>
      </w:r>
      <w:r w:rsidR="00B47DE3" w:rsidRPr="00897E3A">
        <w:rPr>
          <w:color w:val="auto"/>
          <w:sz w:val="24"/>
          <w:szCs w:val="24"/>
        </w:rPr>
        <w:t xml:space="preserve"> be beneficial.</w:t>
      </w:r>
    </w:p>
    <w:p w14:paraId="5B244586" w14:textId="77777777" w:rsidR="007550AD" w:rsidRDefault="00F11F23" w:rsidP="007550AD">
      <w:pPr>
        <w:pStyle w:val="ListParagraph"/>
        <w:numPr>
          <w:ilvl w:val="0"/>
          <w:numId w:val="11"/>
        </w:numPr>
        <w:rPr>
          <w:color w:val="auto"/>
          <w:sz w:val="24"/>
          <w:szCs w:val="24"/>
        </w:rPr>
      </w:pPr>
      <w:r>
        <w:rPr>
          <w:color w:val="auto"/>
          <w:sz w:val="24"/>
          <w:szCs w:val="24"/>
        </w:rPr>
        <w:lastRenderedPageBreak/>
        <w:t>Continue to monitor and maintain the active listserv which provides peer network</w:t>
      </w:r>
      <w:r w:rsidR="005F4B9A">
        <w:rPr>
          <w:color w:val="auto"/>
          <w:sz w:val="24"/>
          <w:szCs w:val="24"/>
        </w:rPr>
        <w:t>ing</w:t>
      </w:r>
      <w:r>
        <w:rPr>
          <w:color w:val="auto"/>
          <w:sz w:val="24"/>
          <w:szCs w:val="24"/>
        </w:rPr>
        <w:t xml:space="preserve"> and community opportunities.</w:t>
      </w:r>
    </w:p>
    <w:p w14:paraId="3035CD8F" w14:textId="7440204E" w:rsidR="003400FF" w:rsidRPr="007550AD" w:rsidRDefault="00F95B03" w:rsidP="007550AD">
      <w:pPr>
        <w:pStyle w:val="ListParagraph"/>
        <w:numPr>
          <w:ilvl w:val="0"/>
          <w:numId w:val="11"/>
        </w:numPr>
        <w:rPr>
          <w:color w:val="auto"/>
          <w:sz w:val="24"/>
          <w:szCs w:val="24"/>
        </w:rPr>
      </w:pPr>
      <w:r w:rsidRPr="007550AD">
        <w:rPr>
          <w:color w:val="auto"/>
          <w:sz w:val="24"/>
          <w:szCs w:val="24"/>
        </w:rPr>
        <w:t>Provide space and technology to house collegiate resources and research</w:t>
      </w:r>
      <w:r w:rsidR="009A4EA9" w:rsidRPr="007550AD">
        <w:rPr>
          <w:color w:val="auto"/>
          <w:sz w:val="24"/>
          <w:szCs w:val="24"/>
        </w:rPr>
        <w:t xml:space="preserve"> so that others may benefit</w:t>
      </w:r>
      <w:r w:rsidRPr="007550AD">
        <w:rPr>
          <w:color w:val="auto"/>
          <w:sz w:val="24"/>
          <w:szCs w:val="24"/>
        </w:rPr>
        <w:t xml:space="preserve">. Members may </w:t>
      </w:r>
      <w:r w:rsidR="0086400D" w:rsidRPr="007550AD">
        <w:rPr>
          <w:color w:val="auto"/>
          <w:sz w:val="24"/>
          <w:szCs w:val="24"/>
        </w:rPr>
        <w:t xml:space="preserve">share research and solicit feedback and guidance from colleagues </w:t>
      </w:r>
      <w:r w:rsidR="004A6424" w:rsidRPr="007550AD">
        <w:rPr>
          <w:color w:val="auto"/>
          <w:sz w:val="24"/>
          <w:szCs w:val="24"/>
        </w:rPr>
        <w:t>on current issues,</w:t>
      </w:r>
      <w:r w:rsidR="00C359FD" w:rsidRPr="007550AD">
        <w:rPr>
          <w:color w:val="auto"/>
          <w:sz w:val="24"/>
          <w:szCs w:val="24"/>
        </w:rPr>
        <w:t xml:space="preserve"> best practices, organizational structure,</w:t>
      </w:r>
      <w:r w:rsidR="004A6424" w:rsidRPr="007550AD">
        <w:rPr>
          <w:color w:val="auto"/>
          <w:sz w:val="24"/>
          <w:szCs w:val="24"/>
        </w:rPr>
        <w:t xml:space="preserve"> certifications,</w:t>
      </w:r>
      <w:r w:rsidR="00C359FD" w:rsidRPr="007550AD">
        <w:rPr>
          <w:color w:val="auto"/>
          <w:sz w:val="24"/>
          <w:szCs w:val="24"/>
        </w:rPr>
        <w:t xml:space="preserve"> </w:t>
      </w:r>
      <w:r w:rsidR="004A6424" w:rsidRPr="007550AD">
        <w:rPr>
          <w:color w:val="auto"/>
          <w:sz w:val="24"/>
          <w:szCs w:val="24"/>
        </w:rPr>
        <w:t>pedagogy</w:t>
      </w:r>
      <w:r w:rsidR="00C359FD" w:rsidRPr="007550AD">
        <w:rPr>
          <w:color w:val="auto"/>
          <w:sz w:val="24"/>
          <w:szCs w:val="24"/>
        </w:rPr>
        <w:t>, and a broad range of logistics in supporting and improving</w:t>
      </w:r>
      <w:r w:rsidR="005F4B9A" w:rsidRPr="007550AD">
        <w:rPr>
          <w:color w:val="auto"/>
          <w:sz w:val="24"/>
          <w:szCs w:val="24"/>
        </w:rPr>
        <w:t xml:space="preserve"> the</w:t>
      </w:r>
      <w:r w:rsidR="00C359FD" w:rsidRPr="007550AD">
        <w:rPr>
          <w:color w:val="auto"/>
          <w:sz w:val="24"/>
          <w:szCs w:val="24"/>
        </w:rPr>
        <w:t xml:space="preserve"> services </w:t>
      </w:r>
      <w:r w:rsidR="005F4B9A" w:rsidRPr="007550AD">
        <w:rPr>
          <w:color w:val="auto"/>
          <w:sz w:val="24"/>
          <w:szCs w:val="24"/>
        </w:rPr>
        <w:t xml:space="preserve">we </w:t>
      </w:r>
      <w:r w:rsidR="00C359FD" w:rsidRPr="007550AD">
        <w:rPr>
          <w:color w:val="auto"/>
          <w:sz w:val="24"/>
          <w:szCs w:val="24"/>
        </w:rPr>
        <w:t>provide.</w:t>
      </w:r>
    </w:p>
    <w:p w14:paraId="047C6CDF" w14:textId="09C9A55A" w:rsidR="003400FF" w:rsidRPr="00E84DCE" w:rsidRDefault="003400FF" w:rsidP="00E84DCE">
      <w:pPr>
        <w:pStyle w:val="Heading1"/>
        <w:rPr>
          <w:rFonts w:cs="Arial"/>
          <w:szCs w:val="32"/>
        </w:rPr>
      </w:pPr>
      <w:bookmarkStart w:id="5" w:name="_Toc180666393"/>
      <w:r w:rsidRPr="00E84DCE">
        <w:rPr>
          <w:rFonts w:cs="Arial"/>
          <w:szCs w:val="32"/>
        </w:rPr>
        <w:t>GOVERNANCE AND ADMINISTRATION</w:t>
      </w:r>
      <w:bookmarkEnd w:id="5"/>
    </w:p>
    <w:p w14:paraId="793B20D9" w14:textId="2C6B3A61" w:rsidR="003400FF" w:rsidRPr="005D2318" w:rsidRDefault="000F102B" w:rsidP="000F102B">
      <w:pPr>
        <w:spacing w:line="240" w:lineRule="auto"/>
        <w:rPr>
          <w:color w:val="auto"/>
          <w:sz w:val="24"/>
          <w:szCs w:val="24"/>
        </w:rPr>
      </w:pPr>
      <w:r w:rsidRPr="005D2318">
        <w:rPr>
          <w:color w:val="auto"/>
          <w:sz w:val="24"/>
          <w:szCs w:val="24"/>
        </w:rPr>
        <w:t xml:space="preserve">Please see Appendix, Exhibit A: LTCA </w:t>
      </w:r>
      <w:r w:rsidR="004C6E38">
        <w:rPr>
          <w:color w:val="auto"/>
          <w:sz w:val="24"/>
          <w:szCs w:val="24"/>
        </w:rPr>
        <w:t>By-Law</w:t>
      </w:r>
      <w:r w:rsidRPr="005D2318">
        <w:rPr>
          <w:color w:val="auto"/>
          <w:sz w:val="24"/>
          <w:szCs w:val="24"/>
        </w:rPr>
        <w:t>s</w:t>
      </w:r>
      <w:r w:rsidR="0074320C" w:rsidRPr="005D2318">
        <w:rPr>
          <w:color w:val="auto"/>
          <w:sz w:val="24"/>
          <w:szCs w:val="24"/>
        </w:rPr>
        <w:t>, Articl</w:t>
      </w:r>
      <w:r w:rsidR="005D2318" w:rsidRPr="005D2318">
        <w:rPr>
          <w:color w:val="auto"/>
          <w:sz w:val="24"/>
          <w:szCs w:val="24"/>
        </w:rPr>
        <w:t>e</w:t>
      </w:r>
      <w:r w:rsidR="0074320C" w:rsidRPr="005D2318">
        <w:rPr>
          <w:color w:val="auto"/>
          <w:sz w:val="24"/>
          <w:szCs w:val="24"/>
        </w:rPr>
        <w:t xml:space="preserve"> II, Section 1.</w:t>
      </w:r>
    </w:p>
    <w:p w14:paraId="7D4F7C93" w14:textId="52E6C428" w:rsidR="00E84DCE" w:rsidRDefault="00E84DCE" w:rsidP="00E84DCE">
      <w:pPr>
        <w:pStyle w:val="Heading1"/>
      </w:pPr>
      <w:bookmarkStart w:id="6" w:name="_Toc180666394"/>
      <w:r>
        <w:t>M</w:t>
      </w:r>
      <w:r w:rsidR="00BB65F0">
        <w:t>EMBERSHIP</w:t>
      </w:r>
      <w:bookmarkEnd w:id="6"/>
    </w:p>
    <w:p w14:paraId="72E3F346" w14:textId="185C4F60" w:rsidR="00BB65F0" w:rsidRPr="005D2318" w:rsidRDefault="005D2318" w:rsidP="00BB65F0">
      <w:pPr>
        <w:rPr>
          <w:color w:val="auto"/>
          <w:sz w:val="24"/>
          <w:szCs w:val="24"/>
        </w:rPr>
      </w:pPr>
      <w:r w:rsidRPr="005D2318">
        <w:rPr>
          <w:color w:val="auto"/>
          <w:sz w:val="24"/>
          <w:szCs w:val="24"/>
        </w:rPr>
        <w:t xml:space="preserve">Please see Appendix, Exhibit B: </w:t>
      </w:r>
      <w:r>
        <w:rPr>
          <w:color w:val="auto"/>
          <w:sz w:val="24"/>
          <w:szCs w:val="24"/>
        </w:rPr>
        <w:t>LTCA</w:t>
      </w:r>
      <w:r w:rsidRPr="005D2318">
        <w:rPr>
          <w:color w:val="auto"/>
          <w:sz w:val="24"/>
          <w:szCs w:val="24"/>
        </w:rPr>
        <w:t xml:space="preserve"> Membership </w:t>
      </w:r>
    </w:p>
    <w:p w14:paraId="6C680DCE" w14:textId="42BAADF8" w:rsidR="003400FF" w:rsidRDefault="004219EE" w:rsidP="004219EE">
      <w:pPr>
        <w:pStyle w:val="Heading1"/>
      </w:pPr>
      <w:bookmarkStart w:id="7" w:name="_Toc180666395"/>
      <w:r>
        <w:t>FACILITIES</w:t>
      </w:r>
      <w:bookmarkEnd w:id="7"/>
    </w:p>
    <w:p w14:paraId="2F38AF9B" w14:textId="44725672" w:rsidR="004219EE" w:rsidRPr="00BB3B4A" w:rsidRDefault="004219EE" w:rsidP="004219EE">
      <w:pPr>
        <w:rPr>
          <w:color w:val="auto"/>
          <w:sz w:val="24"/>
          <w:szCs w:val="24"/>
        </w:rPr>
      </w:pPr>
      <w:r w:rsidRPr="00BB3B4A">
        <w:rPr>
          <w:color w:val="auto"/>
          <w:sz w:val="24"/>
          <w:szCs w:val="24"/>
        </w:rPr>
        <w:t>Since</w:t>
      </w:r>
      <w:r w:rsidR="00FA46E6">
        <w:rPr>
          <w:color w:val="auto"/>
          <w:sz w:val="24"/>
          <w:szCs w:val="24"/>
        </w:rPr>
        <w:t xml:space="preserve"> the</w:t>
      </w:r>
      <w:r w:rsidRPr="00BB3B4A">
        <w:rPr>
          <w:color w:val="auto"/>
          <w:sz w:val="24"/>
          <w:szCs w:val="24"/>
        </w:rPr>
        <w:t xml:space="preserve"> COVID</w:t>
      </w:r>
      <w:r w:rsidR="00FA46E6">
        <w:rPr>
          <w:color w:val="auto"/>
          <w:sz w:val="24"/>
          <w:szCs w:val="24"/>
        </w:rPr>
        <w:t xml:space="preserve"> pandemic began,</w:t>
      </w:r>
      <w:r w:rsidR="005F4B9A">
        <w:rPr>
          <w:color w:val="auto"/>
          <w:sz w:val="24"/>
          <w:szCs w:val="24"/>
        </w:rPr>
        <w:t xml:space="preserve"> the</w:t>
      </w:r>
      <w:r w:rsidRPr="00BB3B4A">
        <w:rPr>
          <w:color w:val="auto"/>
          <w:sz w:val="24"/>
          <w:szCs w:val="24"/>
        </w:rPr>
        <w:t xml:space="preserve"> LTCA has not held in-person meetings. All meetings are</w:t>
      </w:r>
      <w:r w:rsidR="00FA46E6">
        <w:rPr>
          <w:color w:val="auto"/>
          <w:sz w:val="24"/>
          <w:szCs w:val="24"/>
        </w:rPr>
        <w:t xml:space="preserve"> currently</w:t>
      </w:r>
      <w:r w:rsidRPr="00BB3B4A">
        <w:rPr>
          <w:color w:val="auto"/>
          <w:sz w:val="24"/>
          <w:szCs w:val="24"/>
        </w:rPr>
        <w:t xml:space="preserve"> held via Zoom, coordinated by the Board. Should </w:t>
      </w:r>
      <w:r w:rsidR="005F4B9A">
        <w:rPr>
          <w:color w:val="auto"/>
          <w:sz w:val="24"/>
          <w:szCs w:val="24"/>
        </w:rPr>
        <w:t xml:space="preserve">the </w:t>
      </w:r>
      <w:r w:rsidRPr="00BB3B4A">
        <w:rPr>
          <w:color w:val="auto"/>
          <w:sz w:val="24"/>
          <w:szCs w:val="24"/>
        </w:rPr>
        <w:t xml:space="preserve">LTCA resume in-person meetings, they will be held at host colleges and dues may be re-introduced to cover </w:t>
      </w:r>
      <w:proofErr w:type="gramStart"/>
      <w:r w:rsidRPr="00BB3B4A">
        <w:rPr>
          <w:color w:val="auto"/>
          <w:sz w:val="24"/>
          <w:szCs w:val="24"/>
        </w:rPr>
        <w:t>costs</w:t>
      </w:r>
      <w:proofErr w:type="gramEnd"/>
      <w:r w:rsidRPr="00BB3B4A">
        <w:rPr>
          <w:color w:val="auto"/>
          <w:sz w:val="24"/>
          <w:szCs w:val="24"/>
        </w:rPr>
        <w:t xml:space="preserve"> of facilities and catering.</w:t>
      </w:r>
    </w:p>
    <w:p w14:paraId="030165DD" w14:textId="4FD20A53" w:rsidR="003400FF" w:rsidRPr="00F964FC" w:rsidRDefault="004219EE" w:rsidP="004727E5">
      <w:r w:rsidRPr="00BB3B4A">
        <w:rPr>
          <w:color w:val="auto"/>
          <w:sz w:val="24"/>
          <w:szCs w:val="24"/>
        </w:rPr>
        <w:t xml:space="preserve">Please see Appendix, Exhibit A: LTCA </w:t>
      </w:r>
      <w:r w:rsidR="004C6E38">
        <w:rPr>
          <w:color w:val="auto"/>
          <w:sz w:val="24"/>
          <w:szCs w:val="24"/>
        </w:rPr>
        <w:t>By-Law</w:t>
      </w:r>
      <w:r w:rsidRPr="00BB3B4A">
        <w:rPr>
          <w:color w:val="auto"/>
          <w:sz w:val="24"/>
          <w:szCs w:val="24"/>
        </w:rPr>
        <w:t>s, Article II, Section 4.</w:t>
      </w:r>
    </w:p>
    <w:p w14:paraId="67AD75F2" w14:textId="77777777" w:rsidR="003400FF" w:rsidRPr="00F964FC" w:rsidRDefault="003400FF" w:rsidP="003400FF">
      <w:pPr>
        <w:tabs>
          <w:tab w:val="right" w:leader="dot" w:pos="8640"/>
        </w:tabs>
        <w:spacing w:after="0" w:line="240" w:lineRule="auto"/>
        <w:rPr>
          <w:bCs/>
        </w:rPr>
      </w:pPr>
    </w:p>
    <w:p w14:paraId="0492BAA2" w14:textId="77777777" w:rsidR="003400FF" w:rsidRPr="00F964FC" w:rsidRDefault="003400FF" w:rsidP="003400FF">
      <w:pPr>
        <w:spacing w:after="0" w:line="240" w:lineRule="auto"/>
        <w:jc w:val="center"/>
        <w:rPr>
          <w:b/>
          <w:bCs/>
        </w:rPr>
      </w:pPr>
      <w:r w:rsidRPr="00F964FC">
        <w:rPr>
          <w:b/>
          <w:bCs/>
        </w:rPr>
        <w:br w:type="page"/>
      </w:r>
    </w:p>
    <w:p w14:paraId="0C0E8AAF" w14:textId="77777777" w:rsidR="003400FF" w:rsidRPr="00F964FC" w:rsidRDefault="003400FF" w:rsidP="003400FF">
      <w:pPr>
        <w:spacing w:after="0" w:line="240" w:lineRule="auto"/>
        <w:jc w:val="center"/>
        <w:rPr>
          <w:b/>
          <w:bCs/>
        </w:rPr>
      </w:pPr>
    </w:p>
    <w:p w14:paraId="24EB0709" w14:textId="77777777" w:rsidR="003400FF" w:rsidRPr="00F964FC" w:rsidRDefault="003400FF" w:rsidP="003400FF">
      <w:pPr>
        <w:spacing w:after="0" w:line="240" w:lineRule="auto"/>
        <w:jc w:val="center"/>
        <w:rPr>
          <w:b/>
          <w:bCs/>
        </w:rPr>
      </w:pPr>
    </w:p>
    <w:p w14:paraId="6779A53B" w14:textId="77777777" w:rsidR="003400FF" w:rsidRPr="00F964FC" w:rsidRDefault="003400FF" w:rsidP="003400FF">
      <w:pPr>
        <w:spacing w:after="0" w:line="240" w:lineRule="auto"/>
        <w:jc w:val="center"/>
        <w:rPr>
          <w:b/>
          <w:bCs/>
        </w:rPr>
      </w:pPr>
    </w:p>
    <w:p w14:paraId="40C4B4C8" w14:textId="77777777" w:rsidR="003400FF" w:rsidRPr="00F964FC" w:rsidRDefault="003400FF" w:rsidP="003400FF">
      <w:pPr>
        <w:spacing w:after="0" w:line="240" w:lineRule="auto"/>
        <w:jc w:val="center"/>
        <w:rPr>
          <w:b/>
          <w:bCs/>
        </w:rPr>
      </w:pPr>
    </w:p>
    <w:p w14:paraId="55582928" w14:textId="77777777" w:rsidR="003400FF" w:rsidRPr="00F964FC" w:rsidRDefault="003400FF" w:rsidP="003400FF">
      <w:pPr>
        <w:spacing w:after="0" w:line="240" w:lineRule="auto"/>
        <w:jc w:val="center"/>
        <w:rPr>
          <w:b/>
          <w:bCs/>
        </w:rPr>
      </w:pPr>
    </w:p>
    <w:p w14:paraId="322FCED4" w14:textId="77777777" w:rsidR="003400FF" w:rsidRPr="00F964FC" w:rsidRDefault="003400FF" w:rsidP="003400FF">
      <w:pPr>
        <w:spacing w:after="0" w:line="240" w:lineRule="auto"/>
        <w:jc w:val="center"/>
        <w:rPr>
          <w:b/>
          <w:bCs/>
        </w:rPr>
      </w:pPr>
    </w:p>
    <w:p w14:paraId="6F1E790C" w14:textId="77777777" w:rsidR="003400FF" w:rsidRPr="00F964FC" w:rsidRDefault="003400FF" w:rsidP="003400FF">
      <w:pPr>
        <w:spacing w:after="0" w:line="240" w:lineRule="auto"/>
        <w:jc w:val="center"/>
        <w:rPr>
          <w:b/>
          <w:bCs/>
        </w:rPr>
      </w:pPr>
    </w:p>
    <w:p w14:paraId="7F16BFFC" w14:textId="77777777" w:rsidR="003400FF" w:rsidRPr="00F964FC" w:rsidRDefault="003400FF" w:rsidP="003400FF">
      <w:pPr>
        <w:spacing w:after="0" w:line="240" w:lineRule="auto"/>
        <w:jc w:val="center"/>
        <w:rPr>
          <w:b/>
          <w:bCs/>
        </w:rPr>
      </w:pPr>
    </w:p>
    <w:p w14:paraId="26D025DA" w14:textId="77777777" w:rsidR="003400FF" w:rsidRPr="00F964FC" w:rsidRDefault="003400FF" w:rsidP="003400FF">
      <w:pPr>
        <w:spacing w:after="0" w:line="240" w:lineRule="auto"/>
        <w:jc w:val="center"/>
        <w:rPr>
          <w:b/>
          <w:bCs/>
        </w:rPr>
      </w:pPr>
    </w:p>
    <w:p w14:paraId="1A48E70D" w14:textId="77777777" w:rsidR="003400FF" w:rsidRPr="00F964FC" w:rsidRDefault="003400FF" w:rsidP="003400FF">
      <w:pPr>
        <w:spacing w:after="0" w:line="240" w:lineRule="auto"/>
        <w:jc w:val="center"/>
        <w:rPr>
          <w:b/>
          <w:bCs/>
        </w:rPr>
      </w:pPr>
    </w:p>
    <w:p w14:paraId="79D4A2CE" w14:textId="77777777" w:rsidR="003400FF" w:rsidRPr="00F964FC" w:rsidRDefault="003400FF" w:rsidP="003400FF">
      <w:pPr>
        <w:spacing w:after="0" w:line="240" w:lineRule="auto"/>
        <w:jc w:val="center"/>
        <w:rPr>
          <w:b/>
          <w:bCs/>
        </w:rPr>
      </w:pPr>
    </w:p>
    <w:p w14:paraId="6D76A4CE" w14:textId="77777777" w:rsidR="003400FF" w:rsidRPr="00F964FC" w:rsidRDefault="003400FF" w:rsidP="003400FF">
      <w:pPr>
        <w:spacing w:after="0" w:line="240" w:lineRule="auto"/>
        <w:jc w:val="center"/>
        <w:rPr>
          <w:b/>
          <w:bCs/>
        </w:rPr>
      </w:pPr>
    </w:p>
    <w:p w14:paraId="7B9D694B" w14:textId="77777777" w:rsidR="003400FF" w:rsidRPr="00F964FC" w:rsidRDefault="003400FF" w:rsidP="003400FF">
      <w:pPr>
        <w:spacing w:after="0" w:line="240" w:lineRule="auto"/>
        <w:jc w:val="center"/>
        <w:rPr>
          <w:b/>
          <w:bCs/>
        </w:rPr>
      </w:pPr>
    </w:p>
    <w:p w14:paraId="60DD6931" w14:textId="77777777" w:rsidR="003400FF" w:rsidRPr="00F964FC" w:rsidRDefault="003400FF" w:rsidP="003400FF">
      <w:pPr>
        <w:spacing w:after="0" w:line="240" w:lineRule="auto"/>
        <w:jc w:val="center"/>
        <w:rPr>
          <w:b/>
          <w:bCs/>
        </w:rPr>
      </w:pPr>
    </w:p>
    <w:p w14:paraId="29195BE3" w14:textId="77777777" w:rsidR="003400FF" w:rsidRPr="00F964FC" w:rsidRDefault="003400FF" w:rsidP="003400FF">
      <w:pPr>
        <w:spacing w:after="0" w:line="240" w:lineRule="auto"/>
        <w:jc w:val="center"/>
        <w:rPr>
          <w:b/>
          <w:bCs/>
        </w:rPr>
      </w:pPr>
    </w:p>
    <w:p w14:paraId="4CE6DA32" w14:textId="77777777" w:rsidR="003400FF" w:rsidRPr="00F964FC" w:rsidRDefault="003400FF" w:rsidP="003400FF">
      <w:pPr>
        <w:spacing w:after="0" w:line="240" w:lineRule="auto"/>
        <w:jc w:val="center"/>
        <w:rPr>
          <w:b/>
          <w:bCs/>
        </w:rPr>
      </w:pPr>
    </w:p>
    <w:p w14:paraId="4F4D9BFC" w14:textId="77777777" w:rsidR="003400FF" w:rsidRPr="00F964FC" w:rsidRDefault="003400FF" w:rsidP="0099789F">
      <w:pPr>
        <w:pStyle w:val="Heading1"/>
        <w:jc w:val="center"/>
        <w:rPr>
          <w:rFonts w:cs="Arial"/>
          <w:b/>
          <w:bCs/>
        </w:rPr>
      </w:pPr>
      <w:bookmarkStart w:id="8" w:name="_Toc180666396"/>
      <w:r w:rsidRPr="00F964FC">
        <w:rPr>
          <w:rFonts w:cs="Arial"/>
        </w:rPr>
        <w:t>APPENDIX</w:t>
      </w:r>
      <w:bookmarkEnd w:id="8"/>
    </w:p>
    <w:p w14:paraId="7BABCC55" w14:textId="4F39CA95" w:rsidR="0075190C" w:rsidRPr="00F964FC" w:rsidRDefault="003400FF">
      <w:pPr>
        <w:spacing w:after="160" w:line="259" w:lineRule="auto"/>
        <w:rPr>
          <w:b/>
          <w:bCs/>
        </w:rPr>
      </w:pPr>
      <w:r w:rsidRPr="00F964FC">
        <w:rPr>
          <w:b/>
          <w:bCs/>
        </w:rPr>
        <w:br w:type="page"/>
      </w:r>
    </w:p>
    <w:p w14:paraId="368D5EBC" w14:textId="66818C95" w:rsidR="003400FF" w:rsidRPr="00F964FC" w:rsidRDefault="00B0492D" w:rsidP="00AB5299">
      <w:pPr>
        <w:pStyle w:val="Heading2"/>
      </w:pPr>
      <w:bookmarkStart w:id="9" w:name="_Toc180666397"/>
      <w:r w:rsidRPr="00F964FC">
        <w:lastRenderedPageBreak/>
        <w:t>Exhibit</w:t>
      </w:r>
      <w:r w:rsidR="009D0BAE" w:rsidRPr="00F964FC">
        <w:t xml:space="preserve"> A: </w:t>
      </w:r>
      <w:r w:rsidR="0075190C" w:rsidRPr="00F964FC">
        <w:t xml:space="preserve">LTCA </w:t>
      </w:r>
      <w:r w:rsidR="004C6E38">
        <w:t>By-Law</w:t>
      </w:r>
      <w:r w:rsidR="0075190C" w:rsidRPr="00F964FC">
        <w:t>s</w:t>
      </w:r>
      <w:bookmarkEnd w:id="9"/>
    </w:p>
    <w:p w14:paraId="4CA45EE9" w14:textId="77777777" w:rsidR="008C2206" w:rsidRPr="008C2206" w:rsidRDefault="008C2206" w:rsidP="00AB5299">
      <w:pPr>
        <w:pStyle w:val="Heading3"/>
      </w:pPr>
      <w:bookmarkStart w:id="10" w:name="_Toc180666398"/>
      <w:r w:rsidRPr="008C2206">
        <w:t>Preamble</w:t>
      </w:r>
      <w:bookmarkEnd w:id="10"/>
    </w:p>
    <w:p w14:paraId="3AB20C78" w14:textId="77777777" w:rsidR="008C2206" w:rsidRPr="008C2206" w:rsidRDefault="008C2206" w:rsidP="008C2206">
      <w:pPr>
        <w:rPr>
          <w:sz w:val="22"/>
          <w:szCs w:val="22"/>
        </w:rPr>
      </w:pPr>
      <w:r w:rsidRPr="008C2206">
        <w:rPr>
          <w:sz w:val="22"/>
          <w:szCs w:val="22"/>
        </w:rPr>
        <w:t>These bylaws of the Learning and Tutoring Center Association (LTCA) define the purpose of the association and membership of the LTCA. They also outline election procedures for board members, committee work, and member voting protocol.</w:t>
      </w:r>
    </w:p>
    <w:p w14:paraId="5B953567" w14:textId="1581FA73" w:rsidR="008C2206" w:rsidRPr="008C2206" w:rsidRDefault="008C2206" w:rsidP="00AB5299">
      <w:pPr>
        <w:pStyle w:val="Heading3"/>
      </w:pPr>
      <w:bookmarkStart w:id="11" w:name="_Toc180666399"/>
      <w:r w:rsidRPr="008C2206">
        <w:t xml:space="preserve">Article </w:t>
      </w:r>
      <w:r w:rsidR="00AB5299" w:rsidRPr="008C2206">
        <w:t>I</w:t>
      </w:r>
      <w:r w:rsidRPr="008C2206">
        <w:t>: Purpose &amp; Objectives</w:t>
      </w:r>
      <w:bookmarkEnd w:id="11"/>
    </w:p>
    <w:p w14:paraId="062E9A25" w14:textId="77777777" w:rsidR="008C2206" w:rsidRPr="008C2206" w:rsidRDefault="008C2206" w:rsidP="00AB5299">
      <w:pPr>
        <w:pStyle w:val="Heading4"/>
      </w:pPr>
      <w:bookmarkStart w:id="12" w:name="_Toc180666400"/>
      <w:r w:rsidRPr="008C2206">
        <w:t>Section 1. Purpose</w:t>
      </w:r>
      <w:bookmarkEnd w:id="12"/>
    </w:p>
    <w:p w14:paraId="44DC3C3B"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The LTCA meets quarterly, either remotely or in-person at colleges and universities in the state of Washington, to discuss best practice regarding pedagogy, policy, finance, and organizational structure. </w:t>
      </w:r>
    </w:p>
    <w:p w14:paraId="4FFF8584" w14:textId="77777777" w:rsidR="008C2206" w:rsidRPr="008C2206" w:rsidRDefault="008C2206" w:rsidP="00AB5299">
      <w:pPr>
        <w:pStyle w:val="Heading4"/>
      </w:pPr>
      <w:bookmarkStart w:id="13" w:name="_Toc180666401"/>
      <w:r w:rsidRPr="008C2206">
        <w:t>Section 2: Objectives</w:t>
      </w:r>
      <w:bookmarkEnd w:id="13"/>
    </w:p>
    <w:p w14:paraId="18B1E9E1" w14:textId="77777777" w:rsidR="008C2206" w:rsidRPr="008C2206" w:rsidRDefault="008C2206" w:rsidP="008C2206">
      <w:pPr>
        <w:shd w:val="clear" w:color="auto" w:fill="FFFFFF" w:themeFill="background1"/>
        <w:spacing w:before="180" w:after="180"/>
        <w:rPr>
          <w:sz w:val="24"/>
          <w:szCs w:val="24"/>
        </w:rPr>
      </w:pPr>
      <w:r w:rsidRPr="008C2206">
        <w:rPr>
          <w:sz w:val="22"/>
          <w:szCs w:val="22"/>
        </w:rPr>
        <w:t>The LTCA strives to facilitate collaboration, develop best practices, and make recommendations for interested stakeholders to achieve the following objectives:</w:t>
      </w:r>
    </w:p>
    <w:p w14:paraId="7C6616CE" w14:textId="77777777" w:rsidR="008C2206" w:rsidRPr="008C2206" w:rsidRDefault="008C2206" w:rsidP="008C2206">
      <w:pPr>
        <w:numPr>
          <w:ilvl w:val="0"/>
          <w:numId w:val="8"/>
        </w:numPr>
        <w:shd w:val="clear" w:color="auto" w:fill="FFFFFF" w:themeFill="background1"/>
        <w:spacing w:before="180" w:after="0" w:line="276" w:lineRule="auto"/>
        <w:rPr>
          <w:sz w:val="22"/>
          <w:szCs w:val="22"/>
        </w:rPr>
      </w:pPr>
      <w:r w:rsidRPr="008C2206">
        <w:rPr>
          <w:sz w:val="22"/>
          <w:szCs w:val="22"/>
        </w:rPr>
        <w:t>Provide mutual exchange of information and ideas for the purpose of increasing the effectiveness of Learning Assistance Centers (LAC).</w:t>
      </w:r>
    </w:p>
    <w:p w14:paraId="7385D445" w14:textId="77777777" w:rsidR="008C2206" w:rsidRPr="008C2206" w:rsidRDefault="008C2206" w:rsidP="008C2206">
      <w:pPr>
        <w:numPr>
          <w:ilvl w:val="0"/>
          <w:numId w:val="8"/>
        </w:numPr>
        <w:shd w:val="clear" w:color="auto" w:fill="FFFFFF" w:themeFill="background1"/>
        <w:spacing w:after="0" w:line="276" w:lineRule="auto"/>
        <w:rPr>
          <w:sz w:val="22"/>
          <w:szCs w:val="22"/>
        </w:rPr>
      </w:pPr>
      <w:r w:rsidRPr="008C2206">
        <w:rPr>
          <w:sz w:val="22"/>
          <w:szCs w:val="22"/>
        </w:rPr>
        <w:t>Work with appropriate agencies and organizations to develop and promote understanding of LAC services.</w:t>
      </w:r>
    </w:p>
    <w:p w14:paraId="702D4995" w14:textId="77777777" w:rsidR="008C2206" w:rsidRPr="008C2206" w:rsidRDefault="008C2206" w:rsidP="008C2206">
      <w:pPr>
        <w:numPr>
          <w:ilvl w:val="0"/>
          <w:numId w:val="8"/>
        </w:numPr>
        <w:shd w:val="clear" w:color="auto" w:fill="FFFFFF" w:themeFill="background1"/>
        <w:spacing w:after="0" w:line="276" w:lineRule="auto"/>
        <w:rPr>
          <w:sz w:val="22"/>
          <w:szCs w:val="22"/>
        </w:rPr>
      </w:pPr>
      <w:r w:rsidRPr="008C2206">
        <w:rPr>
          <w:sz w:val="22"/>
          <w:szCs w:val="22"/>
        </w:rPr>
        <w:t>Establish and maintain a cohesive network of LAC professionals that can offer professional development opportunities such as mentoring.</w:t>
      </w:r>
    </w:p>
    <w:p w14:paraId="146CD656" w14:textId="77777777" w:rsidR="008C2206" w:rsidRPr="008C2206" w:rsidRDefault="008C2206" w:rsidP="008C2206">
      <w:pPr>
        <w:numPr>
          <w:ilvl w:val="0"/>
          <w:numId w:val="8"/>
        </w:numPr>
        <w:shd w:val="clear" w:color="auto" w:fill="FFFFFF"/>
        <w:spacing w:after="0" w:line="276" w:lineRule="auto"/>
        <w:rPr>
          <w:sz w:val="22"/>
          <w:szCs w:val="22"/>
        </w:rPr>
      </w:pPr>
      <w:r w:rsidRPr="008C2206">
        <w:rPr>
          <w:sz w:val="22"/>
          <w:szCs w:val="22"/>
        </w:rPr>
        <w:t>Develop and promote LAC best practices based on research and collaboration.</w:t>
      </w:r>
    </w:p>
    <w:p w14:paraId="2E6768CD" w14:textId="77777777" w:rsidR="008C2206" w:rsidRPr="008C2206" w:rsidRDefault="008C2206" w:rsidP="008C2206">
      <w:pPr>
        <w:numPr>
          <w:ilvl w:val="0"/>
          <w:numId w:val="8"/>
        </w:numPr>
        <w:shd w:val="clear" w:color="auto" w:fill="FFFFFF"/>
        <w:spacing w:after="0" w:line="276" w:lineRule="auto"/>
        <w:rPr>
          <w:sz w:val="22"/>
          <w:szCs w:val="22"/>
        </w:rPr>
      </w:pPr>
      <w:r w:rsidRPr="008C2206">
        <w:rPr>
          <w:sz w:val="22"/>
          <w:szCs w:val="22"/>
        </w:rPr>
        <w:t>Advise and make recommendations to institutional administration and leadership on LAC best practices.</w:t>
      </w:r>
    </w:p>
    <w:p w14:paraId="502C45DB" w14:textId="77777777" w:rsidR="008C2206" w:rsidRPr="008C2206" w:rsidRDefault="008C2206" w:rsidP="008C2206">
      <w:pPr>
        <w:numPr>
          <w:ilvl w:val="0"/>
          <w:numId w:val="8"/>
        </w:numPr>
        <w:shd w:val="clear" w:color="auto" w:fill="FFFFFF"/>
        <w:spacing w:after="180" w:line="276" w:lineRule="auto"/>
        <w:rPr>
          <w:sz w:val="22"/>
          <w:szCs w:val="22"/>
        </w:rPr>
      </w:pPr>
      <w:r w:rsidRPr="008C2206">
        <w:rPr>
          <w:sz w:val="22"/>
          <w:szCs w:val="22"/>
        </w:rPr>
        <w:t>Advise and make recommendations to state-wide education policy makers on LAC best practices.</w:t>
      </w:r>
    </w:p>
    <w:p w14:paraId="4D80C40A" w14:textId="77777777" w:rsidR="008C2206" w:rsidRPr="008C2206" w:rsidRDefault="008C2206" w:rsidP="00AB5299">
      <w:pPr>
        <w:pStyle w:val="Heading3"/>
      </w:pPr>
      <w:bookmarkStart w:id="14" w:name="_Toc180666402"/>
      <w:r w:rsidRPr="008C2206">
        <w:t>Article II: Organizational Structure</w:t>
      </w:r>
      <w:bookmarkEnd w:id="14"/>
    </w:p>
    <w:p w14:paraId="5FED9989" w14:textId="77777777" w:rsidR="008C2206" w:rsidRPr="008C2206" w:rsidRDefault="008C2206" w:rsidP="00AB5299">
      <w:pPr>
        <w:pStyle w:val="Heading4"/>
      </w:pPr>
      <w:bookmarkStart w:id="15" w:name="_Toc180666403"/>
      <w:r w:rsidRPr="008C2206">
        <w:t>Section 1: Membership and Voting</w:t>
      </w:r>
      <w:bookmarkEnd w:id="15"/>
      <w:r w:rsidRPr="008C2206">
        <w:t xml:space="preserve"> </w:t>
      </w:r>
    </w:p>
    <w:p w14:paraId="3927F7CF" w14:textId="77777777" w:rsidR="008C2206" w:rsidRPr="008C2206" w:rsidRDefault="008C2206" w:rsidP="008C2206">
      <w:pPr>
        <w:shd w:val="clear" w:color="auto" w:fill="FFFFFF" w:themeFill="background1"/>
        <w:spacing w:before="180" w:after="180"/>
        <w:rPr>
          <w:sz w:val="24"/>
          <w:szCs w:val="24"/>
        </w:rPr>
      </w:pPr>
      <w:r w:rsidRPr="008C2206">
        <w:rPr>
          <w:sz w:val="22"/>
          <w:szCs w:val="22"/>
        </w:rPr>
        <w:t xml:space="preserve">The membership will be open to individuals as well as institutions that support the LTCA. The organization may vote to add annual membership dues </w:t>
      </w:r>
      <w:proofErr w:type="gramStart"/>
      <w:r w:rsidRPr="008C2206">
        <w:rPr>
          <w:sz w:val="22"/>
          <w:szCs w:val="22"/>
        </w:rPr>
        <w:t>if and when</w:t>
      </w:r>
      <w:proofErr w:type="gramEnd"/>
      <w:r w:rsidRPr="008C2206">
        <w:rPr>
          <w:sz w:val="22"/>
          <w:szCs w:val="22"/>
        </w:rPr>
        <w:t xml:space="preserve"> it undergoes periods of </w:t>
      </w:r>
      <w:r w:rsidRPr="008C2206">
        <w:rPr>
          <w:sz w:val="22"/>
          <w:szCs w:val="22"/>
        </w:rPr>
        <w:lastRenderedPageBreak/>
        <w:t xml:space="preserve">regular financial demand and may likewise expand requirements for attaining and maintaining membership. </w:t>
      </w:r>
    </w:p>
    <w:p w14:paraId="4D5A8E46" w14:textId="77777777" w:rsidR="008C2206" w:rsidRPr="00D31A07" w:rsidRDefault="008C2206" w:rsidP="00D31A07">
      <w:pPr>
        <w:pStyle w:val="Heading5"/>
        <w:numPr>
          <w:ilvl w:val="0"/>
          <w:numId w:val="17"/>
        </w:numPr>
        <w:rPr>
          <w:sz w:val="22"/>
          <w:szCs w:val="22"/>
        </w:rPr>
      </w:pPr>
      <w:bookmarkStart w:id="16" w:name="_Toc180666404"/>
      <w:r w:rsidRPr="00D31A07">
        <w:rPr>
          <w:sz w:val="22"/>
          <w:szCs w:val="22"/>
        </w:rPr>
        <w:t>Individual Membership</w:t>
      </w:r>
      <w:bookmarkEnd w:id="16"/>
    </w:p>
    <w:p w14:paraId="2610F79C" w14:textId="727D3C88"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 xml:space="preserve">Individual members of the LTCA include administrators of Learning &amp; Tutoring Centers that provide academic support, resources, and skill development at Washington </w:t>
      </w:r>
      <w:r w:rsidR="007B0D29">
        <w:rPr>
          <w:sz w:val="22"/>
          <w:szCs w:val="22"/>
        </w:rPr>
        <w:t>s</w:t>
      </w:r>
      <w:r w:rsidRPr="008C2206">
        <w:rPr>
          <w:sz w:val="22"/>
          <w:szCs w:val="22"/>
        </w:rPr>
        <w:t>tate public community or technical colleges.</w:t>
      </w:r>
    </w:p>
    <w:p w14:paraId="71C7D499" w14:textId="2D190C33" w:rsidR="00D31A07" w:rsidRPr="00D31A07" w:rsidRDefault="008C2206" w:rsidP="00D31A07">
      <w:pPr>
        <w:numPr>
          <w:ilvl w:val="1"/>
          <w:numId w:val="7"/>
        </w:numPr>
        <w:shd w:val="clear" w:color="auto" w:fill="FFFFFF" w:themeFill="background1"/>
        <w:spacing w:after="0" w:line="276" w:lineRule="auto"/>
        <w:rPr>
          <w:sz w:val="22"/>
          <w:szCs w:val="22"/>
        </w:rPr>
      </w:pPr>
      <w:r w:rsidRPr="008C2206">
        <w:rPr>
          <w:sz w:val="22"/>
          <w:szCs w:val="22"/>
        </w:rPr>
        <w:t xml:space="preserve">Interested administrators achieve individual membership by making a request to the LTCA board. </w:t>
      </w:r>
    </w:p>
    <w:p w14:paraId="09BADDF7" w14:textId="77777777" w:rsidR="008C2206" w:rsidRPr="00D31A07" w:rsidRDefault="008C2206" w:rsidP="00D31A07">
      <w:pPr>
        <w:pStyle w:val="Heading5"/>
        <w:numPr>
          <w:ilvl w:val="0"/>
          <w:numId w:val="7"/>
        </w:numPr>
        <w:rPr>
          <w:sz w:val="22"/>
          <w:szCs w:val="22"/>
        </w:rPr>
      </w:pPr>
      <w:bookmarkStart w:id="17" w:name="_Toc180666405"/>
      <w:r w:rsidRPr="00D31A07">
        <w:rPr>
          <w:sz w:val="22"/>
          <w:szCs w:val="22"/>
        </w:rPr>
        <w:t>Institutional Membership and Voting</w:t>
      </w:r>
      <w:bookmarkEnd w:id="17"/>
    </w:p>
    <w:p w14:paraId="60E20201" w14:textId="77777777" w:rsidR="008C2206" w:rsidRPr="008C2206" w:rsidRDefault="008C2206" w:rsidP="008C2206">
      <w:pPr>
        <w:numPr>
          <w:ilvl w:val="1"/>
          <w:numId w:val="7"/>
        </w:numPr>
        <w:shd w:val="clear" w:color="auto" w:fill="FFFFFF"/>
        <w:spacing w:after="0" w:line="276" w:lineRule="auto"/>
        <w:rPr>
          <w:sz w:val="22"/>
          <w:szCs w:val="22"/>
        </w:rPr>
      </w:pPr>
      <w:r w:rsidRPr="008C2206">
        <w:rPr>
          <w:sz w:val="22"/>
          <w:szCs w:val="22"/>
        </w:rPr>
        <w:t xml:space="preserve">Institutions that are part of the Washington State Community and Technical Colleges and that are represented by at least one individual member receive three votes in LTCA decision-making actions. </w:t>
      </w:r>
    </w:p>
    <w:p w14:paraId="5973BFD2" w14:textId="77777777" w:rsidR="008C2206" w:rsidRPr="008C2206" w:rsidRDefault="008C2206" w:rsidP="008C2206">
      <w:pPr>
        <w:numPr>
          <w:ilvl w:val="1"/>
          <w:numId w:val="7"/>
        </w:numPr>
        <w:shd w:val="clear" w:color="auto" w:fill="FFFFFF"/>
        <w:spacing w:after="0" w:line="276" w:lineRule="auto"/>
        <w:rPr>
          <w:sz w:val="22"/>
          <w:szCs w:val="22"/>
        </w:rPr>
      </w:pPr>
      <w:r w:rsidRPr="008C2206">
        <w:rPr>
          <w:sz w:val="22"/>
          <w:szCs w:val="22"/>
        </w:rPr>
        <w:t xml:space="preserve">The three votes will be distributed as the institution chooses, and three votes may be cast regardless of individual attendance at the meeting, i.e., a single representative may cast three votes for their institution. </w:t>
      </w:r>
    </w:p>
    <w:p w14:paraId="4892C4DD" w14:textId="498823CB"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If no member from an institution attends a given meeting, then no votes from that institution may be cast at that meeting unless a proxy has been designated in writing to the board in advance and that proxy attends.</w:t>
      </w:r>
    </w:p>
    <w:p w14:paraId="41972980" w14:textId="77777777"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 xml:space="preserve">All measures voted </w:t>
      </w:r>
      <w:proofErr w:type="gramStart"/>
      <w:r w:rsidRPr="008C2206">
        <w:rPr>
          <w:sz w:val="22"/>
          <w:szCs w:val="22"/>
        </w:rPr>
        <w:t>on shall</w:t>
      </w:r>
      <w:proofErr w:type="gramEnd"/>
      <w:r w:rsidRPr="008C2206">
        <w:rPr>
          <w:sz w:val="22"/>
          <w:szCs w:val="22"/>
        </w:rPr>
        <w:t xml:space="preserve"> require a simple majority. These include but are not limited to board elections, by-law revisions, additions/changes regarding dues, membership requirements, meeting format, and financial expenditures.</w:t>
      </w:r>
    </w:p>
    <w:p w14:paraId="5F1FFDD2" w14:textId="77777777" w:rsidR="008C2206" w:rsidRPr="008C2206" w:rsidRDefault="008C2206" w:rsidP="008C2206">
      <w:pPr>
        <w:numPr>
          <w:ilvl w:val="1"/>
          <w:numId w:val="7"/>
        </w:numPr>
        <w:shd w:val="clear" w:color="auto" w:fill="FFFFFF" w:themeFill="background1"/>
        <w:spacing w:after="0" w:line="276" w:lineRule="auto"/>
        <w:rPr>
          <w:sz w:val="22"/>
          <w:szCs w:val="22"/>
        </w:rPr>
      </w:pPr>
      <w:r w:rsidRPr="008C2206">
        <w:rPr>
          <w:sz w:val="22"/>
          <w:szCs w:val="22"/>
        </w:rPr>
        <w:t>Members of LTCA that are not part of the Community and Technical Colleges represented by the SBCTC are considered non-voting members.</w:t>
      </w:r>
    </w:p>
    <w:p w14:paraId="695957D3" w14:textId="77777777" w:rsidR="008C2206" w:rsidRPr="008C2206" w:rsidRDefault="008C2206" w:rsidP="008C2206">
      <w:pPr>
        <w:numPr>
          <w:ilvl w:val="1"/>
          <w:numId w:val="7"/>
        </w:numPr>
        <w:spacing w:after="0" w:line="276" w:lineRule="auto"/>
        <w:rPr>
          <w:sz w:val="22"/>
          <w:szCs w:val="22"/>
        </w:rPr>
      </w:pPr>
      <w:r w:rsidRPr="008C2206">
        <w:rPr>
          <w:sz w:val="22"/>
          <w:szCs w:val="22"/>
        </w:rPr>
        <w:t>Representatives from SBCTC, IC, other councils/commissions, state agencies, service providers, and other invited guests may contribute as requested in ex-officio, non-voting status.</w:t>
      </w:r>
    </w:p>
    <w:p w14:paraId="238B2121" w14:textId="77777777" w:rsidR="008C2206" w:rsidRPr="008C2206" w:rsidRDefault="008C2206" w:rsidP="00AB5299">
      <w:pPr>
        <w:pStyle w:val="Heading4"/>
      </w:pPr>
      <w:bookmarkStart w:id="18" w:name="_Toc180666406"/>
      <w:r w:rsidRPr="008C2206">
        <w:t>Section 2. Executive Board Members</w:t>
      </w:r>
      <w:bookmarkEnd w:id="18"/>
    </w:p>
    <w:p w14:paraId="2B82C2E9"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The LTCA executive board shall strive to be comprised of members that represent the diversity of the types of learning assistance centers, institutions, and employee classifications. Participation in the LTCA may comprise part of professional duties and professional development activities. The following responsibilities shall be shared or delegated within the board; however, </w:t>
      </w:r>
      <w:proofErr w:type="gramStart"/>
      <w:r w:rsidRPr="008C2206">
        <w:rPr>
          <w:sz w:val="22"/>
          <w:szCs w:val="22"/>
        </w:rPr>
        <w:t>designation</w:t>
      </w:r>
      <w:proofErr w:type="gramEnd"/>
      <w:r w:rsidRPr="008C2206">
        <w:rPr>
          <w:sz w:val="22"/>
          <w:szCs w:val="22"/>
        </w:rPr>
        <w:t xml:space="preserve"> of officers with dedicated roles and responsibilities may be voted into the by-laws if deemed appropriate. </w:t>
      </w:r>
    </w:p>
    <w:p w14:paraId="527C28E7" w14:textId="77777777" w:rsidR="008C2206" w:rsidRPr="00D31A07" w:rsidRDefault="008C2206" w:rsidP="00D31A07">
      <w:pPr>
        <w:pStyle w:val="Heading5"/>
        <w:numPr>
          <w:ilvl w:val="0"/>
          <w:numId w:val="15"/>
        </w:numPr>
        <w:rPr>
          <w:sz w:val="22"/>
          <w:szCs w:val="22"/>
        </w:rPr>
      </w:pPr>
      <w:bookmarkStart w:id="19" w:name="_Toc180666407"/>
      <w:r w:rsidRPr="00D31A07">
        <w:rPr>
          <w:sz w:val="22"/>
          <w:szCs w:val="22"/>
        </w:rPr>
        <w:t>Board Responsibilities</w:t>
      </w:r>
      <w:bookmarkEnd w:id="19"/>
    </w:p>
    <w:p w14:paraId="003A11F8"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Schedules, plans, convenes, and presides over LTCA meetings.</w:t>
      </w:r>
    </w:p>
    <w:p w14:paraId="4ED007B9"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Takes and distributes meeting minutes.</w:t>
      </w:r>
    </w:p>
    <w:p w14:paraId="1DC519A1"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Maintains records and correspondence, including membership activity.</w:t>
      </w:r>
    </w:p>
    <w:p w14:paraId="2D74FA0D" w14:textId="77777777" w:rsidR="008C2206" w:rsidRPr="008C2206" w:rsidRDefault="008C2206" w:rsidP="007550AD">
      <w:pPr>
        <w:numPr>
          <w:ilvl w:val="1"/>
          <w:numId w:val="6"/>
        </w:numPr>
        <w:shd w:val="clear" w:color="auto" w:fill="FFFFFF"/>
        <w:spacing w:after="0" w:line="240" w:lineRule="auto"/>
        <w:rPr>
          <w:sz w:val="22"/>
          <w:szCs w:val="22"/>
        </w:rPr>
      </w:pPr>
      <w:proofErr w:type="gramStart"/>
      <w:r w:rsidRPr="008C2206">
        <w:rPr>
          <w:sz w:val="22"/>
          <w:szCs w:val="22"/>
        </w:rPr>
        <w:t>Sends</w:t>
      </w:r>
      <w:proofErr w:type="gramEnd"/>
      <w:r w:rsidRPr="008C2206">
        <w:rPr>
          <w:sz w:val="22"/>
          <w:szCs w:val="22"/>
        </w:rPr>
        <w:t xml:space="preserve"> out announcements, agendas, forms, and other documentation ahead of meetings.</w:t>
      </w:r>
    </w:p>
    <w:p w14:paraId="7BA97FEA"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Accepts proxy vote assignments upon request.</w:t>
      </w:r>
    </w:p>
    <w:p w14:paraId="309D20E1" w14:textId="57E30C64"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lastRenderedPageBreak/>
        <w:t>Maintains any web presence, including listservs and platforms such as Canvas</w:t>
      </w:r>
      <w:r w:rsidR="007B0D29">
        <w:rPr>
          <w:sz w:val="22"/>
          <w:szCs w:val="22"/>
        </w:rPr>
        <w:t xml:space="preserve"> or Microsoft Teams</w:t>
      </w:r>
      <w:r w:rsidRPr="008C2206">
        <w:rPr>
          <w:sz w:val="22"/>
          <w:szCs w:val="22"/>
        </w:rPr>
        <w:t>.</w:t>
      </w:r>
    </w:p>
    <w:p w14:paraId="17032EBC" w14:textId="77777777" w:rsidR="008C2206" w:rsidRPr="008C2206" w:rsidRDefault="008C2206" w:rsidP="007550AD">
      <w:pPr>
        <w:numPr>
          <w:ilvl w:val="1"/>
          <w:numId w:val="6"/>
        </w:numPr>
        <w:shd w:val="clear" w:color="auto" w:fill="FFFFFF"/>
        <w:spacing w:after="0" w:line="240" w:lineRule="auto"/>
        <w:rPr>
          <w:sz w:val="22"/>
          <w:szCs w:val="22"/>
        </w:rPr>
      </w:pPr>
      <w:proofErr w:type="gramStart"/>
      <w:r w:rsidRPr="008C2206">
        <w:rPr>
          <w:sz w:val="22"/>
          <w:szCs w:val="22"/>
        </w:rPr>
        <w:t>Oversees</w:t>
      </w:r>
      <w:proofErr w:type="gramEnd"/>
      <w:r w:rsidRPr="008C2206">
        <w:rPr>
          <w:sz w:val="22"/>
          <w:szCs w:val="22"/>
        </w:rPr>
        <w:t xml:space="preserve"> structure and organization of any LTCA public or private electronic information.</w:t>
      </w:r>
    </w:p>
    <w:p w14:paraId="70249159"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Maintains a presence on LTCA committees.</w:t>
      </w:r>
    </w:p>
    <w:p w14:paraId="45E9063B"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Appoints interim replacements for board members who cannot complete their term.</w:t>
      </w:r>
    </w:p>
    <w:p w14:paraId="17A0EBDD" w14:textId="77777777" w:rsidR="008C2206" w:rsidRPr="008C2206" w:rsidRDefault="008C2206" w:rsidP="007550AD">
      <w:pPr>
        <w:numPr>
          <w:ilvl w:val="1"/>
          <w:numId w:val="6"/>
        </w:numPr>
        <w:shd w:val="clear" w:color="auto" w:fill="FFFFFF"/>
        <w:spacing w:after="0" w:line="240" w:lineRule="auto"/>
        <w:rPr>
          <w:sz w:val="22"/>
          <w:szCs w:val="22"/>
        </w:rPr>
      </w:pPr>
      <w:r w:rsidRPr="008C2206">
        <w:rPr>
          <w:sz w:val="22"/>
          <w:szCs w:val="22"/>
        </w:rPr>
        <w:t>In the case of the LTCA adding membership dues:</w:t>
      </w:r>
    </w:p>
    <w:p w14:paraId="13853C61" w14:textId="77777777" w:rsidR="008C2206" w:rsidRPr="008C2206" w:rsidRDefault="008C2206" w:rsidP="007550AD">
      <w:pPr>
        <w:numPr>
          <w:ilvl w:val="2"/>
          <w:numId w:val="6"/>
        </w:numPr>
        <w:shd w:val="clear" w:color="auto" w:fill="FFFFFF"/>
        <w:spacing w:after="0" w:line="240" w:lineRule="auto"/>
        <w:rPr>
          <w:sz w:val="22"/>
          <w:szCs w:val="22"/>
        </w:rPr>
      </w:pPr>
      <w:proofErr w:type="gramStart"/>
      <w:r w:rsidRPr="008C2206">
        <w:rPr>
          <w:sz w:val="22"/>
          <w:szCs w:val="22"/>
        </w:rPr>
        <w:t>Establishes</w:t>
      </w:r>
      <w:proofErr w:type="gramEnd"/>
      <w:r w:rsidRPr="008C2206">
        <w:rPr>
          <w:sz w:val="22"/>
          <w:szCs w:val="22"/>
        </w:rPr>
        <w:t xml:space="preserve"> and maintain any financial records.</w:t>
      </w:r>
    </w:p>
    <w:p w14:paraId="796A0677" w14:textId="77777777" w:rsidR="008C2206" w:rsidRPr="008C2206" w:rsidRDefault="008C2206" w:rsidP="007550AD">
      <w:pPr>
        <w:numPr>
          <w:ilvl w:val="2"/>
          <w:numId w:val="6"/>
        </w:numPr>
        <w:shd w:val="clear" w:color="auto" w:fill="FFFFFF"/>
        <w:spacing w:after="0" w:line="240" w:lineRule="auto"/>
        <w:rPr>
          <w:sz w:val="22"/>
          <w:szCs w:val="22"/>
        </w:rPr>
      </w:pPr>
      <w:r w:rsidRPr="008C2206">
        <w:rPr>
          <w:sz w:val="22"/>
          <w:szCs w:val="22"/>
        </w:rPr>
        <w:t>Collects any payments or fees from members.</w:t>
      </w:r>
    </w:p>
    <w:p w14:paraId="7386EA07" w14:textId="04AB6A9E" w:rsidR="008C2206" w:rsidRPr="008C2206" w:rsidRDefault="008C2206" w:rsidP="007550AD">
      <w:pPr>
        <w:numPr>
          <w:ilvl w:val="2"/>
          <w:numId w:val="6"/>
        </w:numPr>
        <w:shd w:val="clear" w:color="auto" w:fill="FFFFFF"/>
        <w:spacing w:after="0" w:line="240" w:lineRule="auto"/>
        <w:rPr>
          <w:sz w:val="22"/>
          <w:szCs w:val="22"/>
        </w:rPr>
      </w:pPr>
      <w:r w:rsidRPr="008C2206">
        <w:rPr>
          <w:sz w:val="22"/>
          <w:szCs w:val="22"/>
        </w:rPr>
        <w:t>Provides for payment of all authorized expenses.</w:t>
      </w:r>
    </w:p>
    <w:p w14:paraId="19CD16D7" w14:textId="77777777" w:rsidR="008C2206" w:rsidRPr="00D31A07" w:rsidRDefault="008C2206" w:rsidP="00D31A07">
      <w:pPr>
        <w:pStyle w:val="Heading5"/>
        <w:numPr>
          <w:ilvl w:val="0"/>
          <w:numId w:val="6"/>
        </w:numPr>
        <w:rPr>
          <w:sz w:val="22"/>
          <w:szCs w:val="22"/>
        </w:rPr>
      </w:pPr>
      <w:bookmarkStart w:id="20" w:name="_Toc180666408"/>
      <w:r w:rsidRPr="00D31A07">
        <w:rPr>
          <w:sz w:val="22"/>
          <w:szCs w:val="22"/>
        </w:rPr>
        <w:t>Election of Board Members</w:t>
      </w:r>
      <w:bookmarkEnd w:id="20"/>
    </w:p>
    <w:p w14:paraId="6BF1F92A" w14:textId="77777777" w:rsidR="008C2206" w:rsidRPr="008C2206" w:rsidRDefault="008C2206" w:rsidP="008C2206">
      <w:pPr>
        <w:numPr>
          <w:ilvl w:val="1"/>
          <w:numId w:val="6"/>
        </w:numPr>
        <w:shd w:val="clear" w:color="auto" w:fill="FFFFFF"/>
        <w:spacing w:after="0" w:line="276" w:lineRule="auto"/>
        <w:rPr>
          <w:sz w:val="22"/>
          <w:szCs w:val="22"/>
        </w:rPr>
      </w:pPr>
      <w:r w:rsidRPr="008C2206">
        <w:rPr>
          <w:sz w:val="22"/>
          <w:szCs w:val="22"/>
        </w:rPr>
        <w:t>Election of board members takes place in Spring for the following year.</w:t>
      </w:r>
    </w:p>
    <w:p w14:paraId="3CF0AFE7" w14:textId="77777777" w:rsidR="008C2206" w:rsidRPr="008C2206" w:rsidRDefault="008C2206" w:rsidP="008C2206">
      <w:pPr>
        <w:numPr>
          <w:ilvl w:val="1"/>
          <w:numId w:val="6"/>
        </w:numPr>
        <w:shd w:val="clear" w:color="auto" w:fill="FFFFFF" w:themeFill="background1"/>
        <w:spacing w:after="0" w:line="276" w:lineRule="auto"/>
        <w:rPr>
          <w:sz w:val="22"/>
          <w:szCs w:val="22"/>
        </w:rPr>
      </w:pPr>
      <w:r w:rsidRPr="008C2206">
        <w:rPr>
          <w:sz w:val="22"/>
          <w:szCs w:val="22"/>
        </w:rPr>
        <w:t>Members will be elected by a simple majority of votes at the Spring meeting, either in in-person or using the anonymous polling application of a video conferencing platform like Zoom.</w:t>
      </w:r>
    </w:p>
    <w:p w14:paraId="3F65947B" w14:textId="3153B000" w:rsidR="00D31A07" w:rsidRPr="00D31A07" w:rsidRDefault="008C2206" w:rsidP="00D31A07">
      <w:pPr>
        <w:numPr>
          <w:ilvl w:val="1"/>
          <w:numId w:val="6"/>
        </w:numPr>
        <w:shd w:val="clear" w:color="auto" w:fill="FFFFFF"/>
        <w:spacing w:after="0" w:line="276" w:lineRule="auto"/>
        <w:rPr>
          <w:sz w:val="22"/>
          <w:szCs w:val="22"/>
        </w:rPr>
      </w:pPr>
      <w:r w:rsidRPr="008C2206">
        <w:rPr>
          <w:sz w:val="22"/>
          <w:szCs w:val="22"/>
        </w:rPr>
        <w:t>Newly elected members shall assume their duties on July 1 for the following academic year.</w:t>
      </w:r>
    </w:p>
    <w:p w14:paraId="20391D6E" w14:textId="77777777" w:rsidR="008C2206" w:rsidRPr="00D31A07" w:rsidRDefault="008C2206" w:rsidP="00D31A07">
      <w:pPr>
        <w:pStyle w:val="Heading5"/>
        <w:numPr>
          <w:ilvl w:val="0"/>
          <w:numId w:val="6"/>
        </w:numPr>
        <w:rPr>
          <w:sz w:val="22"/>
          <w:szCs w:val="22"/>
        </w:rPr>
      </w:pPr>
      <w:bookmarkStart w:id="21" w:name="_Toc180666409"/>
      <w:r w:rsidRPr="00D31A07">
        <w:rPr>
          <w:sz w:val="22"/>
          <w:szCs w:val="22"/>
        </w:rPr>
        <w:t>Terms</w:t>
      </w:r>
      <w:bookmarkEnd w:id="21"/>
    </w:p>
    <w:p w14:paraId="4A2AC506" w14:textId="77777777" w:rsidR="008C2206" w:rsidRPr="008C2206" w:rsidRDefault="008C2206" w:rsidP="008C2206">
      <w:pPr>
        <w:numPr>
          <w:ilvl w:val="1"/>
          <w:numId w:val="6"/>
        </w:numPr>
        <w:shd w:val="clear" w:color="auto" w:fill="FFFFFF"/>
        <w:spacing w:after="0" w:line="276" w:lineRule="auto"/>
        <w:rPr>
          <w:sz w:val="22"/>
          <w:szCs w:val="22"/>
        </w:rPr>
      </w:pPr>
      <w:r w:rsidRPr="008C2206">
        <w:rPr>
          <w:sz w:val="22"/>
          <w:szCs w:val="22"/>
        </w:rPr>
        <w:t>Board members shall serve for two-year terms.</w:t>
      </w:r>
    </w:p>
    <w:p w14:paraId="65D55CA1" w14:textId="77777777" w:rsidR="008C2206" w:rsidRPr="008C2206" w:rsidRDefault="008C2206" w:rsidP="008C2206">
      <w:pPr>
        <w:numPr>
          <w:ilvl w:val="1"/>
          <w:numId w:val="6"/>
        </w:numPr>
        <w:shd w:val="clear" w:color="auto" w:fill="FFFFFF" w:themeFill="background1"/>
        <w:spacing w:after="180" w:line="276" w:lineRule="auto"/>
        <w:rPr>
          <w:sz w:val="22"/>
          <w:szCs w:val="22"/>
        </w:rPr>
      </w:pPr>
      <w:r w:rsidRPr="008C2206">
        <w:rPr>
          <w:sz w:val="22"/>
          <w:szCs w:val="22"/>
        </w:rPr>
        <w:t>Board positions shall be limited to two consecutive terms.</w:t>
      </w:r>
    </w:p>
    <w:p w14:paraId="454F8A71" w14:textId="77777777" w:rsidR="008C2206" w:rsidRPr="008C2206" w:rsidRDefault="008C2206" w:rsidP="00AB5299">
      <w:pPr>
        <w:pStyle w:val="Heading4"/>
      </w:pPr>
      <w:bookmarkStart w:id="22" w:name="_Toc180666410"/>
      <w:r w:rsidRPr="008C2206">
        <w:t>Section 3. Committees</w:t>
      </w:r>
      <w:bookmarkEnd w:id="22"/>
    </w:p>
    <w:p w14:paraId="177EF7DB"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Committees explore and address specific issues of interest to the LTCA. Committees are co-chaired and may be proposed to the executive board by interested members for approval. </w:t>
      </w:r>
    </w:p>
    <w:p w14:paraId="7CF74820" w14:textId="77777777" w:rsidR="008C2206" w:rsidRPr="008C2206" w:rsidRDefault="008C2206" w:rsidP="008C2206">
      <w:pPr>
        <w:shd w:val="clear" w:color="auto" w:fill="FFFFFF" w:themeFill="background1"/>
        <w:spacing w:before="180" w:after="180"/>
        <w:rPr>
          <w:sz w:val="22"/>
          <w:szCs w:val="22"/>
        </w:rPr>
      </w:pPr>
      <w:r w:rsidRPr="008C2206">
        <w:rPr>
          <w:sz w:val="22"/>
          <w:szCs w:val="22"/>
        </w:rPr>
        <w:t xml:space="preserve">Standing committees may be voted into the by-laws if desired by the organization. Ad hoc committees shall be approved and dissolved by the executive board for </w:t>
      </w:r>
      <w:proofErr w:type="gramStart"/>
      <w:r w:rsidRPr="008C2206">
        <w:rPr>
          <w:sz w:val="22"/>
          <w:szCs w:val="22"/>
        </w:rPr>
        <w:t>short term</w:t>
      </w:r>
      <w:proofErr w:type="gramEnd"/>
      <w:r w:rsidRPr="008C2206">
        <w:rPr>
          <w:sz w:val="22"/>
          <w:szCs w:val="22"/>
        </w:rPr>
        <w:t xml:space="preserve"> projects and interests.</w:t>
      </w:r>
    </w:p>
    <w:p w14:paraId="3596DCFA" w14:textId="77777777" w:rsidR="008C2206" w:rsidRPr="008C2206" w:rsidRDefault="008C2206" w:rsidP="00AB5299">
      <w:pPr>
        <w:pStyle w:val="Heading4"/>
      </w:pPr>
      <w:bookmarkStart w:id="23" w:name="_Toc180666411"/>
      <w:r w:rsidRPr="008C2206">
        <w:t>Section 4. Meetings</w:t>
      </w:r>
      <w:bookmarkEnd w:id="23"/>
    </w:p>
    <w:p w14:paraId="77A82547" w14:textId="77777777" w:rsidR="008C2206" w:rsidRPr="008C2206" w:rsidRDefault="008C2206" w:rsidP="008C2206">
      <w:pPr>
        <w:shd w:val="clear" w:color="auto" w:fill="FFFFFF" w:themeFill="background1"/>
        <w:spacing w:before="180" w:after="180"/>
        <w:rPr>
          <w:sz w:val="22"/>
          <w:szCs w:val="22"/>
        </w:rPr>
      </w:pPr>
      <w:r w:rsidRPr="008C2206">
        <w:rPr>
          <w:sz w:val="22"/>
          <w:szCs w:val="22"/>
        </w:rPr>
        <w:t>The LTCA hosts meetings of the general membership and public, as well as board meetings.</w:t>
      </w:r>
    </w:p>
    <w:p w14:paraId="08AB196B" w14:textId="77777777" w:rsidR="008C2206" w:rsidRPr="00D31A07" w:rsidRDefault="008C2206" w:rsidP="00D31A07">
      <w:pPr>
        <w:pStyle w:val="Heading5"/>
        <w:numPr>
          <w:ilvl w:val="0"/>
          <w:numId w:val="16"/>
        </w:numPr>
        <w:rPr>
          <w:sz w:val="22"/>
          <w:szCs w:val="22"/>
        </w:rPr>
      </w:pPr>
      <w:bookmarkStart w:id="24" w:name="_Toc180666412"/>
      <w:r w:rsidRPr="00D31A07">
        <w:rPr>
          <w:sz w:val="22"/>
          <w:szCs w:val="22"/>
        </w:rPr>
        <w:t>General Membership Meetings</w:t>
      </w:r>
      <w:bookmarkEnd w:id="24"/>
    </w:p>
    <w:p w14:paraId="26FAE4D4"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t xml:space="preserve">There shall be three meetings a year, one per </w:t>
      </w:r>
      <w:proofErr w:type="gramStart"/>
      <w:r w:rsidRPr="008C2206">
        <w:rPr>
          <w:sz w:val="22"/>
          <w:szCs w:val="22"/>
        </w:rPr>
        <w:t>each academic</w:t>
      </w:r>
      <w:proofErr w:type="gramEnd"/>
      <w:r w:rsidRPr="008C2206">
        <w:rPr>
          <w:sz w:val="22"/>
          <w:szCs w:val="22"/>
        </w:rPr>
        <w:t xml:space="preserve"> quarter (Fall, Winter, Spring).</w:t>
      </w:r>
    </w:p>
    <w:p w14:paraId="02297362"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t xml:space="preserve">The locations of any in-person general meetings will be decided at the Spring meeting for the following academic year. </w:t>
      </w:r>
    </w:p>
    <w:p w14:paraId="4B220694" w14:textId="3F869ABE" w:rsidR="00D31A07" w:rsidRPr="00D31A07" w:rsidRDefault="008C2206" w:rsidP="00D31A07">
      <w:pPr>
        <w:numPr>
          <w:ilvl w:val="1"/>
          <w:numId w:val="5"/>
        </w:numPr>
        <w:shd w:val="clear" w:color="auto" w:fill="FFFFFF" w:themeFill="background1"/>
        <w:spacing w:after="0" w:line="276" w:lineRule="auto"/>
        <w:rPr>
          <w:sz w:val="22"/>
          <w:szCs w:val="22"/>
        </w:rPr>
      </w:pPr>
      <w:r w:rsidRPr="008C2206">
        <w:rPr>
          <w:sz w:val="22"/>
          <w:szCs w:val="22"/>
        </w:rPr>
        <w:t>General meetings are open to the public.</w:t>
      </w:r>
    </w:p>
    <w:p w14:paraId="1E7D4F10" w14:textId="77777777" w:rsidR="008C2206" w:rsidRPr="00D31A07" w:rsidRDefault="008C2206" w:rsidP="00D31A07">
      <w:pPr>
        <w:pStyle w:val="Heading5"/>
        <w:numPr>
          <w:ilvl w:val="0"/>
          <w:numId w:val="16"/>
        </w:numPr>
        <w:rPr>
          <w:sz w:val="22"/>
          <w:szCs w:val="22"/>
        </w:rPr>
      </w:pPr>
      <w:bookmarkStart w:id="25" w:name="_Toc180666413"/>
      <w:r w:rsidRPr="00D31A07">
        <w:rPr>
          <w:sz w:val="22"/>
          <w:szCs w:val="22"/>
        </w:rPr>
        <w:t>Board Meetings</w:t>
      </w:r>
      <w:bookmarkEnd w:id="25"/>
    </w:p>
    <w:p w14:paraId="484EDA4A" w14:textId="77777777" w:rsidR="008C2206" w:rsidRPr="008C2206" w:rsidRDefault="008C2206" w:rsidP="008C2206">
      <w:pPr>
        <w:numPr>
          <w:ilvl w:val="1"/>
          <w:numId w:val="5"/>
        </w:numPr>
        <w:shd w:val="clear" w:color="auto" w:fill="FFFFFF"/>
        <w:spacing w:after="0" w:line="276" w:lineRule="auto"/>
        <w:rPr>
          <w:sz w:val="22"/>
          <w:szCs w:val="22"/>
        </w:rPr>
      </w:pPr>
      <w:r w:rsidRPr="008C2206">
        <w:rPr>
          <w:sz w:val="22"/>
          <w:szCs w:val="22"/>
        </w:rPr>
        <w:t>The board shall meet at least four times a year.</w:t>
      </w:r>
    </w:p>
    <w:p w14:paraId="14193066" w14:textId="77777777" w:rsidR="008C2206" w:rsidRPr="008C2206" w:rsidRDefault="008C2206" w:rsidP="008C2206">
      <w:pPr>
        <w:numPr>
          <w:ilvl w:val="1"/>
          <w:numId w:val="5"/>
        </w:numPr>
        <w:shd w:val="clear" w:color="auto" w:fill="FFFFFF"/>
        <w:spacing w:after="0" w:line="276" w:lineRule="auto"/>
        <w:rPr>
          <w:sz w:val="22"/>
          <w:szCs w:val="22"/>
        </w:rPr>
      </w:pPr>
      <w:r w:rsidRPr="008C2206">
        <w:rPr>
          <w:sz w:val="22"/>
          <w:szCs w:val="22"/>
        </w:rPr>
        <w:t>Attendance can be virtual or in-person.</w:t>
      </w:r>
    </w:p>
    <w:p w14:paraId="25627D3E" w14:textId="77777777" w:rsidR="008C2206" w:rsidRPr="008C2206" w:rsidRDefault="008C2206" w:rsidP="008C2206">
      <w:pPr>
        <w:numPr>
          <w:ilvl w:val="1"/>
          <w:numId w:val="5"/>
        </w:numPr>
        <w:shd w:val="clear" w:color="auto" w:fill="FFFFFF" w:themeFill="background1"/>
        <w:spacing w:after="0" w:line="276" w:lineRule="auto"/>
        <w:rPr>
          <w:sz w:val="22"/>
          <w:szCs w:val="22"/>
        </w:rPr>
      </w:pPr>
      <w:r w:rsidRPr="008C2206">
        <w:rPr>
          <w:sz w:val="22"/>
          <w:szCs w:val="22"/>
        </w:rPr>
        <w:lastRenderedPageBreak/>
        <w:t xml:space="preserve">Board meetings require a quorum of a simple majority of seated Board Members to convene. </w:t>
      </w:r>
    </w:p>
    <w:p w14:paraId="4E6B723D" w14:textId="77777777" w:rsidR="008C2206" w:rsidRPr="008C2206" w:rsidRDefault="008C2206" w:rsidP="00AB5299">
      <w:pPr>
        <w:pStyle w:val="Heading4"/>
      </w:pPr>
      <w:bookmarkStart w:id="26" w:name="_Toc180666414"/>
      <w:r w:rsidRPr="008C2206">
        <w:t>Section 5. Amendments</w:t>
      </w:r>
      <w:bookmarkEnd w:id="26"/>
    </w:p>
    <w:p w14:paraId="0B0A6947" w14:textId="77777777" w:rsidR="008C2206" w:rsidRPr="008C2206" w:rsidRDefault="008C2206" w:rsidP="008C2206">
      <w:pPr>
        <w:pStyle w:val="NormalWeb"/>
        <w:spacing w:before="0" w:beforeAutospacing="0" w:after="200" w:afterAutospacing="0"/>
        <w:rPr>
          <w:rFonts w:ascii="Arial" w:hAnsi="Arial" w:cs="Arial"/>
          <w:sz w:val="22"/>
          <w:szCs w:val="22"/>
        </w:rPr>
      </w:pPr>
      <w:r w:rsidRPr="008C2206">
        <w:rPr>
          <w:rFonts w:ascii="Arial" w:hAnsi="Arial" w:cs="Arial"/>
          <w:sz w:val="22"/>
          <w:szCs w:val="22"/>
        </w:rPr>
        <w:t>Bylaws may be amended by a two-</w:t>
      </w:r>
      <w:proofErr w:type="gramStart"/>
      <w:r w:rsidRPr="008C2206">
        <w:rPr>
          <w:rFonts w:ascii="Arial" w:hAnsi="Arial" w:cs="Arial"/>
          <w:sz w:val="22"/>
          <w:szCs w:val="22"/>
        </w:rPr>
        <w:t>thirds</w:t>
      </w:r>
      <w:proofErr w:type="gramEnd"/>
      <w:r w:rsidRPr="008C2206">
        <w:rPr>
          <w:rFonts w:ascii="Arial" w:hAnsi="Arial" w:cs="Arial"/>
          <w:sz w:val="22"/>
          <w:szCs w:val="22"/>
        </w:rPr>
        <w:t xml:space="preserve"> (2/3) vote of the official members in attendance.  Proposed amendments or revisions must be submitted in written form to the entire membership at least two weeks in advance of the meeting at which the action will be taken.</w:t>
      </w:r>
    </w:p>
    <w:p w14:paraId="2975777A" w14:textId="77777777" w:rsidR="008C2206" w:rsidRPr="008C2206" w:rsidRDefault="008C2206" w:rsidP="008C2206">
      <w:pPr>
        <w:spacing w:after="0"/>
        <w:rPr>
          <w:b/>
          <w:sz w:val="16"/>
          <w:szCs w:val="16"/>
        </w:rPr>
      </w:pPr>
      <w:r w:rsidRPr="008C2206">
        <w:rPr>
          <w:b/>
          <w:sz w:val="16"/>
          <w:szCs w:val="16"/>
        </w:rPr>
        <w:t>Ratified: Jan 31, 2020 – Lake Washington Technical College</w:t>
      </w:r>
    </w:p>
    <w:p w14:paraId="1A753D05" w14:textId="77777777" w:rsidR="008C2206" w:rsidRPr="008C2206" w:rsidRDefault="008C2206" w:rsidP="008C2206">
      <w:pPr>
        <w:spacing w:after="0"/>
        <w:rPr>
          <w:b/>
          <w:sz w:val="16"/>
          <w:szCs w:val="16"/>
        </w:rPr>
      </w:pPr>
      <w:r w:rsidRPr="008C2206">
        <w:rPr>
          <w:b/>
          <w:sz w:val="16"/>
          <w:szCs w:val="16"/>
        </w:rPr>
        <w:t>Revised</w:t>
      </w:r>
      <w:proofErr w:type="gramStart"/>
      <w:r w:rsidRPr="008C2206">
        <w:rPr>
          <w:b/>
          <w:sz w:val="16"/>
          <w:szCs w:val="16"/>
        </w:rPr>
        <w:t>:  May</w:t>
      </w:r>
      <w:proofErr w:type="gramEnd"/>
      <w:r w:rsidRPr="008C2206">
        <w:rPr>
          <w:b/>
          <w:sz w:val="16"/>
          <w:szCs w:val="16"/>
        </w:rPr>
        <w:t xml:space="preserve"> 31, 2024</w:t>
      </w:r>
    </w:p>
    <w:p w14:paraId="1EB2970D" w14:textId="77777777" w:rsidR="008C2206" w:rsidRPr="008C2206" w:rsidRDefault="008C2206" w:rsidP="008C2206">
      <w:pPr>
        <w:spacing w:after="0"/>
        <w:rPr>
          <w:b/>
          <w:sz w:val="16"/>
          <w:szCs w:val="16"/>
        </w:rPr>
      </w:pPr>
      <w:r w:rsidRPr="008C2206">
        <w:rPr>
          <w:b/>
          <w:sz w:val="16"/>
          <w:szCs w:val="16"/>
        </w:rPr>
        <w:t>2</w:t>
      </w:r>
      <w:r w:rsidRPr="008C2206">
        <w:rPr>
          <w:b/>
          <w:sz w:val="16"/>
          <w:szCs w:val="16"/>
          <w:vertAlign w:val="superscript"/>
        </w:rPr>
        <w:t>nd</w:t>
      </w:r>
      <w:r w:rsidRPr="008C2206">
        <w:rPr>
          <w:b/>
          <w:sz w:val="16"/>
          <w:szCs w:val="16"/>
        </w:rPr>
        <w:t xml:space="preserve"> Revision: October 18, 2024</w:t>
      </w:r>
    </w:p>
    <w:p w14:paraId="4BB0145C" w14:textId="0822B16C" w:rsidR="003400FF" w:rsidRPr="00F964FC" w:rsidRDefault="00B0492D" w:rsidP="00A8755C">
      <w:pPr>
        <w:pStyle w:val="Heading2"/>
        <w:rPr>
          <w:rFonts w:cs="Arial"/>
        </w:rPr>
      </w:pPr>
      <w:bookmarkStart w:id="27" w:name="_Toc180666415"/>
      <w:r w:rsidRPr="00F964FC">
        <w:rPr>
          <w:rFonts w:cs="Arial"/>
        </w:rPr>
        <w:t xml:space="preserve">Exhibit </w:t>
      </w:r>
      <w:r w:rsidR="009D0BAE" w:rsidRPr="00F964FC">
        <w:rPr>
          <w:rFonts w:cs="Arial"/>
        </w:rPr>
        <w:t>B: LTCA Membership</w:t>
      </w:r>
      <w:bookmarkEnd w:id="27"/>
    </w:p>
    <w:tbl>
      <w:tblPr>
        <w:tblW w:w="10856" w:type="dxa"/>
        <w:tblLook w:val="04A0" w:firstRow="1" w:lastRow="0" w:firstColumn="1" w:lastColumn="0" w:noHBand="0" w:noVBand="1"/>
      </w:tblPr>
      <w:tblGrid>
        <w:gridCol w:w="10856"/>
      </w:tblGrid>
      <w:tr w:rsidR="008353AE" w:rsidRPr="008353AE" w14:paraId="5BE78732" w14:textId="77777777" w:rsidTr="4642A855">
        <w:trPr>
          <w:trHeight w:val="420"/>
        </w:trPr>
        <w:tc>
          <w:tcPr>
            <w:tcW w:w="10856" w:type="dxa"/>
            <w:tcBorders>
              <w:top w:val="nil"/>
              <w:left w:val="nil"/>
              <w:bottom w:val="single" w:sz="4" w:space="0" w:color="auto"/>
              <w:right w:val="nil"/>
            </w:tcBorders>
            <w:shd w:val="clear" w:color="auto" w:fill="auto"/>
            <w:noWrap/>
            <w:vAlign w:val="bottom"/>
          </w:tcPr>
          <w:tbl>
            <w:tblPr>
              <w:tblW w:w="9795" w:type="dxa"/>
              <w:tblLook w:val="04A0" w:firstRow="1" w:lastRow="0" w:firstColumn="1" w:lastColumn="0" w:noHBand="0" w:noVBand="1"/>
            </w:tblPr>
            <w:tblGrid>
              <w:gridCol w:w="2288"/>
              <w:gridCol w:w="4030"/>
              <w:gridCol w:w="3477"/>
            </w:tblGrid>
            <w:tr w:rsidR="008877B2" w:rsidRPr="008877B2" w14:paraId="251911A2" w14:textId="77777777" w:rsidTr="007550AD">
              <w:trPr>
                <w:trHeight w:val="420"/>
              </w:trPr>
              <w:tc>
                <w:tcPr>
                  <w:tcW w:w="9795" w:type="dxa"/>
                  <w:gridSpan w:val="3"/>
                  <w:tcBorders>
                    <w:top w:val="nil"/>
                    <w:left w:val="nil"/>
                    <w:bottom w:val="single" w:sz="4" w:space="0" w:color="auto"/>
                    <w:right w:val="nil"/>
                  </w:tcBorders>
                  <w:shd w:val="clear" w:color="auto" w:fill="auto"/>
                  <w:noWrap/>
                  <w:vAlign w:val="bottom"/>
                  <w:hideMark/>
                </w:tcPr>
                <w:p w14:paraId="6162C47E" w14:textId="77777777" w:rsidR="008877B2" w:rsidRPr="008877B2" w:rsidRDefault="008877B2" w:rsidP="008877B2">
                  <w:pPr>
                    <w:spacing w:after="0" w:line="240" w:lineRule="auto"/>
                    <w:rPr>
                      <w:rFonts w:ascii="Calibri" w:hAnsi="Calibri" w:cs="Calibri"/>
                      <w:b/>
                      <w:bCs/>
                      <w:color w:val="000000"/>
                      <w:kern w:val="0"/>
                      <w:sz w:val="32"/>
                      <w:szCs w:val="32"/>
                      <w14:ligatures w14:val="none"/>
                      <w14:cntxtAlts w14:val="0"/>
                    </w:rPr>
                  </w:pPr>
                  <w:r w:rsidRPr="008877B2">
                    <w:rPr>
                      <w:rFonts w:ascii="Calibri" w:hAnsi="Calibri" w:cs="Calibri"/>
                      <w:b/>
                      <w:bCs/>
                      <w:color w:val="000000"/>
                      <w:kern w:val="0"/>
                      <w:sz w:val="32"/>
                      <w:szCs w:val="32"/>
                      <w14:ligatures w14:val="none"/>
                      <w14:cntxtAlts w14:val="0"/>
                    </w:rPr>
                    <w:t>Learning &amp; Tutoring Center Association Membership List (Spring 2024)</w:t>
                  </w:r>
                </w:p>
              </w:tc>
            </w:tr>
            <w:tr w:rsidR="008877B2" w:rsidRPr="008877B2" w14:paraId="2D760A6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5B9BD5"/>
                  <w:noWrap/>
                  <w:vAlign w:val="bottom"/>
                  <w:hideMark/>
                </w:tcPr>
                <w:p w14:paraId="4DC630FE"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Full name</w:t>
                  </w:r>
                </w:p>
              </w:tc>
              <w:tc>
                <w:tcPr>
                  <w:tcW w:w="4030" w:type="dxa"/>
                  <w:tcBorders>
                    <w:top w:val="single" w:sz="4" w:space="0" w:color="auto"/>
                    <w:left w:val="single" w:sz="4" w:space="0" w:color="auto"/>
                    <w:bottom w:val="single" w:sz="4" w:space="0" w:color="auto"/>
                    <w:right w:val="single" w:sz="4" w:space="0" w:color="auto"/>
                  </w:tcBorders>
                  <w:shd w:val="clear" w:color="auto" w:fill="5B9BD5"/>
                  <w:noWrap/>
                  <w:vAlign w:val="bottom"/>
                  <w:hideMark/>
                </w:tcPr>
                <w:p w14:paraId="47526281"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Email</w:t>
                  </w:r>
                </w:p>
              </w:tc>
              <w:tc>
                <w:tcPr>
                  <w:tcW w:w="3477" w:type="dxa"/>
                  <w:tcBorders>
                    <w:top w:val="single" w:sz="4" w:space="0" w:color="auto"/>
                    <w:left w:val="single" w:sz="4" w:space="0" w:color="auto"/>
                    <w:bottom w:val="single" w:sz="4" w:space="0" w:color="auto"/>
                    <w:right w:val="nil"/>
                  </w:tcBorders>
                  <w:shd w:val="clear" w:color="auto" w:fill="5B9BD5"/>
                  <w:noWrap/>
                  <w:vAlign w:val="bottom"/>
                  <w:hideMark/>
                </w:tcPr>
                <w:p w14:paraId="3E99CDB9"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Institution </w:t>
                  </w:r>
                </w:p>
              </w:tc>
            </w:tr>
            <w:tr w:rsidR="008877B2" w:rsidRPr="008877B2" w14:paraId="523A76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479BCE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 J. Kinsel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D4FC4B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amy.kinsel@bellevuecollege.edu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839F3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8E46728"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E1EBE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 Powers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12445C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lindsey.powers@bellevuecollege.edu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796A27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7BB061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5649E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 Warfield</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25D79E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liz.warfield@bellevuecollege.edu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71B91F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Bellevue College</w:t>
                  </w:r>
                </w:p>
              </w:tc>
            </w:tr>
            <w:tr w:rsidR="008877B2" w:rsidRPr="008877B2" w14:paraId="19A1C98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CE5B95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Maryn Gunning</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404D4D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2" w:history="1">
                    <w:r w:rsidRPr="008877B2">
                      <w:rPr>
                        <w:rFonts w:ascii="Calibri" w:hAnsi="Calibri" w:cs="Calibri"/>
                        <w:b/>
                        <w:bCs/>
                        <w:color w:val="auto"/>
                        <w:kern w:val="0"/>
                        <w:sz w:val="22"/>
                        <w:szCs w:val="22"/>
                        <w14:ligatures w14:val="none"/>
                        <w14:cntxtAlts w14:val="0"/>
                      </w:rPr>
                      <w:t>mgunning@btc.edu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86519F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Bellingham Technical College</w:t>
                  </w:r>
                </w:p>
              </w:tc>
            </w:tr>
            <w:tr w:rsidR="008877B2" w:rsidRPr="008877B2" w14:paraId="5119EF8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EBC63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 Socia</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C451F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valencio.socia@bellevuecollege.edu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D359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55E19BA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07EF54"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Adam Wagener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A75541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3" w:history="1">
                    <w:r w:rsidRPr="008877B2">
                      <w:rPr>
                        <w:rFonts w:ascii="Calibri" w:hAnsi="Calibri" w:cs="Calibri"/>
                        <w:b/>
                        <w:bCs/>
                        <w:color w:val="auto"/>
                        <w:kern w:val="0"/>
                        <w:sz w:val="22"/>
                        <w:szCs w:val="22"/>
                        <w14:ligatures w14:val="none"/>
                        <w14:cntxtAlts w14:val="0"/>
                      </w:rPr>
                      <w:t>adamw@bigbend.edu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226CF0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Big Bend College</w:t>
                  </w:r>
                </w:p>
              </w:tc>
            </w:tr>
            <w:tr w:rsidR="008877B2" w:rsidRPr="008877B2" w14:paraId="68C014C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B1E558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Tsai</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5C3E4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stsai@cascadia.edu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71EEE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Cascadia College</w:t>
                  </w:r>
                </w:p>
              </w:tc>
            </w:tr>
            <w:tr w:rsidR="008877B2" w:rsidRPr="008877B2" w14:paraId="2444C754"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99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 Chaffin</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F5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roofErr w:type="spellStart"/>
                  <w:r w:rsidRPr="008877B2">
                    <w:rPr>
                      <w:rFonts w:ascii="Calibri" w:hAnsi="Calibri" w:cs="Calibri"/>
                      <w:b/>
                      <w:bCs/>
                      <w:color w:val="000000"/>
                      <w:kern w:val="0"/>
                      <w:sz w:val="22"/>
                      <w:szCs w:val="22"/>
                      <w14:ligatures w14:val="none"/>
                      <w14:cntxtAlts w14:val="0"/>
                    </w:rPr>
                    <w:t>cchaffin@</w:t>
                  </w:r>
                  <w:proofErr w:type="gramStart"/>
                  <w:r w:rsidRPr="008877B2">
                    <w:rPr>
                      <w:rFonts w:ascii="Calibri" w:hAnsi="Calibri" w:cs="Calibri"/>
                      <w:b/>
                      <w:bCs/>
                      <w:color w:val="000000"/>
                      <w:kern w:val="0"/>
                      <w:sz w:val="22"/>
                      <w:szCs w:val="22"/>
                      <w14:ligatures w14:val="none"/>
                      <w14:cntxtAlts w14:val="0"/>
                    </w:rPr>
                    <w:t>clark,edu</w:t>
                  </w:r>
                  <w:proofErr w:type="spellEnd"/>
                  <w:proofErr w:type="gramEnd"/>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18E1AA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7AE267E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D9FB3D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Janice Taylor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2C3F0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jltaylor@clark.edu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1F479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5536458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73B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Kelsie Smith</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240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kjsmith@columbiabasin.edu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F65F35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Columbia Basin College</w:t>
                  </w:r>
                </w:p>
              </w:tc>
            </w:tr>
            <w:tr w:rsidR="008877B2" w:rsidRPr="008877B2" w14:paraId="1DBA33D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E16007F"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 Mageau</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D1DC14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kristina.mageau@cwu.edu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98DBDE2" w14:textId="7528058C" w:rsidR="008877B2" w:rsidRPr="008877B2" w:rsidRDefault="007B0D29" w:rsidP="008877B2">
                  <w:pPr>
                    <w:spacing w:after="0" w:line="240" w:lineRule="auto"/>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Central Washington University</w:t>
                  </w:r>
                </w:p>
              </w:tc>
            </w:tr>
            <w:tr w:rsidR="008877B2" w:rsidRPr="008877B2" w14:paraId="7AE3F67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5D1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Jeremiah Roland </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94E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4" w:history="1">
                    <w:r w:rsidRPr="008877B2">
                      <w:rPr>
                        <w:rFonts w:ascii="Calibri" w:hAnsi="Calibri" w:cs="Calibri"/>
                        <w:b/>
                        <w:bCs/>
                        <w:color w:val="auto"/>
                        <w:kern w:val="0"/>
                        <w:sz w:val="22"/>
                        <w:szCs w:val="22"/>
                        <w14:ligatures w14:val="none"/>
                        <w14:cntxtAlts w14:val="0"/>
                      </w:rPr>
                      <w:t>jeremiahroland@edcc.edu</w:t>
                    </w:r>
                  </w:hyperlink>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7BBCE3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Edmonds College</w:t>
                  </w:r>
                </w:p>
              </w:tc>
            </w:tr>
            <w:tr w:rsidR="008877B2" w:rsidRPr="008877B2" w14:paraId="79361A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731A4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Samantha Morris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8C32686" w14:textId="77777777" w:rsidR="008877B2" w:rsidRPr="008877B2" w:rsidRDefault="008877B2" w:rsidP="008877B2">
                  <w:pPr>
                    <w:spacing w:after="0" w:line="240" w:lineRule="auto"/>
                    <w:rPr>
                      <w:rFonts w:ascii="Calibri" w:hAnsi="Calibri" w:cs="Calibri"/>
                      <w:b/>
                      <w:bCs/>
                      <w:color w:val="auto"/>
                      <w:kern w:val="0"/>
                      <w:sz w:val="22"/>
                      <w:szCs w:val="22"/>
                      <w:u w:val="single"/>
                      <w14:ligatures w14:val="none"/>
                      <w14:cntxtAlts w14:val="0"/>
                    </w:rPr>
                  </w:pPr>
                  <w:hyperlink r:id="rId15" w:history="1">
                    <w:r w:rsidRPr="008877B2">
                      <w:rPr>
                        <w:rFonts w:ascii="Calibri" w:hAnsi="Calibri" w:cs="Calibri"/>
                        <w:b/>
                        <w:bCs/>
                        <w:color w:val="auto"/>
                        <w:kern w:val="0"/>
                        <w:sz w:val="22"/>
                        <w:szCs w:val="22"/>
                        <w:u w:val="single"/>
                        <w14:ligatures w14:val="none"/>
                        <w14:cntxtAlts w14:val="0"/>
                      </w:rPr>
                      <w:t>smorris@everettcc.edu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1A9C6A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3344708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BA4998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Scott Sands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4A31D9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6" w:history="1">
                    <w:r w:rsidRPr="008877B2">
                      <w:rPr>
                        <w:rFonts w:ascii="Calibri" w:hAnsi="Calibri" w:cs="Calibri"/>
                        <w:b/>
                        <w:bCs/>
                        <w:color w:val="auto"/>
                        <w:kern w:val="0"/>
                        <w:sz w:val="22"/>
                        <w:szCs w:val="22"/>
                        <w14:ligatures w14:val="none"/>
                        <w14:cntxtAlts w14:val="0"/>
                      </w:rPr>
                      <w:t>ssands@everettcc.edu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0B24D18"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594E2DC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39CD615"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Nancy Estergard</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2CDDFF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hyperlink r:id="rId17" w:history="1">
                    <w:r w:rsidRPr="008877B2">
                      <w:rPr>
                        <w:rFonts w:ascii="Calibri" w:hAnsi="Calibri" w:cs="Calibri"/>
                        <w:b/>
                        <w:bCs/>
                        <w:color w:val="000000"/>
                        <w:kern w:val="0"/>
                        <w:sz w:val="22"/>
                        <w:szCs w:val="22"/>
                        <w14:ligatures w14:val="none"/>
                        <w14:cntxtAlts w14:val="0"/>
                      </w:rPr>
                      <w:t>nancy.estergard@ghc.edu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F14BAC6"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Grays Harbor College</w:t>
                  </w:r>
                </w:p>
              </w:tc>
            </w:tr>
            <w:tr w:rsidR="008877B2" w:rsidRPr="008877B2" w14:paraId="67C9A03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73FCC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Adrienne Palmer</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58D234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apalmer@greenriver.edu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28F1FF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607284CD"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D1450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 Utz</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F575A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elmira.utz@greenriver.edu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54343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3AC8C49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A1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Ariel Wetzel </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0D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awetzel@greenriver.edu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4ADCE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Green River College </w:t>
                  </w:r>
                </w:p>
              </w:tc>
            </w:tr>
            <w:tr w:rsidR="008877B2" w:rsidRPr="008877B2" w14:paraId="4E39682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329B196"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Dusty Wilson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18EA933"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hyperlink r:id="rId18" w:history="1">
                    <w:r w:rsidRPr="008877B2">
                      <w:rPr>
                        <w:rFonts w:ascii="Calibri" w:hAnsi="Calibri" w:cs="Calibri"/>
                        <w:color w:val="auto"/>
                        <w:kern w:val="0"/>
                        <w:sz w:val="22"/>
                        <w:szCs w:val="22"/>
                        <w14:ligatures w14:val="none"/>
                        <w14:cntxtAlts w14:val="0"/>
                      </w:rPr>
                      <w:t>dwilson@highline.edu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48FDDDF9"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Highline College</w:t>
                  </w:r>
                </w:p>
              </w:tc>
            </w:tr>
            <w:tr w:rsidR="008877B2" w:rsidRPr="008877B2" w14:paraId="6E81A9D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B5C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Prairie Brown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DC78DD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pbrown@highline.edu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B992DD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2D0518A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F5D71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Sheena Hendrix</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ECE7D7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shendrix@highline.edu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B10B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5A234A2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925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roofErr w:type="spellStart"/>
                  <w:r w:rsidRPr="008877B2">
                    <w:rPr>
                      <w:rFonts w:ascii="Calibri" w:hAnsi="Calibri" w:cs="Calibri"/>
                      <w:b/>
                      <w:bCs/>
                      <w:color w:val="000000"/>
                      <w:kern w:val="0"/>
                      <w:sz w:val="22"/>
                      <w:szCs w:val="22"/>
                      <w14:ligatures w14:val="none"/>
                      <w14:cntxtAlts w14:val="0"/>
                    </w:rPr>
                    <w:t>JaeLeesa</w:t>
                  </w:r>
                  <w:proofErr w:type="spellEnd"/>
                  <w:r w:rsidRPr="008877B2">
                    <w:rPr>
                      <w:rFonts w:ascii="Calibri" w:hAnsi="Calibri" w:cs="Calibri"/>
                      <w:b/>
                      <w:bCs/>
                      <w:color w:val="000000"/>
                      <w:kern w:val="0"/>
                      <w:sz w:val="22"/>
                      <w:szCs w:val="22"/>
                      <w14:ligatures w14:val="none"/>
                      <w14:cntxtAlts w14:val="0"/>
                    </w:rPr>
                    <w:t xml:space="preserve"> Smith</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15B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jsmith@highline.edu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53054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Highline College </w:t>
                  </w:r>
                </w:p>
              </w:tc>
            </w:tr>
            <w:tr w:rsidR="008877B2" w:rsidRPr="008877B2" w14:paraId="60867C1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E0F73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Troy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F78B7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jeff.troy@lwtech.edu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517E3A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101B45C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253CEE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 Do</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4347AF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Tien.do@lwtech.edu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C5EE8F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6EFBD950"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150060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Mitchell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6034F1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jmitchell@lowercolumbia.edu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77FE39C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Lower Columbia College</w:t>
                  </w:r>
                </w:p>
              </w:tc>
            </w:tr>
            <w:tr w:rsidR="008877B2" w:rsidRPr="008877B2" w14:paraId="3E3B6F6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D7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Christine </w:t>
                  </w:r>
                  <w:proofErr w:type="spellStart"/>
                  <w:r w:rsidRPr="008877B2">
                    <w:rPr>
                      <w:rFonts w:ascii="Calibri" w:hAnsi="Calibri" w:cs="Calibri"/>
                      <w:b/>
                      <w:bCs/>
                      <w:color w:val="000000"/>
                      <w:kern w:val="0"/>
                      <w:sz w:val="22"/>
                      <w:szCs w:val="22"/>
                      <w14:ligatures w14:val="none"/>
                      <w14:cntxtAlts w14:val="0"/>
                    </w:rPr>
                    <w:t>Unutzer</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43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Christine.Unutzer-Girardet@seattlecolleges.edu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46E80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31DCB9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92E36FD"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lastRenderedPageBreak/>
                    <w:t xml:space="preserve">Dan </w:t>
                  </w:r>
                  <w:proofErr w:type="spellStart"/>
                  <w:r w:rsidRPr="008877B2">
                    <w:rPr>
                      <w:rFonts w:ascii="Calibri" w:hAnsi="Calibri" w:cs="Calibri"/>
                      <w:color w:val="000000"/>
                      <w:kern w:val="0"/>
                      <w:sz w:val="22"/>
                      <w:szCs w:val="22"/>
                      <w14:ligatures w14:val="none"/>
                      <w14:cntxtAlts w14:val="0"/>
                    </w:rPr>
                    <w:t>Tarker</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D003697"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daniel.tarker@seattlecolleges.edu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C3B1EE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5A583B0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918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 Yanny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313C7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ellen.yanny@seattlecolleges.edu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8E8E9A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650C5F0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DD5E7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 Mello</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7D32A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jax.mello@seattlecolleges.edu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60BFD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7FDA284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3D5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Lyall </w:t>
                  </w:r>
                  <w:proofErr w:type="spellStart"/>
                  <w:r w:rsidRPr="008877B2">
                    <w:rPr>
                      <w:rFonts w:ascii="Calibri" w:hAnsi="Calibri" w:cs="Calibri"/>
                      <w:b/>
                      <w:bCs/>
                      <w:color w:val="000000"/>
                      <w:kern w:val="0"/>
                      <w:sz w:val="22"/>
                      <w:szCs w:val="22"/>
                      <w14:ligatures w14:val="none"/>
                      <w14:cntxtAlts w14:val="0"/>
                    </w:rPr>
                    <w:t>Rudenskjold</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98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lyall.rudenskjold@seattlecolleges.edu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3488D1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927624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F488455"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 Heinlein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C09AE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tracy.heinlein@seattlecolleges.edu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A8AC80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06B0A1E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BD3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Naydene Hays</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15B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nhays@olympic.edu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D17D7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Olympic College</w:t>
                  </w:r>
                </w:p>
              </w:tc>
            </w:tr>
            <w:tr w:rsidR="008877B2" w:rsidRPr="008877B2" w14:paraId="4169EBC1"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13F05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Mickel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9C06538" w14:textId="77777777" w:rsidR="008877B2" w:rsidRPr="008877B2" w:rsidRDefault="008877B2" w:rsidP="008877B2">
                  <w:pPr>
                    <w:spacing w:after="0" w:line="240" w:lineRule="auto"/>
                    <w:rPr>
                      <w:rFonts w:ascii="Calibri" w:hAnsi="Calibri" w:cs="Calibri"/>
                      <w:b/>
                      <w:bCs/>
                      <w:color w:val="auto"/>
                      <w:kern w:val="0"/>
                      <w:sz w:val="22"/>
                      <w:szCs w:val="22"/>
                      <w:u w:val="single"/>
                      <w14:ligatures w14:val="none"/>
                      <w14:cntxtAlts w14:val="0"/>
                    </w:rPr>
                  </w:pPr>
                  <w:hyperlink r:id="rId19" w:history="1">
                    <w:r w:rsidRPr="008877B2">
                      <w:rPr>
                        <w:rFonts w:ascii="Calibri" w:hAnsi="Calibri" w:cs="Calibri"/>
                        <w:b/>
                        <w:bCs/>
                        <w:color w:val="auto"/>
                        <w:kern w:val="0"/>
                        <w:sz w:val="22"/>
                        <w:szCs w:val="22"/>
                        <w:u w:val="single"/>
                        <w14:ligatures w14:val="none"/>
                        <w14:cntxtAlts w14:val="0"/>
                      </w:rPr>
                      <w:t>smickel@pencol.edu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4F7CC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6223A2ED"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1E8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Tulsi Marshall</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4170"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20" w:history="1">
                    <w:r w:rsidRPr="008877B2">
                      <w:rPr>
                        <w:rFonts w:ascii="Calibri" w:hAnsi="Calibri" w:cs="Calibri"/>
                        <w:b/>
                        <w:bCs/>
                        <w:color w:val="auto"/>
                        <w:kern w:val="0"/>
                        <w:sz w:val="22"/>
                        <w:szCs w:val="22"/>
                        <w14:ligatures w14:val="none"/>
                        <w14:cntxtAlts w14:val="0"/>
                      </w:rPr>
                      <w:t>gmarshall@pencol.edu</w:t>
                    </w:r>
                  </w:hyperlink>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21D421D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04146A0A"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C2E4C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Lisa Sandoval</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72CE0F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lsandoval@rtc.edu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FBE56C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Renton Technical College</w:t>
                  </w:r>
                </w:p>
              </w:tc>
            </w:tr>
            <w:tr w:rsidR="008877B2" w:rsidRPr="008877B2" w14:paraId="2F863555"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AF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Bergfeld</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48E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sbergfeld@sbctc.edu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95C286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SBCTC </w:t>
                  </w:r>
                </w:p>
              </w:tc>
            </w:tr>
            <w:tr w:rsidR="008877B2" w:rsidRPr="008877B2" w14:paraId="435FFCB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AB8CFC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Buchans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F07CD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julia.buchans@seattlecolleges.edu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958EB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Seattle Central College</w:t>
                  </w:r>
                </w:p>
              </w:tc>
            </w:tr>
            <w:tr w:rsidR="008877B2" w:rsidRPr="008877B2" w14:paraId="452E0DA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46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Janosik</w:t>
                  </w:r>
                </w:p>
              </w:tc>
              <w:tc>
                <w:tcPr>
                  <w:tcW w:w="4030" w:type="dxa"/>
                  <w:tcBorders>
                    <w:top w:val="single" w:sz="4" w:space="0" w:color="9BC2E6"/>
                    <w:left w:val="nil"/>
                    <w:bottom w:val="single" w:sz="4" w:space="0" w:color="9BC2E6"/>
                    <w:right w:val="nil"/>
                  </w:tcBorders>
                  <w:shd w:val="clear" w:color="auto" w:fill="auto"/>
                  <w:noWrap/>
                  <w:vAlign w:val="bottom"/>
                  <w:hideMark/>
                </w:tcPr>
                <w:p w14:paraId="259F1645" w14:textId="77777777" w:rsidR="008877B2" w:rsidRPr="008877B2" w:rsidRDefault="008877B2" w:rsidP="008877B2">
                  <w:pPr>
                    <w:spacing w:after="0" w:line="240" w:lineRule="auto"/>
                    <w:rPr>
                      <w:b/>
                      <w:bCs/>
                      <w:color w:val="000000"/>
                      <w:kern w:val="0"/>
                      <w:sz w:val="20"/>
                      <w:szCs w:val="20"/>
                      <w14:ligatures w14:val="none"/>
                      <w14:cntxtAlts w14:val="0"/>
                    </w:rPr>
                  </w:pPr>
                  <w:r w:rsidRPr="008877B2">
                    <w:rPr>
                      <w:b/>
                      <w:bCs/>
                      <w:color w:val="000000"/>
                      <w:kern w:val="0"/>
                      <w:sz w:val="20"/>
                      <w:szCs w:val="20"/>
                      <w14:ligatures w14:val="none"/>
                      <w14:cntxtAlts w14:val="0"/>
                    </w:rPr>
                    <w:t>jjanosik@shoreline.edu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632608D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Shoreline Community College</w:t>
                  </w:r>
                </w:p>
              </w:tc>
            </w:tr>
            <w:tr w:rsidR="008877B2" w:rsidRPr="008877B2" w14:paraId="50EAFD50"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2CE88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 Johnson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5A3F2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liesl.johnson@skagit.edu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93492A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Skagit Valley College</w:t>
                  </w:r>
                </w:p>
              </w:tc>
            </w:tr>
            <w:tr w:rsidR="008877B2" w:rsidRPr="008877B2" w14:paraId="756B3A85"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CE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Adam Jones</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79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ajones@spscc.edu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0EF203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131AEAB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B100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Heidi </w:t>
                  </w:r>
                  <w:proofErr w:type="spellStart"/>
                  <w:r w:rsidRPr="008877B2">
                    <w:rPr>
                      <w:rFonts w:ascii="Calibri" w:hAnsi="Calibri" w:cs="Calibri"/>
                      <w:b/>
                      <w:bCs/>
                      <w:color w:val="000000"/>
                      <w:kern w:val="0"/>
                      <w:sz w:val="22"/>
                      <w:szCs w:val="22"/>
                      <w14:ligatures w14:val="none"/>
                      <w14:cntxtAlts w14:val="0"/>
                    </w:rPr>
                    <w:t>Aijala</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A765F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haijala@spscc.edu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2A4423B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2CB8792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AAC248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 Kazaryan</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90267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christina.kazaryan@seattlecolleges.edu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C448B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1D44A723"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C0BE11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Marianna </w:t>
                  </w:r>
                  <w:proofErr w:type="spellStart"/>
                  <w:r w:rsidRPr="008877B2">
                    <w:rPr>
                      <w:rFonts w:ascii="Calibri" w:hAnsi="Calibri" w:cs="Calibri"/>
                      <w:b/>
                      <w:bCs/>
                      <w:color w:val="000000"/>
                      <w:kern w:val="0"/>
                      <w:sz w:val="22"/>
                      <w:szCs w:val="22"/>
                      <w14:ligatures w14:val="none"/>
                      <w14:cntxtAlts w14:val="0"/>
                    </w:rPr>
                    <w:t>Asaturova</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EC83EF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Marianna.asaturova@seattlecolleges.edu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323BE3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24CF6C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9FD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 Ryder</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CDF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ward.ryder@seattlecolleges.edu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6BB89F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7D4618B6"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48336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 Smith</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8CEED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erin.smith@scc.spokane.edu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5724EC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Spokane Community College</w:t>
                  </w:r>
                </w:p>
              </w:tc>
            </w:tr>
            <w:tr w:rsidR="008877B2" w:rsidRPr="008877B2" w14:paraId="72BEA087"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033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Heather Urschel</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390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Hurschel@tacomacc.edu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728BA8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2015A8F8"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215C7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Shannon Pressley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8E44F9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21" w:history="1">
                    <w:r w:rsidRPr="008877B2">
                      <w:rPr>
                        <w:rFonts w:ascii="Calibri" w:hAnsi="Calibri" w:cs="Calibri"/>
                        <w:b/>
                        <w:bCs/>
                        <w:color w:val="auto"/>
                        <w:kern w:val="0"/>
                        <w:sz w:val="22"/>
                        <w:szCs w:val="22"/>
                        <w14:ligatures w14:val="none"/>
                        <w14:cntxtAlts w14:val="0"/>
                      </w:rPr>
                      <w:t>spressley@tacomacc.edu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9CD327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5867895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9FFEC3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 Clark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A16B833"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ansley.clark@evergreen.edu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4A566D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The Evergreen State College</w:t>
                  </w:r>
                </w:p>
              </w:tc>
            </w:tr>
            <w:tr w:rsidR="008877B2" w:rsidRPr="008877B2" w14:paraId="5F9F717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70DC2A1"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Matthew Conroy</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F0480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conroy@math.washington.edu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E08B89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w:t>
                  </w:r>
                </w:p>
              </w:tc>
            </w:tr>
            <w:tr w:rsidR="008877B2" w:rsidRPr="008877B2" w14:paraId="6027C092"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2CFF98F" w14:textId="6602E1F3"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 xml:space="preserve">Cara </w:t>
                  </w:r>
                  <w:r w:rsidR="008C2206">
                    <w:rPr>
                      <w:rFonts w:ascii="Calibri" w:hAnsi="Calibri" w:cs="Calibri"/>
                      <w:color w:val="000000"/>
                      <w:kern w:val="0"/>
                      <w:sz w:val="22"/>
                      <w:szCs w:val="22"/>
                      <w14:ligatures w14:val="none"/>
                      <w14:cntxtAlts w14:val="0"/>
                    </w:rPr>
                    <w:t>H</w:t>
                  </w:r>
                  <w:r w:rsidRPr="008877B2">
                    <w:rPr>
                      <w:rFonts w:ascii="Calibri" w:hAnsi="Calibri" w:cs="Calibri"/>
                      <w:color w:val="000000"/>
                      <w:kern w:val="0"/>
                      <w:sz w:val="22"/>
                      <w:szCs w:val="22"/>
                      <w14:ligatures w14:val="none"/>
                      <w14:cntxtAlts w14:val="0"/>
                    </w:rPr>
                    <w:t>ale</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FA59FF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Carahale@uw.edu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0FF5B4DA"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346B8DE5" w14:paraId="794D5609" w14:textId="77777777" w:rsidTr="007550AD">
              <w:trPr>
                <w:trHeight w:val="300"/>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8749F87" w14:textId="159341B6" w:rsidR="1B6920A8" w:rsidRDefault="1B6920A8" w:rsidP="346B8DE5">
                  <w:pPr>
                    <w:spacing w:line="240" w:lineRule="auto"/>
                    <w:rPr>
                      <w:rFonts w:ascii="Calibri" w:hAnsi="Calibri" w:cs="Calibri"/>
                      <w:color w:val="000000" w:themeColor="text1"/>
                      <w:sz w:val="22"/>
                      <w:szCs w:val="22"/>
                    </w:rPr>
                  </w:pPr>
                  <w:r w:rsidRPr="4642A855">
                    <w:rPr>
                      <w:rFonts w:ascii="Calibri" w:hAnsi="Calibri" w:cs="Calibri"/>
                      <w:color w:val="000000" w:themeColor="text1"/>
                      <w:sz w:val="22"/>
                      <w:szCs w:val="22"/>
                    </w:rPr>
                    <w:t xml:space="preserve">Carley </w:t>
                  </w:r>
                  <w:proofErr w:type="spellStart"/>
                  <w:r w:rsidRPr="4642A855">
                    <w:rPr>
                      <w:rFonts w:ascii="Calibri" w:hAnsi="Calibri" w:cs="Calibri"/>
                      <w:color w:val="000000" w:themeColor="text1"/>
                      <w:sz w:val="22"/>
                      <w:szCs w:val="22"/>
                    </w:rPr>
                    <w:t>Gela</w:t>
                  </w:r>
                  <w:r w:rsidR="0ED60C83" w:rsidRPr="4642A855">
                    <w:rPr>
                      <w:rFonts w:ascii="Calibri" w:hAnsi="Calibri" w:cs="Calibri"/>
                      <w:color w:val="000000" w:themeColor="text1"/>
                      <w:sz w:val="22"/>
                      <w:szCs w:val="22"/>
                    </w:rPr>
                    <w:t>r</w:t>
                  </w:r>
                  <w:r w:rsidRPr="4642A855">
                    <w:rPr>
                      <w:rFonts w:ascii="Calibri" w:hAnsi="Calibri" w:cs="Calibri"/>
                      <w:color w:val="000000" w:themeColor="text1"/>
                      <w:sz w:val="22"/>
                      <w:szCs w:val="22"/>
                    </w:rPr>
                    <w:t>do</w:t>
                  </w:r>
                  <w:r w:rsidR="0E0EE5A1" w:rsidRPr="4642A855">
                    <w:rPr>
                      <w:rFonts w:ascii="Calibri" w:hAnsi="Calibri" w:cs="Calibri"/>
                      <w:color w:val="000000" w:themeColor="text1"/>
                      <w:sz w:val="22"/>
                      <w:szCs w:val="22"/>
                    </w:rPr>
                    <w:t>n</w:t>
                  </w:r>
                  <w:proofErr w:type="spellEnd"/>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26AEC3" w14:textId="25A8CB08" w:rsidR="1B6920A8" w:rsidRDefault="1B6920A8" w:rsidP="346B8DE5">
                  <w:pPr>
                    <w:spacing w:line="240" w:lineRule="auto"/>
                    <w:rPr>
                      <w:rFonts w:ascii="Calibri" w:eastAsia="Calibri" w:hAnsi="Calibri" w:cs="Calibri"/>
                      <w:sz w:val="22"/>
                      <w:szCs w:val="22"/>
                    </w:rPr>
                  </w:pPr>
                  <w:r w:rsidRPr="346B8DE5">
                    <w:rPr>
                      <w:rFonts w:ascii="Calibri" w:eastAsia="Calibri" w:hAnsi="Calibri" w:cs="Calibri"/>
                      <w:color w:val="000000" w:themeColor="text1"/>
                      <w:sz w:val="24"/>
                      <w:szCs w:val="24"/>
                    </w:rPr>
                    <w:t>gelarc@uw.edu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5B9284CE" w14:textId="680AB032" w:rsidR="1B6920A8" w:rsidRDefault="1B6920A8" w:rsidP="346B8DE5">
                  <w:pPr>
                    <w:spacing w:line="240" w:lineRule="auto"/>
                    <w:rPr>
                      <w:rFonts w:ascii="Calibri" w:hAnsi="Calibri" w:cs="Calibri"/>
                      <w:color w:val="000000" w:themeColor="text1"/>
                      <w:sz w:val="22"/>
                      <w:szCs w:val="22"/>
                    </w:rPr>
                  </w:pPr>
                  <w:r w:rsidRPr="346B8DE5">
                    <w:rPr>
                      <w:rFonts w:ascii="Calibri" w:hAnsi="Calibri" w:cs="Calibri"/>
                      <w:color w:val="000000" w:themeColor="text1"/>
                      <w:sz w:val="22"/>
                      <w:szCs w:val="22"/>
                    </w:rPr>
                    <w:t>University of Washington Tacoma</w:t>
                  </w:r>
                </w:p>
              </w:tc>
            </w:tr>
            <w:tr w:rsidR="008877B2" w:rsidRPr="008877B2" w14:paraId="3208C2A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01395C6"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 Chambers</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A65CC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dwaynech@uw.edu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6E75A35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008877B2" w:rsidRPr="008877B2" w14:paraId="1356732B"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96C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 Stacey</w:t>
                  </w:r>
                </w:p>
              </w:tc>
              <w:tc>
                <w:tcPr>
                  <w:tcW w:w="4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16E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matthew.stacey@wwcc.edu</w:t>
                  </w:r>
                </w:p>
              </w:tc>
              <w:tc>
                <w:tcPr>
                  <w:tcW w:w="3477" w:type="dxa"/>
                  <w:tcBorders>
                    <w:top w:val="single" w:sz="4" w:space="0" w:color="auto"/>
                    <w:left w:val="single" w:sz="4" w:space="0" w:color="auto"/>
                    <w:bottom w:val="single" w:sz="4" w:space="0" w:color="auto"/>
                    <w:right w:val="nil"/>
                  </w:tcBorders>
                  <w:shd w:val="clear" w:color="auto" w:fill="auto"/>
                  <w:noWrap/>
                  <w:vAlign w:val="bottom"/>
                  <w:hideMark/>
                </w:tcPr>
                <w:p w14:paraId="3530270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Walla Walla Community College</w:t>
                  </w:r>
                </w:p>
              </w:tc>
            </w:tr>
            <w:tr w:rsidR="008877B2" w:rsidRPr="008877B2" w14:paraId="61C68DFC"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768CE5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Jason Babcock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64D5823"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22" w:history="1">
                    <w:r w:rsidRPr="008877B2">
                      <w:rPr>
                        <w:rFonts w:ascii="Calibri" w:hAnsi="Calibri" w:cs="Calibri"/>
                        <w:b/>
                        <w:bCs/>
                        <w:color w:val="auto"/>
                        <w:kern w:val="0"/>
                        <w:sz w:val="22"/>
                        <w:szCs w:val="22"/>
                        <w14:ligatures w14:val="none"/>
                        <w14:cntxtAlts w14:val="0"/>
                      </w:rPr>
                      <w:t>jbabcock@whatcom.edu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303AFB4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Whatcom</w:t>
                  </w:r>
                </w:p>
              </w:tc>
            </w:tr>
            <w:tr w:rsidR="00067433" w:rsidRPr="008877B2" w14:paraId="7B182B3E"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tcPr>
                <w:p w14:paraId="23A66747" w14:textId="5CB394E5" w:rsidR="00067433" w:rsidRPr="008877B2" w:rsidRDefault="00067433" w:rsidP="008877B2">
                  <w:pPr>
                    <w:spacing w:after="0" w:line="240" w:lineRule="auto"/>
                    <w:rPr>
                      <w:rFonts w:ascii="Calibri" w:hAnsi="Calibri" w:cs="Calibri"/>
                      <w:b/>
                      <w:bCs/>
                      <w:color w:val="000000"/>
                      <w:kern w:val="0"/>
                      <w:sz w:val="22"/>
                      <w:szCs w:val="22"/>
                      <w14:ligatures w14:val="none"/>
                      <w14:cntxtAlts w14:val="0"/>
                    </w:rPr>
                  </w:pPr>
                  <w:r>
                    <w:rPr>
                      <w:rFonts w:ascii="Calibri" w:hAnsi="Calibri" w:cs="Calibri"/>
                      <w:b/>
                      <w:bCs/>
                      <w:color w:val="000000"/>
                      <w:kern w:val="0"/>
                      <w:sz w:val="22"/>
                      <w:szCs w:val="22"/>
                      <w14:ligatures w14:val="none"/>
                      <w14:cntxtAlts w14:val="0"/>
                    </w:rPr>
                    <w:t>Emerson Peak</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tcPr>
                <w:p w14:paraId="41D4CF28" w14:textId="582C152F" w:rsidR="00067433" w:rsidRPr="00067433" w:rsidRDefault="00067433" w:rsidP="008877B2">
                  <w:pPr>
                    <w:spacing w:after="0" w:line="240" w:lineRule="auto"/>
                    <w:rPr>
                      <w:rFonts w:ascii="Calibri" w:hAnsi="Calibri" w:cs="Calibri"/>
                      <w:b/>
                      <w:bCs/>
                      <w:color w:val="000000"/>
                      <w:kern w:val="0"/>
                      <w:sz w:val="22"/>
                      <w:szCs w:val="22"/>
                      <w14:ligatures w14:val="none"/>
                      <w14:cntxtAlts w14:val="0"/>
                    </w:rPr>
                  </w:pPr>
                  <w:hyperlink r:id="rId23" w:history="1">
                    <w:r w:rsidRPr="00067433">
                      <w:rPr>
                        <w:rStyle w:val="Hyperlink"/>
                        <w:rFonts w:ascii="Calibri" w:hAnsi="Calibri" w:cs="Calibri"/>
                        <w:b/>
                        <w:bCs/>
                        <w:color w:val="auto"/>
                        <w:kern w:val="0"/>
                        <w:sz w:val="22"/>
                        <w:szCs w:val="22"/>
                        <w:u w:val="none"/>
                        <w14:ligatures w14:val="none"/>
                        <w14:cntxtAlts w14:val="0"/>
                      </w:rPr>
                      <w:t>epeek@wvc.edu</w:t>
                    </w:r>
                  </w:hyperlink>
                </w:p>
              </w:tc>
              <w:tc>
                <w:tcPr>
                  <w:tcW w:w="3477" w:type="dxa"/>
                  <w:tcBorders>
                    <w:top w:val="single" w:sz="4" w:space="0" w:color="auto"/>
                    <w:left w:val="single" w:sz="4" w:space="0" w:color="auto"/>
                    <w:bottom w:val="single" w:sz="4" w:space="0" w:color="auto"/>
                    <w:right w:val="nil"/>
                  </w:tcBorders>
                  <w:shd w:val="clear" w:color="auto" w:fill="DDEBF7"/>
                  <w:noWrap/>
                  <w:vAlign w:val="bottom"/>
                </w:tcPr>
                <w:p w14:paraId="1C1C0C7F" w14:textId="75C8C3CB" w:rsidR="00067433" w:rsidRPr="008877B2" w:rsidRDefault="00067433" w:rsidP="008877B2">
                  <w:pPr>
                    <w:spacing w:after="0" w:line="240" w:lineRule="auto"/>
                    <w:rPr>
                      <w:rFonts w:ascii="Calibri" w:hAnsi="Calibri" w:cs="Calibri"/>
                      <w:b/>
                      <w:bCs/>
                      <w:color w:val="000000"/>
                      <w:kern w:val="0"/>
                      <w:sz w:val="22"/>
                      <w:szCs w:val="22"/>
                      <w14:ligatures w14:val="none"/>
                      <w14:cntxtAlts w14:val="0"/>
                    </w:rPr>
                  </w:pPr>
                  <w:r>
                    <w:rPr>
                      <w:rFonts w:ascii="Calibri" w:hAnsi="Calibri" w:cs="Calibri"/>
                      <w:b/>
                      <w:bCs/>
                      <w:color w:val="000000"/>
                      <w:kern w:val="0"/>
                      <w:sz w:val="22"/>
                      <w:szCs w:val="22"/>
                      <w14:ligatures w14:val="none"/>
                      <w14:cntxtAlts w14:val="0"/>
                    </w:rPr>
                    <w:t>Wenatchee Valley</w:t>
                  </w:r>
                </w:p>
              </w:tc>
            </w:tr>
            <w:tr w:rsidR="008877B2" w:rsidRPr="008877B2" w14:paraId="61445709" w14:textId="77777777" w:rsidTr="007550AD">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941E9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 Armenta</w:t>
                  </w:r>
                </w:p>
              </w:tc>
              <w:tc>
                <w:tcPr>
                  <w:tcW w:w="403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10A484C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marmenta@yvcc.edu</w:t>
                  </w:r>
                </w:p>
              </w:tc>
              <w:tc>
                <w:tcPr>
                  <w:tcW w:w="3477" w:type="dxa"/>
                  <w:tcBorders>
                    <w:top w:val="single" w:sz="4" w:space="0" w:color="auto"/>
                    <w:left w:val="single" w:sz="4" w:space="0" w:color="auto"/>
                    <w:bottom w:val="single" w:sz="4" w:space="0" w:color="auto"/>
                    <w:right w:val="nil"/>
                  </w:tcBorders>
                  <w:shd w:val="clear" w:color="auto" w:fill="DDEBF7"/>
                  <w:noWrap/>
                  <w:vAlign w:val="bottom"/>
                  <w:hideMark/>
                </w:tcPr>
                <w:p w14:paraId="128707D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438CE2FF" w14:textId="77777777" w:rsidTr="007550AD">
              <w:trPr>
                <w:trHeight w:val="288"/>
              </w:trPr>
              <w:tc>
                <w:tcPr>
                  <w:tcW w:w="2288"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15CBDA4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Michelle Perry</w:t>
                  </w:r>
                </w:p>
              </w:tc>
              <w:tc>
                <w:tcPr>
                  <w:tcW w:w="4030" w:type="dxa"/>
                  <w:tcBorders>
                    <w:top w:val="single" w:sz="4" w:space="0" w:color="auto"/>
                    <w:left w:val="single" w:sz="4" w:space="0" w:color="auto"/>
                    <w:bottom w:val="single" w:sz="4" w:space="0" w:color="9BC2E6"/>
                    <w:right w:val="single" w:sz="4" w:space="0" w:color="auto"/>
                  </w:tcBorders>
                  <w:shd w:val="clear" w:color="auto" w:fill="DDEBF7"/>
                  <w:noWrap/>
                  <w:vAlign w:val="bottom"/>
                  <w:hideMark/>
                </w:tcPr>
                <w:p w14:paraId="488084E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mperry@yvcc.edu</w:t>
                  </w:r>
                </w:p>
              </w:tc>
              <w:tc>
                <w:tcPr>
                  <w:tcW w:w="3477" w:type="dxa"/>
                  <w:tcBorders>
                    <w:top w:val="single" w:sz="4" w:space="0" w:color="auto"/>
                    <w:left w:val="single" w:sz="4" w:space="0" w:color="auto"/>
                    <w:bottom w:val="single" w:sz="4" w:space="0" w:color="9BC2E6"/>
                    <w:right w:val="nil"/>
                  </w:tcBorders>
                  <w:shd w:val="clear" w:color="auto" w:fill="DDEBF7"/>
                  <w:noWrap/>
                  <w:vAlign w:val="bottom"/>
                  <w:hideMark/>
                </w:tcPr>
                <w:p w14:paraId="05770F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122E2740" w14:textId="77777777" w:rsidTr="007550AD">
              <w:trPr>
                <w:trHeight w:val="288"/>
              </w:trPr>
              <w:tc>
                <w:tcPr>
                  <w:tcW w:w="2288" w:type="dxa"/>
                  <w:tcBorders>
                    <w:top w:val="single" w:sz="4" w:space="0" w:color="9BC2E6"/>
                    <w:left w:val="single" w:sz="4" w:space="0" w:color="auto"/>
                    <w:bottom w:val="single" w:sz="4" w:space="0" w:color="auto"/>
                    <w:right w:val="nil"/>
                  </w:tcBorders>
                  <w:shd w:val="clear" w:color="auto" w:fill="FFFF00"/>
                  <w:noWrap/>
                  <w:vAlign w:val="bottom"/>
                  <w:hideMark/>
                </w:tcPr>
                <w:p w14:paraId="0EED215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Voting Members in Bold</w:t>
                  </w:r>
                </w:p>
              </w:tc>
              <w:tc>
                <w:tcPr>
                  <w:tcW w:w="4030" w:type="dxa"/>
                  <w:tcBorders>
                    <w:top w:val="single" w:sz="4" w:space="0" w:color="9BC2E6"/>
                    <w:left w:val="nil"/>
                    <w:bottom w:val="single" w:sz="4" w:space="0" w:color="auto"/>
                    <w:right w:val="nil"/>
                  </w:tcBorders>
                  <w:shd w:val="clear" w:color="auto" w:fill="auto"/>
                  <w:noWrap/>
                  <w:vAlign w:val="bottom"/>
                  <w:hideMark/>
                </w:tcPr>
                <w:p w14:paraId="3A24AB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
              </w:tc>
              <w:tc>
                <w:tcPr>
                  <w:tcW w:w="3477" w:type="dxa"/>
                  <w:tcBorders>
                    <w:top w:val="single" w:sz="4" w:space="0" w:color="9BC2E6"/>
                    <w:left w:val="nil"/>
                    <w:bottom w:val="single" w:sz="4" w:space="0" w:color="auto"/>
                    <w:right w:val="nil"/>
                  </w:tcBorders>
                  <w:shd w:val="clear" w:color="auto" w:fill="auto"/>
                  <w:noWrap/>
                  <w:vAlign w:val="bottom"/>
                  <w:hideMark/>
                </w:tcPr>
                <w:p w14:paraId="2BDE8201" w14:textId="77777777" w:rsidR="008877B2" w:rsidRPr="008877B2" w:rsidRDefault="008877B2" w:rsidP="008877B2">
                  <w:pPr>
                    <w:spacing w:after="0" w:line="240" w:lineRule="auto"/>
                    <w:rPr>
                      <w:rFonts w:ascii="Times New Roman" w:hAnsi="Times New Roman" w:cs="Times New Roman"/>
                      <w:color w:val="auto"/>
                      <w:kern w:val="0"/>
                      <w:sz w:val="20"/>
                      <w:szCs w:val="20"/>
                      <w14:ligatures w14:val="none"/>
                      <w14:cntxtAlts w14:val="0"/>
                    </w:rPr>
                  </w:pPr>
                </w:p>
              </w:tc>
            </w:tr>
          </w:tbl>
          <w:p w14:paraId="6A6FBE61" w14:textId="513FCE70" w:rsidR="008353AE" w:rsidRPr="008353AE" w:rsidRDefault="008353AE" w:rsidP="008353AE">
            <w:pPr>
              <w:spacing w:after="0" w:line="240" w:lineRule="auto"/>
              <w:rPr>
                <w:b/>
                <w:bCs/>
                <w:color w:val="000000"/>
                <w:kern w:val="0"/>
                <w:sz w:val="32"/>
                <w:szCs w:val="32"/>
                <w14:ligatures w14:val="none"/>
                <w14:cntxtAlts w14:val="0"/>
              </w:rPr>
            </w:pPr>
          </w:p>
        </w:tc>
      </w:tr>
    </w:tbl>
    <w:p w14:paraId="280C500C" w14:textId="77777777" w:rsidR="008D4B7F" w:rsidRPr="00F964FC" w:rsidRDefault="008D4B7F" w:rsidP="008877B2"/>
    <w:sectPr w:rsidR="008D4B7F" w:rsidRPr="00F964F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DC0D" w14:textId="77777777" w:rsidR="00E069A1" w:rsidRDefault="00E069A1" w:rsidP="005A30F7">
      <w:pPr>
        <w:spacing w:after="0" w:line="240" w:lineRule="auto"/>
      </w:pPr>
      <w:r>
        <w:separator/>
      </w:r>
    </w:p>
  </w:endnote>
  <w:endnote w:type="continuationSeparator" w:id="0">
    <w:p w14:paraId="2A12B717" w14:textId="77777777" w:rsidR="00E069A1" w:rsidRDefault="00E069A1" w:rsidP="005A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2AA2" w14:textId="60506573" w:rsidR="00A61F0B" w:rsidRDefault="00A61F0B" w:rsidP="00A61F0B">
    <w:pPr>
      <w:pStyle w:val="Foote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2336" behindDoc="0" locked="0" layoutInCell="1" allowOverlap="1" wp14:anchorId="5D713C33" wp14:editId="0C5A8684">
              <wp:simplePos x="0" y="0"/>
              <wp:positionH relativeFrom="column">
                <wp:posOffset>-180975</wp:posOffset>
              </wp:positionH>
              <wp:positionV relativeFrom="paragraph">
                <wp:posOffset>70485</wp:posOffset>
              </wp:positionV>
              <wp:extent cx="5924550" cy="407670"/>
              <wp:effectExtent l="19050" t="19050" r="19050" b="11430"/>
              <wp:wrapNone/>
              <wp:docPr id="1917792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7670"/>
                      </a:xfrm>
                      <a:prstGeom prst="rect">
                        <a:avLst/>
                      </a:prstGeom>
                      <a:noFill/>
                      <a:ln w="28575">
                        <a:solidFill>
                          <a:srgbClr val="92D050"/>
                        </a:solidFill>
                        <a:miter lim="800000"/>
                        <a:headEnd/>
                        <a:tailEnd/>
                      </a:ln>
                      <a:effectLst/>
                      <a:extLst>
                        <a:ext uri="{909E8E84-426E-40DD-AFC4-6F175D3DCCD1}">
                          <a14:hiddenFill xmlns:a14="http://schemas.microsoft.com/office/drawing/2010/main">
                            <a:solidFill>
                              <a:srgbClr val="8EB610"/>
                            </a:solidFill>
                          </a14:hiddenFill>
                        </a:ext>
                        <a:ext uri="{AF507438-7753-43E0-B8FC-AC1667EBCBE1}">
                          <a14:hiddenEffects xmlns:a14="http://schemas.microsoft.com/office/drawing/2010/main">
                            <a:effectLst/>
                          </a14:hiddenEffects>
                        </a:ext>
                      </a:extLst>
                    </wps:spPr>
                    <wps:txbx>
                      <w:txbxContent>
                        <w:p w14:paraId="652B3F1D" w14:textId="77777777" w:rsidR="00A61F0B" w:rsidRPr="005A30F7" w:rsidRDefault="00A61F0B" w:rsidP="00A61F0B">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1" w:history="1">
                            <w:r w:rsidRPr="007F6EF0">
                              <w:rPr>
                                <w:rStyle w:val="Hyperlink"/>
                                <w:b/>
                                <w:bCs/>
                                <w:color w:val="auto"/>
                                <w14:ligatures w14:val="none"/>
                              </w:rPr>
                              <w:t>Jeff Janosik</w:t>
                            </w:r>
                          </w:hyperlink>
                          <w:r w:rsidRPr="007F6EF0">
                            <w:rPr>
                              <w:b/>
                              <w:bCs/>
                              <w:color w:val="auto"/>
                              <w14:ligatures w14:val="none"/>
                            </w:rPr>
                            <w:t>, Sh</w:t>
                          </w:r>
                          <w:r>
                            <w:rPr>
                              <w:b/>
                              <w:bCs/>
                              <w:color w:val="000000"/>
                              <w14:ligatures w14:val="none"/>
                            </w:rPr>
                            <w:t xml:space="preserve">oreline College, </w:t>
                          </w:r>
                          <w:hyperlink r:id="rId2"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3"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Pr>
                              <w:b/>
                              <w:bCs/>
                              <w:color w:val="000000"/>
                              <w14:ligatures w14:val="none"/>
                            </w:rPr>
                            <w:t xml:space="preserve"> </w:t>
                          </w:r>
                          <w:hyperlink r:id="rId4"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3C33" id="_x0000_t202" coordsize="21600,21600" o:spt="202" path="m,l,21600r21600,l21600,xe">
              <v:stroke joinstyle="miter"/>
              <v:path gradientshapeok="t" o:connecttype="rect"/>
            </v:shapetype>
            <v:shape id="Text Box 3" o:spid="_x0000_s1026" type="#_x0000_t202" style="position:absolute;margin-left:-14.25pt;margin-top:5.55pt;width:466.5pt;height:32.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" filled="f" fillcolor="#8eb610" strokecolor="#92d050" strokeweight="2.25pt">
              <v:textbox inset=",0,,0">
                <w:txbxContent>
                  <w:p w14:paraId="652B3F1D" w14:textId="77777777" w:rsidR="00A61F0B" w:rsidRPr="005A30F7" w:rsidRDefault="00A61F0B" w:rsidP="00A61F0B">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5" w:history="1">
                      <w:r w:rsidRPr="007F6EF0">
                        <w:rPr>
                          <w:rStyle w:val="Hyperlink"/>
                          <w:b/>
                          <w:bCs/>
                          <w:color w:val="auto"/>
                          <w14:ligatures w14:val="none"/>
                        </w:rPr>
                        <w:t>Jeff Janosik</w:t>
                      </w:r>
                    </w:hyperlink>
                    <w:r w:rsidRPr="007F6EF0">
                      <w:rPr>
                        <w:b/>
                        <w:bCs/>
                        <w:color w:val="auto"/>
                        <w14:ligatures w14:val="none"/>
                      </w:rPr>
                      <w:t>, Sh</w:t>
                    </w:r>
                    <w:r>
                      <w:rPr>
                        <w:b/>
                        <w:bCs/>
                        <w:color w:val="000000"/>
                        <w14:ligatures w14:val="none"/>
                      </w:rPr>
                      <w:t xml:space="preserve">oreline College, </w:t>
                    </w:r>
                    <w:hyperlink r:id="rId6"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7"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Pr>
                        <w:b/>
                        <w:bCs/>
                        <w:color w:val="000000"/>
                        <w14:ligatures w14:val="none"/>
                      </w:rPr>
                      <w:t xml:space="preserve"> </w:t>
                    </w:r>
                    <w:hyperlink r:id="rId8"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v:textbox>
            </v:shape>
          </w:pict>
        </mc:Fallback>
      </mc:AlternateContent>
    </w:r>
  </w:p>
  <w:sdt>
    <w:sdtPr>
      <w:id w:val="1861242657"/>
      <w:docPartObj>
        <w:docPartGallery w:val="Page Numbers (Bottom of Page)"/>
        <w:docPartUnique/>
      </w:docPartObj>
    </w:sdtPr>
    <w:sdtEndPr>
      <w:rPr>
        <w:noProof/>
      </w:rPr>
    </w:sdtEndPr>
    <w:sdtContent>
      <w:p w14:paraId="11A3A2E8" w14:textId="5B7CDDA8" w:rsidR="00A61F0B" w:rsidRDefault="00A61F0B" w:rsidP="00A61F0B">
        <w:pPr>
          <w:pStyle w:val="Footer"/>
          <w:jc w:val="right"/>
        </w:pPr>
      </w:p>
      <w:p w14:paraId="746372C2" w14:textId="6F39A609" w:rsidR="00A61F0B" w:rsidRDefault="00A61F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236C" w14:textId="77777777" w:rsidR="00E069A1" w:rsidRDefault="00E069A1" w:rsidP="005A30F7">
      <w:pPr>
        <w:spacing w:after="0" w:line="240" w:lineRule="auto"/>
      </w:pPr>
      <w:r>
        <w:separator/>
      </w:r>
    </w:p>
  </w:footnote>
  <w:footnote w:type="continuationSeparator" w:id="0">
    <w:p w14:paraId="6BD9E2B3" w14:textId="77777777" w:rsidR="00E069A1" w:rsidRDefault="00E069A1" w:rsidP="005A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2A98" w14:textId="24E432F7" w:rsidR="005A30F7" w:rsidRPr="005A30F7" w:rsidRDefault="005A30F7">
    <w:pPr>
      <w:pStyle w:val="Header"/>
      <w:pBdr>
        <w:bottom w:val="single" w:sz="12" w:space="1" w:color="auto"/>
      </w:pBdr>
      <w:rPr>
        <w:b/>
        <w:bCs/>
        <w:color w:val="92D050"/>
        <w:sz w:val="28"/>
        <w:szCs w:val="28"/>
      </w:rPr>
    </w:pPr>
    <w:r w:rsidRPr="005A30F7">
      <w:rPr>
        <w:b/>
        <w:bCs/>
        <w:color w:val="92D050"/>
        <w:sz w:val="28"/>
        <w:szCs w:val="28"/>
      </w:rPr>
      <w:t>LEARNING</w:t>
    </w:r>
    <w:r w:rsidR="00DF73CA">
      <w:rPr>
        <w:b/>
        <w:bCs/>
        <w:color w:val="92D050"/>
        <w:sz w:val="28"/>
        <w:szCs w:val="28"/>
      </w:rPr>
      <w:t xml:space="preserve"> &amp; TUTORING</w:t>
    </w:r>
    <w:r w:rsidRPr="005A30F7">
      <w:rPr>
        <w:b/>
        <w:bCs/>
        <w:color w:val="92D050"/>
        <w:sz w:val="28"/>
        <w:szCs w:val="28"/>
      </w:rPr>
      <w:t xml:space="preserve"> CENTER A</w:t>
    </w:r>
    <w:r w:rsidR="00DF73CA">
      <w:rPr>
        <w:b/>
        <w:bCs/>
        <w:color w:val="92D050"/>
        <w:sz w:val="28"/>
        <w:szCs w:val="28"/>
      </w:rPr>
      <w:t>SSOCIATION</w:t>
    </w:r>
  </w:p>
  <w:p w14:paraId="367E35AF" w14:textId="32FF5631" w:rsidR="005A30F7" w:rsidRDefault="005A30F7">
    <w:pPr>
      <w:pStyle w:val="Header"/>
      <w:rPr>
        <w:b/>
        <w:bCs/>
      </w:rPr>
    </w:pPr>
    <w:r w:rsidRPr="005A30F7">
      <w:rPr>
        <w:b/>
        <w:bCs/>
      </w:rPr>
      <w:t>Leaders of Washington State College and University Tutoring &amp; Learning Centers</w:t>
    </w:r>
  </w:p>
  <w:p w14:paraId="2380E8E1" w14:textId="763A61B5" w:rsidR="005A30F7" w:rsidRPr="005A30F7" w:rsidRDefault="005A30F7">
    <w:pPr>
      <w:pStyle w:val="Header"/>
      <w:rPr>
        <w:b/>
        <w:bCs/>
        <w:color w:val="000000"/>
        <w:sz w:val="22"/>
        <w:szCs w:val="22"/>
      </w:rPr>
    </w:pPr>
    <w:r>
      <w:rPr>
        <w:b/>
        <w:bCs/>
        <w:noProof/>
      </w:rPr>
      <mc:AlternateContent>
        <mc:Choice Requires="wps">
          <w:drawing>
            <wp:anchor distT="0" distB="0" distL="114300" distR="114300" simplePos="0" relativeHeight="251660288" behindDoc="0" locked="0" layoutInCell="1" allowOverlap="1" wp14:anchorId="536E1ADF" wp14:editId="78C8E39B">
              <wp:simplePos x="0" y="0"/>
              <wp:positionH relativeFrom="column">
                <wp:posOffset>0</wp:posOffset>
              </wp:positionH>
              <wp:positionV relativeFrom="paragraph">
                <wp:posOffset>15240</wp:posOffset>
              </wp:positionV>
              <wp:extent cx="6004560" cy="30480"/>
              <wp:effectExtent l="0" t="0" r="34290" b="26670"/>
              <wp:wrapNone/>
              <wp:docPr id="1953242034" name="Straight Connector 4"/>
              <wp:cNvGraphicFramePr/>
              <a:graphic xmlns:a="http://schemas.openxmlformats.org/drawingml/2006/main">
                <a:graphicData uri="http://schemas.microsoft.com/office/word/2010/wordprocessingShape">
                  <wps:wsp>
                    <wps:cNvCnPr/>
                    <wps:spPr>
                      <a:xfrm>
                        <a:off x="0" y="0"/>
                        <a:ext cx="6004560" cy="30480"/>
                      </a:xfrm>
                      <a:prstGeom prst="line">
                        <a:avLst/>
                      </a:prstGeom>
                      <a:ln>
                        <a:solidFill>
                          <a:srgbClr val="92D050"/>
                        </a:solidFill>
                      </a:ln>
                      <a:effectLst>
                        <a:innerShdw blurRad="63500" dist="50800" dir="2700000">
                          <a:prstClr val="black">
                            <a:alpha val="50000"/>
                          </a:prstClr>
                        </a:inn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a="http://schemas.openxmlformats.org/drawingml/2006/main">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92d050" strokeweight="1.5pt" from="0,1.2pt" to="472.8pt,3.6pt" w14:anchorId="63EBD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">
              <v:stroke joinstyle="miter"/>
            </v:line>
          </w:pict>
        </mc:Fallback>
      </mc:AlternateContent>
    </w:r>
  </w:p>
  <w:p w14:paraId="4221A035" w14:textId="77777777" w:rsidR="005A30F7" w:rsidRDefault="005A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73FB"/>
    <w:multiLevelType w:val="hybridMultilevel"/>
    <w:tmpl w:val="662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B21"/>
    <w:multiLevelType w:val="multilevel"/>
    <w:tmpl w:val="9572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01F9D"/>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33547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3448B6"/>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9541B1"/>
    <w:multiLevelType w:val="hybridMultilevel"/>
    <w:tmpl w:val="C06A1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F556A6"/>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E7619E"/>
    <w:multiLevelType w:val="hybridMultilevel"/>
    <w:tmpl w:val="DDFC9F6A"/>
    <w:lvl w:ilvl="0" w:tplc="04090001">
      <w:start w:val="1"/>
      <w:numFmt w:val="bullet"/>
      <w:lvlText w:val=""/>
      <w:lvlJc w:val="left"/>
      <w:pPr>
        <w:ind w:left="810" w:hanging="360"/>
      </w:pPr>
      <w:rPr>
        <w:rFonts w:ascii="Symbol" w:hAnsi="Symbol" w:hint="default"/>
      </w:rPr>
    </w:lvl>
    <w:lvl w:ilvl="1" w:tplc="4EC42900">
      <w:start w:val="1"/>
      <w:numFmt w:val="bullet"/>
      <w:lvlText w:val="o"/>
      <w:lvlJc w:val="left"/>
      <w:pPr>
        <w:ind w:left="1530" w:hanging="360"/>
      </w:pPr>
      <w:rPr>
        <w:rFonts w:ascii="Courier New" w:hAnsi="Courier New" w:cs="Courier New" w:hint="default"/>
        <w:color w:val="000000" w:themeColor="text1"/>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DBE34EE"/>
    <w:multiLevelType w:val="hybridMultilevel"/>
    <w:tmpl w:val="93465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D4934"/>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93391B"/>
    <w:multiLevelType w:val="hybridMultilevel"/>
    <w:tmpl w:val="1EAA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77185"/>
    <w:multiLevelType w:val="hybridMultilevel"/>
    <w:tmpl w:val="916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C96"/>
    <w:multiLevelType w:val="hybridMultilevel"/>
    <w:tmpl w:val="AB3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396561">
    <w:abstractNumId w:val="16"/>
  </w:num>
  <w:num w:numId="2" w16cid:durableId="99372117">
    <w:abstractNumId w:val="14"/>
  </w:num>
  <w:num w:numId="3" w16cid:durableId="1809204770">
    <w:abstractNumId w:val="7"/>
  </w:num>
  <w:num w:numId="4" w16cid:durableId="1757751264">
    <w:abstractNumId w:val="11"/>
  </w:num>
  <w:num w:numId="5" w16cid:durableId="804467719">
    <w:abstractNumId w:val="3"/>
  </w:num>
  <w:num w:numId="6" w16cid:durableId="1177697744">
    <w:abstractNumId w:val="2"/>
  </w:num>
  <w:num w:numId="7" w16cid:durableId="70543631">
    <w:abstractNumId w:val="10"/>
  </w:num>
  <w:num w:numId="8" w16cid:durableId="382291738">
    <w:abstractNumId w:val="8"/>
  </w:num>
  <w:num w:numId="9" w16cid:durableId="652415682">
    <w:abstractNumId w:val="1"/>
  </w:num>
  <w:num w:numId="10" w16cid:durableId="1680081016">
    <w:abstractNumId w:val="15"/>
  </w:num>
  <w:num w:numId="11" w16cid:durableId="1925020752">
    <w:abstractNumId w:val="0"/>
  </w:num>
  <w:num w:numId="12" w16cid:durableId="13269634">
    <w:abstractNumId w:val="12"/>
  </w:num>
  <w:num w:numId="13" w16cid:durableId="303120113">
    <w:abstractNumId w:val="5"/>
  </w:num>
  <w:num w:numId="14" w16cid:durableId="2034333633">
    <w:abstractNumId w:val="13"/>
  </w:num>
  <w:num w:numId="15" w16cid:durableId="516768551">
    <w:abstractNumId w:val="4"/>
  </w:num>
  <w:num w:numId="16" w16cid:durableId="1954706231">
    <w:abstractNumId w:val="6"/>
  </w:num>
  <w:num w:numId="17" w16cid:durableId="338394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7"/>
    <w:rsid w:val="00021D6F"/>
    <w:rsid w:val="00022A21"/>
    <w:rsid w:val="000259D5"/>
    <w:rsid w:val="00025B37"/>
    <w:rsid w:val="00027C72"/>
    <w:rsid w:val="00030C25"/>
    <w:rsid w:val="0006212F"/>
    <w:rsid w:val="00067433"/>
    <w:rsid w:val="000A1F11"/>
    <w:rsid w:val="000D32C6"/>
    <w:rsid w:val="000F102B"/>
    <w:rsid w:val="00100A53"/>
    <w:rsid w:val="00104D98"/>
    <w:rsid w:val="001341AF"/>
    <w:rsid w:val="00146373"/>
    <w:rsid w:val="00147218"/>
    <w:rsid w:val="00153CF6"/>
    <w:rsid w:val="001619AD"/>
    <w:rsid w:val="0016618B"/>
    <w:rsid w:val="001910AB"/>
    <w:rsid w:val="00194BFD"/>
    <w:rsid w:val="001D548F"/>
    <w:rsid w:val="00203836"/>
    <w:rsid w:val="00210E99"/>
    <w:rsid w:val="00233A7E"/>
    <w:rsid w:val="002345B3"/>
    <w:rsid w:val="00243237"/>
    <w:rsid w:val="002539D2"/>
    <w:rsid w:val="002551D3"/>
    <w:rsid w:val="002637CF"/>
    <w:rsid w:val="00270E57"/>
    <w:rsid w:val="00283685"/>
    <w:rsid w:val="002A4AE8"/>
    <w:rsid w:val="002B5033"/>
    <w:rsid w:val="002F271F"/>
    <w:rsid w:val="0032158C"/>
    <w:rsid w:val="003400FF"/>
    <w:rsid w:val="003507C7"/>
    <w:rsid w:val="00355AFF"/>
    <w:rsid w:val="00387AC9"/>
    <w:rsid w:val="003A4869"/>
    <w:rsid w:val="003B3260"/>
    <w:rsid w:val="003C4993"/>
    <w:rsid w:val="003E6D11"/>
    <w:rsid w:val="004219EE"/>
    <w:rsid w:val="0042702F"/>
    <w:rsid w:val="00441891"/>
    <w:rsid w:val="004727E5"/>
    <w:rsid w:val="00472B09"/>
    <w:rsid w:val="00496379"/>
    <w:rsid w:val="004A6424"/>
    <w:rsid w:val="004B5F42"/>
    <w:rsid w:val="004B7A4A"/>
    <w:rsid w:val="004C6E38"/>
    <w:rsid w:val="004E2ED4"/>
    <w:rsid w:val="00510AFC"/>
    <w:rsid w:val="005270EB"/>
    <w:rsid w:val="00560F63"/>
    <w:rsid w:val="005A30F7"/>
    <w:rsid w:val="005B1BCD"/>
    <w:rsid w:val="005D2318"/>
    <w:rsid w:val="005D6B9D"/>
    <w:rsid w:val="005F4B9A"/>
    <w:rsid w:val="0060315A"/>
    <w:rsid w:val="006219EA"/>
    <w:rsid w:val="006334CD"/>
    <w:rsid w:val="00667DC1"/>
    <w:rsid w:val="006758D9"/>
    <w:rsid w:val="0069313C"/>
    <w:rsid w:val="00694091"/>
    <w:rsid w:val="006D09E5"/>
    <w:rsid w:val="006E4022"/>
    <w:rsid w:val="00702EFC"/>
    <w:rsid w:val="00713FBC"/>
    <w:rsid w:val="007372FA"/>
    <w:rsid w:val="0074320C"/>
    <w:rsid w:val="0075190C"/>
    <w:rsid w:val="007550AD"/>
    <w:rsid w:val="00767171"/>
    <w:rsid w:val="00775CB9"/>
    <w:rsid w:val="007B0D29"/>
    <w:rsid w:val="007D6520"/>
    <w:rsid w:val="007E14EC"/>
    <w:rsid w:val="007F6EF0"/>
    <w:rsid w:val="00821188"/>
    <w:rsid w:val="00830D0F"/>
    <w:rsid w:val="008353AE"/>
    <w:rsid w:val="0086400D"/>
    <w:rsid w:val="0087781D"/>
    <w:rsid w:val="008877B2"/>
    <w:rsid w:val="00897E3A"/>
    <w:rsid w:val="008B19AE"/>
    <w:rsid w:val="008C2206"/>
    <w:rsid w:val="008C5614"/>
    <w:rsid w:val="008D4B7F"/>
    <w:rsid w:val="008E41E5"/>
    <w:rsid w:val="00902832"/>
    <w:rsid w:val="00902A15"/>
    <w:rsid w:val="0093209C"/>
    <w:rsid w:val="00951576"/>
    <w:rsid w:val="009653FB"/>
    <w:rsid w:val="00981463"/>
    <w:rsid w:val="00982DFE"/>
    <w:rsid w:val="00996B6A"/>
    <w:rsid w:val="0099789F"/>
    <w:rsid w:val="009A4EA9"/>
    <w:rsid w:val="009C7A37"/>
    <w:rsid w:val="009D0BAE"/>
    <w:rsid w:val="009F7FF3"/>
    <w:rsid w:val="00A36928"/>
    <w:rsid w:val="00A46822"/>
    <w:rsid w:val="00A47732"/>
    <w:rsid w:val="00A567D0"/>
    <w:rsid w:val="00A61F0B"/>
    <w:rsid w:val="00A72B62"/>
    <w:rsid w:val="00A8755C"/>
    <w:rsid w:val="00AB4C97"/>
    <w:rsid w:val="00AB5299"/>
    <w:rsid w:val="00AC4843"/>
    <w:rsid w:val="00AD14C0"/>
    <w:rsid w:val="00AD5BF5"/>
    <w:rsid w:val="00AF34A1"/>
    <w:rsid w:val="00B0492D"/>
    <w:rsid w:val="00B42C78"/>
    <w:rsid w:val="00B47DE3"/>
    <w:rsid w:val="00B745C4"/>
    <w:rsid w:val="00BB3B4A"/>
    <w:rsid w:val="00BB65F0"/>
    <w:rsid w:val="00BD12DB"/>
    <w:rsid w:val="00C06CF0"/>
    <w:rsid w:val="00C153CA"/>
    <w:rsid w:val="00C316F5"/>
    <w:rsid w:val="00C359FD"/>
    <w:rsid w:val="00C45DE8"/>
    <w:rsid w:val="00C95B7C"/>
    <w:rsid w:val="00CA37B1"/>
    <w:rsid w:val="00CC7731"/>
    <w:rsid w:val="00CD54CC"/>
    <w:rsid w:val="00CD76BC"/>
    <w:rsid w:val="00CE0771"/>
    <w:rsid w:val="00CE78A8"/>
    <w:rsid w:val="00CF0EED"/>
    <w:rsid w:val="00CF10B3"/>
    <w:rsid w:val="00D029A3"/>
    <w:rsid w:val="00D31A07"/>
    <w:rsid w:val="00D36B60"/>
    <w:rsid w:val="00D57E5C"/>
    <w:rsid w:val="00D6012A"/>
    <w:rsid w:val="00D94B58"/>
    <w:rsid w:val="00DD77BB"/>
    <w:rsid w:val="00DF73CA"/>
    <w:rsid w:val="00E069A1"/>
    <w:rsid w:val="00E30952"/>
    <w:rsid w:val="00E3108B"/>
    <w:rsid w:val="00E60B25"/>
    <w:rsid w:val="00E84DCE"/>
    <w:rsid w:val="00EB1CEF"/>
    <w:rsid w:val="00EC2FD1"/>
    <w:rsid w:val="00ED51C7"/>
    <w:rsid w:val="00EE5240"/>
    <w:rsid w:val="00EE601D"/>
    <w:rsid w:val="00EF1B29"/>
    <w:rsid w:val="00F046DC"/>
    <w:rsid w:val="00F11285"/>
    <w:rsid w:val="00F11F23"/>
    <w:rsid w:val="00F12DAC"/>
    <w:rsid w:val="00F40B22"/>
    <w:rsid w:val="00F521DF"/>
    <w:rsid w:val="00F56557"/>
    <w:rsid w:val="00F65173"/>
    <w:rsid w:val="00F81204"/>
    <w:rsid w:val="00F82376"/>
    <w:rsid w:val="00F83735"/>
    <w:rsid w:val="00F95B03"/>
    <w:rsid w:val="00F964FC"/>
    <w:rsid w:val="00F977FD"/>
    <w:rsid w:val="00FA3D1D"/>
    <w:rsid w:val="00FA45DB"/>
    <w:rsid w:val="00FA46E6"/>
    <w:rsid w:val="00FD485D"/>
    <w:rsid w:val="00FD4CD1"/>
    <w:rsid w:val="012D47C7"/>
    <w:rsid w:val="01415DFF"/>
    <w:rsid w:val="02C59D46"/>
    <w:rsid w:val="02D86BCE"/>
    <w:rsid w:val="03840A5C"/>
    <w:rsid w:val="06484E72"/>
    <w:rsid w:val="064DFC8F"/>
    <w:rsid w:val="0A4D9549"/>
    <w:rsid w:val="0B75C206"/>
    <w:rsid w:val="0B999961"/>
    <w:rsid w:val="0BB75692"/>
    <w:rsid w:val="0E0EE5A1"/>
    <w:rsid w:val="0ED60C83"/>
    <w:rsid w:val="0F358445"/>
    <w:rsid w:val="0FAA1D91"/>
    <w:rsid w:val="133A6E6A"/>
    <w:rsid w:val="13B10986"/>
    <w:rsid w:val="143F52A1"/>
    <w:rsid w:val="14CFBA6A"/>
    <w:rsid w:val="17F65871"/>
    <w:rsid w:val="1861849B"/>
    <w:rsid w:val="1B6920A8"/>
    <w:rsid w:val="1D2597A9"/>
    <w:rsid w:val="201D1EDE"/>
    <w:rsid w:val="2063A061"/>
    <w:rsid w:val="20860053"/>
    <w:rsid w:val="20B79ED2"/>
    <w:rsid w:val="2245E860"/>
    <w:rsid w:val="23438345"/>
    <w:rsid w:val="23529A46"/>
    <w:rsid w:val="23746259"/>
    <w:rsid w:val="25F38B03"/>
    <w:rsid w:val="294F6295"/>
    <w:rsid w:val="2C1E6980"/>
    <w:rsid w:val="2C46D00F"/>
    <w:rsid w:val="2E0359EA"/>
    <w:rsid w:val="346B8DE5"/>
    <w:rsid w:val="36E6A437"/>
    <w:rsid w:val="392538F7"/>
    <w:rsid w:val="3C54862C"/>
    <w:rsid w:val="3CA015CA"/>
    <w:rsid w:val="3DDB7940"/>
    <w:rsid w:val="3E35B275"/>
    <w:rsid w:val="3EC27D9C"/>
    <w:rsid w:val="3F8B24DC"/>
    <w:rsid w:val="43847889"/>
    <w:rsid w:val="461AF546"/>
    <w:rsid w:val="4642A855"/>
    <w:rsid w:val="4678A7C7"/>
    <w:rsid w:val="46D65573"/>
    <w:rsid w:val="47164BF3"/>
    <w:rsid w:val="4964ADF9"/>
    <w:rsid w:val="4A90ABA9"/>
    <w:rsid w:val="4B1670B6"/>
    <w:rsid w:val="4C7B3A9A"/>
    <w:rsid w:val="4FED6A31"/>
    <w:rsid w:val="51650D62"/>
    <w:rsid w:val="5281198F"/>
    <w:rsid w:val="55CB37B7"/>
    <w:rsid w:val="5619DD37"/>
    <w:rsid w:val="57AE5234"/>
    <w:rsid w:val="58DA5882"/>
    <w:rsid w:val="5FCA7745"/>
    <w:rsid w:val="627D46D7"/>
    <w:rsid w:val="632F3C45"/>
    <w:rsid w:val="63328518"/>
    <w:rsid w:val="6A2DC6B0"/>
    <w:rsid w:val="6E71B76F"/>
    <w:rsid w:val="6E80451B"/>
    <w:rsid w:val="6E8A3606"/>
    <w:rsid w:val="73F0DA06"/>
    <w:rsid w:val="756E0639"/>
    <w:rsid w:val="7630DA99"/>
    <w:rsid w:val="7B650893"/>
    <w:rsid w:val="7B758A53"/>
    <w:rsid w:val="7C8F48F8"/>
    <w:rsid w:val="7E15FFD2"/>
    <w:rsid w:val="7FCC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647F"/>
  <w15:chartTrackingRefBased/>
  <w15:docId w15:val="{FC56F3DF-417B-4FB1-A01E-1D3301E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99"/>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FA3D1D"/>
    <w:pPr>
      <w:keepNext/>
      <w:keepLines/>
      <w:spacing w:before="36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FA3D1D"/>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AB5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5299"/>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unhideWhenUsed/>
    <w:qFormat/>
    <w:rsid w:val="005A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1D"/>
    <w:rPr>
      <w:rFonts w:ascii="Arial" w:eastAsiaTheme="majorEastAsia" w:hAnsi="Arial" w:cstheme="majorBidi"/>
      <w:color w:val="0F4761" w:themeColor="accent1" w:themeShade="BF"/>
      <w:kern w:val="28"/>
      <w:sz w:val="32"/>
      <w:szCs w:val="40"/>
      <w14:ligatures w14:val="standard"/>
      <w14:cntxtAlts/>
    </w:rPr>
  </w:style>
  <w:style w:type="character" w:customStyle="1" w:styleId="Heading2Char">
    <w:name w:val="Heading 2 Char"/>
    <w:basedOn w:val="DefaultParagraphFont"/>
    <w:link w:val="Heading2"/>
    <w:uiPriority w:val="9"/>
    <w:rsid w:val="00FA3D1D"/>
    <w:rPr>
      <w:rFonts w:ascii="Arial" w:eastAsiaTheme="majorEastAsia" w:hAnsi="Arial" w:cstheme="majorBidi"/>
      <w:color w:val="0F4761" w:themeColor="accent1" w:themeShade="BF"/>
      <w:kern w:val="28"/>
      <w:sz w:val="28"/>
      <w:szCs w:val="32"/>
      <w14:ligatures w14:val="standard"/>
      <w14:cntxtAlts/>
    </w:rPr>
  </w:style>
  <w:style w:type="character" w:customStyle="1" w:styleId="Heading3Char">
    <w:name w:val="Heading 3 Char"/>
    <w:basedOn w:val="DefaultParagraphFont"/>
    <w:link w:val="Heading3"/>
    <w:uiPriority w:val="9"/>
    <w:rsid w:val="00AB5299"/>
    <w:rPr>
      <w:rFonts w:ascii="Arial" w:eastAsiaTheme="majorEastAsia" w:hAnsi="Arial" w:cstheme="majorBidi"/>
      <w:color w:val="0F4761" w:themeColor="accent1" w:themeShade="BF"/>
      <w:kern w:val="28"/>
      <w:sz w:val="28"/>
      <w:szCs w:val="28"/>
      <w14:ligatures w14:val="standard"/>
      <w14:cntxtAlts/>
    </w:rPr>
  </w:style>
  <w:style w:type="character" w:customStyle="1" w:styleId="Heading4Char">
    <w:name w:val="Heading 4 Char"/>
    <w:basedOn w:val="DefaultParagraphFont"/>
    <w:link w:val="Heading4"/>
    <w:uiPriority w:val="9"/>
    <w:rsid w:val="00AB5299"/>
    <w:rPr>
      <w:rFonts w:ascii="Arial" w:eastAsiaTheme="majorEastAsia" w:hAnsi="Arial" w:cstheme="majorBidi"/>
      <w:i/>
      <w:iCs/>
      <w:color w:val="0F4761" w:themeColor="accent1" w:themeShade="BF"/>
      <w:kern w:val="28"/>
      <w:sz w:val="24"/>
      <w:szCs w:val="18"/>
      <w14:ligatures w14:val="standard"/>
      <w14:cntxtAlts/>
    </w:rPr>
  </w:style>
  <w:style w:type="character" w:customStyle="1" w:styleId="Heading5Char">
    <w:name w:val="Heading 5 Char"/>
    <w:basedOn w:val="DefaultParagraphFont"/>
    <w:link w:val="Heading5"/>
    <w:uiPriority w:val="9"/>
    <w:rsid w:val="005A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0F7"/>
    <w:rPr>
      <w:rFonts w:eastAsiaTheme="majorEastAsia" w:cstheme="majorBidi"/>
      <w:color w:val="272727" w:themeColor="text1" w:themeTint="D8"/>
    </w:rPr>
  </w:style>
  <w:style w:type="paragraph" w:styleId="Title">
    <w:name w:val="Title"/>
    <w:basedOn w:val="Normal"/>
    <w:next w:val="Normal"/>
    <w:link w:val="TitleChar"/>
    <w:uiPriority w:val="10"/>
    <w:qFormat/>
    <w:rsid w:val="005A30F7"/>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0F7"/>
    <w:pPr>
      <w:spacing w:before="160"/>
      <w:jc w:val="center"/>
    </w:pPr>
    <w:rPr>
      <w:i/>
      <w:iCs/>
      <w:color w:val="404040" w:themeColor="text1" w:themeTint="BF"/>
    </w:rPr>
  </w:style>
  <w:style w:type="character" w:customStyle="1" w:styleId="QuoteChar">
    <w:name w:val="Quote Char"/>
    <w:basedOn w:val="DefaultParagraphFont"/>
    <w:link w:val="Quote"/>
    <w:uiPriority w:val="29"/>
    <w:rsid w:val="005A30F7"/>
    <w:rPr>
      <w:i/>
      <w:iCs/>
      <w:color w:val="404040" w:themeColor="text1" w:themeTint="BF"/>
    </w:rPr>
  </w:style>
  <w:style w:type="paragraph" w:styleId="ListParagraph">
    <w:name w:val="List Paragraph"/>
    <w:basedOn w:val="Normal"/>
    <w:uiPriority w:val="34"/>
    <w:qFormat/>
    <w:rsid w:val="005A30F7"/>
    <w:pPr>
      <w:ind w:left="720"/>
      <w:contextualSpacing/>
    </w:pPr>
  </w:style>
  <w:style w:type="character" w:styleId="IntenseEmphasis">
    <w:name w:val="Intense Emphasis"/>
    <w:basedOn w:val="DefaultParagraphFont"/>
    <w:uiPriority w:val="21"/>
    <w:qFormat/>
    <w:rsid w:val="005A30F7"/>
    <w:rPr>
      <w:i/>
      <w:iCs/>
      <w:color w:val="0F4761" w:themeColor="accent1" w:themeShade="BF"/>
    </w:rPr>
  </w:style>
  <w:style w:type="paragraph" w:styleId="IntenseQuote">
    <w:name w:val="Intense Quote"/>
    <w:basedOn w:val="Normal"/>
    <w:next w:val="Normal"/>
    <w:link w:val="IntenseQuoteChar"/>
    <w:uiPriority w:val="30"/>
    <w:qFormat/>
    <w:rsid w:val="005A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0F7"/>
    <w:rPr>
      <w:i/>
      <w:iCs/>
      <w:color w:val="0F4761" w:themeColor="accent1" w:themeShade="BF"/>
    </w:rPr>
  </w:style>
  <w:style w:type="character" w:styleId="IntenseReference">
    <w:name w:val="Intense Reference"/>
    <w:basedOn w:val="DefaultParagraphFont"/>
    <w:uiPriority w:val="32"/>
    <w:qFormat/>
    <w:rsid w:val="005A30F7"/>
    <w:rPr>
      <w:b/>
      <w:bCs/>
      <w:smallCaps/>
      <w:color w:val="0F4761" w:themeColor="accent1" w:themeShade="BF"/>
      <w:spacing w:val="5"/>
    </w:rPr>
  </w:style>
  <w:style w:type="paragraph" w:styleId="Header">
    <w:name w:val="header"/>
    <w:basedOn w:val="Normal"/>
    <w:link w:val="HeaderChar"/>
    <w:uiPriority w:val="99"/>
    <w:unhideWhenUsed/>
    <w:rsid w:val="005A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F7"/>
  </w:style>
  <w:style w:type="paragraph" w:styleId="Footer">
    <w:name w:val="footer"/>
    <w:basedOn w:val="Normal"/>
    <w:link w:val="FooterChar"/>
    <w:uiPriority w:val="99"/>
    <w:unhideWhenUsed/>
    <w:rsid w:val="005A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F7"/>
  </w:style>
  <w:style w:type="character" w:styleId="Hyperlink">
    <w:name w:val="Hyperlink"/>
    <w:basedOn w:val="DefaultParagraphFont"/>
    <w:uiPriority w:val="99"/>
    <w:unhideWhenUsed/>
    <w:rsid w:val="005A30F7"/>
    <w:rPr>
      <w:color w:val="0000FF"/>
      <w:u w:val="single"/>
    </w:rPr>
  </w:style>
  <w:style w:type="paragraph" w:styleId="BodyText">
    <w:name w:val="Body Text"/>
    <w:link w:val="BodyTextChar"/>
    <w:uiPriority w:val="99"/>
    <w:semiHidden/>
    <w:unhideWhenUsed/>
    <w:rsid w:val="005A30F7"/>
    <w:pPr>
      <w:spacing w:after="200" w:line="300" w:lineRule="auto"/>
    </w:pPr>
    <w:rPr>
      <w:rFonts w:ascii="Arial" w:eastAsia="Times New Roman" w:hAnsi="Arial" w:cs="Arial"/>
      <w:color w:val="4D4D4D"/>
      <w:kern w:val="28"/>
      <w:sz w:val="18"/>
      <w:szCs w:val="18"/>
      <w14:ligatures w14:val="standard"/>
      <w14:cntxtAlts/>
    </w:rPr>
  </w:style>
  <w:style w:type="character" w:customStyle="1" w:styleId="BodyTextChar">
    <w:name w:val="Body Text Char"/>
    <w:basedOn w:val="DefaultParagraphFont"/>
    <w:link w:val="BodyText"/>
    <w:uiPriority w:val="99"/>
    <w:semiHidden/>
    <w:rsid w:val="005A30F7"/>
    <w:rPr>
      <w:rFonts w:ascii="Arial" w:eastAsia="Times New Roman" w:hAnsi="Arial" w:cs="Arial"/>
      <w:color w:val="000000"/>
      <w:kern w:val="28"/>
      <w:sz w:val="18"/>
      <w:szCs w:val="18"/>
      <w14:ligatures w14:val="standard"/>
      <w14:cntxtAlts/>
    </w:rPr>
  </w:style>
  <w:style w:type="paragraph" w:customStyle="1" w:styleId="Default">
    <w:name w:val="Default"/>
    <w:rsid w:val="003400FF"/>
    <w:pPr>
      <w:autoSpaceDE w:val="0"/>
      <w:autoSpaceDN w:val="0"/>
      <w:adjustRightInd w:val="0"/>
      <w:spacing w:after="0" w:line="240" w:lineRule="auto"/>
    </w:pPr>
    <w:rPr>
      <w:rFonts w:ascii="Tahoma" w:eastAsia="Calibri" w:hAnsi="Tahoma" w:cs="Tahoma"/>
      <w:color w:val="000000"/>
      <w:kern w:val="0"/>
      <w:sz w:val="24"/>
      <w:szCs w:val="24"/>
      <w14:ligatures w14:val="none"/>
    </w:rPr>
  </w:style>
  <w:style w:type="table" w:styleId="TableGrid">
    <w:name w:val="Table Grid"/>
    <w:basedOn w:val="TableNormal"/>
    <w:uiPriority w:val="59"/>
    <w:rsid w:val="003400FF"/>
    <w:pPr>
      <w:spacing w:after="0" w:line="240" w:lineRule="auto"/>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3400FF"/>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unhideWhenUsed/>
    <w:rsid w:val="009D0BAE"/>
    <w:pPr>
      <w:spacing w:after="0" w:line="240" w:lineRule="auto"/>
    </w:pPr>
    <w:rPr>
      <w:rFonts w:eastAsia="Arial"/>
      <w:color w:val="auto"/>
      <w:kern w:val="0"/>
      <w:sz w:val="20"/>
      <w:szCs w:val="20"/>
      <w:lang w:val="en"/>
      <w14:ligatures w14:val="none"/>
      <w14:cntxtAlts w14:val="0"/>
    </w:rPr>
  </w:style>
  <w:style w:type="character" w:customStyle="1" w:styleId="CommentTextChar">
    <w:name w:val="Comment Text Char"/>
    <w:basedOn w:val="DefaultParagraphFont"/>
    <w:link w:val="CommentText"/>
    <w:uiPriority w:val="99"/>
    <w:rsid w:val="009D0BAE"/>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9D0BAE"/>
    <w:rPr>
      <w:sz w:val="16"/>
      <w:szCs w:val="16"/>
    </w:rPr>
  </w:style>
  <w:style w:type="paragraph" w:styleId="NormalWeb">
    <w:name w:val="Normal (Web)"/>
    <w:basedOn w:val="Normal"/>
    <w:uiPriority w:val="99"/>
    <w:unhideWhenUsed/>
    <w:rsid w:val="009D0BA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TOCHeading">
    <w:name w:val="TOC Heading"/>
    <w:basedOn w:val="Heading1"/>
    <w:next w:val="Normal"/>
    <w:uiPriority w:val="39"/>
    <w:unhideWhenUsed/>
    <w:qFormat/>
    <w:rsid w:val="00D6012A"/>
    <w:pPr>
      <w:spacing w:before="240" w:after="0" w:line="259" w:lineRule="auto"/>
      <w:outlineLvl w:val="9"/>
    </w:pPr>
    <w:rPr>
      <w:kern w:val="0"/>
      <w:szCs w:val="32"/>
      <w14:ligatures w14:val="none"/>
      <w14:cntxtAlts w14:val="0"/>
    </w:rPr>
  </w:style>
  <w:style w:type="paragraph" w:styleId="TOC1">
    <w:name w:val="toc 1"/>
    <w:basedOn w:val="Normal"/>
    <w:next w:val="Normal"/>
    <w:autoRedefine/>
    <w:uiPriority w:val="39"/>
    <w:unhideWhenUsed/>
    <w:rsid w:val="00D6012A"/>
    <w:pPr>
      <w:spacing w:after="100"/>
    </w:pPr>
  </w:style>
  <w:style w:type="paragraph" w:styleId="TOC2">
    <w:name w:val="toc 2"/>
    <w:basedOn w:val="Normal"/>
    <w:next w:val="Normal"/>
    <w:autoRedefine/>
    <w:uiPriority w:val="39"/>
    <w:unhideWhenUsed/>
    <w:rsid w:val="00D6012A"/>
    <w:pPr>
      <w:spacing w:after="100"/>
      <w:ind w:left="180"/>
    </w:pPr>
  </w:style>
  <w:style w:type="paragraph" w:styleId="TOC3">
    <w:name w:val="toc 3"/>
    <w:basedOn w:val="Normal"/>
    <w:next w:val="Normal"/>
    <w:autoRedefine/>
    <w:uiPriority w:val="39"/>
    <w:unhideWhenUsed/>
    <w:rsid w:val="00D6012A"/>
    <w:pPr>
      <w:spacing w:after="100"/>
      <w:ind w:left="360"/>
    </w:pPr>
  </w:style>
  <w:style w:type="character" w:styleId="UnresolvedMention">
    <w:name w:val="Unresolved Mention"/>
    <w:basedOn w:val="DefaultParagraphFont"/>
    <w:uiPriority w:val="99"/>
    <w:semiHidden/>
    <w:unhideWhenUsed/>
    <w:rsid w:val="00C95B7C"/>
    <w:rPr>
      <w:color w:val="605E5C"/>
      <w:shd w:val="clear" w:color="auto" w:fill="E1DFDD"/>
    </w:rPr>
  </w:style>
  <w:style w:type="paragraph" w:styleId="TOC4">
    <w:name w:val="toc 4"/>
    <w:basedOn w:val="Normal"/>
    <w:next w:val="Normal"/>
    <w:autoRedefine/>
    <w:uiPriority w:val="39"/>
    <w:unhideWhenUsed/>
    <w:rsid w:val="006E4022"/>
    <w:pPr>
      <w:spacing w:after="100"/>
      <w:ind w:left="540"/>
    </w:pPr>
  </w:style>
  <w:style w:type="paragraph" w:styleId="TOC5">
    <w:name w:val="toc 5"/>
    <w:basedOn w:val="Normal"/>
    <w:next w:val="Normal"/>
    <w:autoRedefine/>
    <w:uiPriority w:val="39"/>
    <w:unhideWhenUsed/>
    <w:rsid w:val="00D31A07"/>
    <w:pPr>
      <w:spacing w:after="100"/>
      <w:ind w:left="720"/>
    </w:pPr>
  </w:style>
  <w:style w:type="paragraph" w:styleId="Revision">
    <w:name w:val="Revision"/>
    <w:hidden/>
    <w:uiPriority w:val="99"/>
    <w:semiHidden/>
    <w:rsid w:val="00DD77BB"/>
    <w:pPr>
      <w:spacing w:after="0" w:line="240" w:lineRule="auto"/>
    </w:pPr>
    <w:rPr>
      <w:rFonts w:ascii="Arial" w:eastAsia="Times New Roman" w:hAnsi="Arial" w:cs="Arial"/>
      <w:color w:val="4D4D4D"/>
      <w:kern w:val="28"/>
      <w:sz w:val="18"/>
      <w:szCs w:val="18"/>
      <w14:ligatures w14:val="standard"/>
      <w14:cntxtAlts/>
    </w:rPr>
  </w:style>
  <w:style w:type="paragraph" w:styleId="CommentSubject">
    <w:name w:val="annotation subject"/>
    <w:basedOn w:val="CommentText"/>
    <w:next w:val="CommentText"/>
    <w:link w:val="CommentSubjectChar"/>
    <w:uiPriority w:val="99"/>
    <w:semiHidden/>
    <w:unhideWhenUsed/>
    <w:rsid w:val="00DD77BB"/>
    <w:pPr>
      <w:spacing w:after="200"/>
    </w:pPr>
    <w:rPr>
      <w:rFonts w:eastAsia="Times New Roman"/>
      <w:b/>
      <w:bCs/>
      <w:color w:val="4D4D4D"/>
      <w:kern w:val="28"/>
      <w:lang w:val="en-US"/>
      <w14:ligatures w14:val="standard"/>
      <w14:cntxtAlts/>
    </w:rPr>
  </w:style>
  <w:style w:type="character" w:customStyle="1" w:styleId="CommentSubjectChar">
    <w:name w:val="Comment Subject Char"/>
    <w:basedOn w:val="CommentTextChar"/>
    <w:link w:val="CommentSubject"/>
    <w:uiPriority w:val="99"/>
    <w:semiHidden/>
    <w:rsid w:val="00DD77BB"/>
    <w:rPr>
      <w:rFonts w:ascii="Arial" w:eastAsia="Times New Roman" w:hAnsi="Arial" w:cs="Arial"/>
      <w:b/>
      <w:bCs/>
      <w:color w:val="4D4D4D"/>
      <w:kern w:val="28"/>
      <w:sz w:val="20"/>
      <w:szCs w:val="20"/>
      <w:lang w:val="e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09038">
      <w:bodyDiv w:val="1"/>
      <w:marLeft w:val="0"/>
      <w:marRight w:val="0"/>
      <w:marTop w:val="0"/>
      <w:marBottom w:val="0"/>
      <w:divBdr>
        <w:top w:val="none" w:sz="0" w:space="0" w:color="auto"/>
        <w:left w:val="none" w:sz="0" w:space="0" w:color="auto"/>
        <w:bottom w:val="none" w:sz="0" w:space="0" w:color="auto"/>
        <w:right w:val="none" w:sz="0" w:space="0" w:color="auto"/>
      </w:divBdr>
    </w:div>
    <w:div w:id="484857136">
      <w:bodyDiv w:val="1"/>
      <w:marLeft w:val="0"/>
      <w:marRight w:val="0"/>
      <w:marTop w:val="0"/>
      <w:marBottom w:val="0"/>
      <w:divBdr>
        <w:top w:val="none" w:sz="0" w:space="0" w:color="auto"/>
        <w:left w:val="none" w:sz="0" w:space="0" w:color="auto"/>
        <w:bottom w:val="none" w:sz="0" w:space="0" w:color="auto"/>
        <w:right w:val="none" w:sz="0" w:space="0" w:color="auto"/>
      </w:divBdr>
    </w:div>
    <w:div w:id="1081027954">
      <w:bodyDiv w:val="1"/>
      <w:marLeft w:val="0"/>
      <w:marRight w:val="0"/>
      <w:marTop w:val="0"/>
      <w:marBottom w:val="0"/>
      <w:divBdr>
        <w:top w:val="none" w:sz="0" w:space="0" w:color="auto"/>
        <w:left w:val="none" w:sz="0" w:space="0" w:color="auto"/>
        <w:bottom w:val="none" w:sz="0" w:space="0" w:color="auto"/>
        <w:right w:val="none" w:sz="0" w:space="0" w:color="auto"/>
      </w:divBdr>
    </w:div>
    <w:div w:id="1566376666">
      <w:bodyDiv w:val="1"/>
      <w:marLeft w:val="0"/>
      <w:marRight w:val="0"/>
      <w:marTop w:val="0"/>
      <w:marBottom w:val="0"/>
      <w:divBdr>
        <w:top w:val="none" w:sz="0" w:space="0" w:color="auto"/>
        <w:left w:val="none" w:sz="0" w:space="0" w:color="auto"/>
        <w:bottom w:val="none" w:sz="0" w:space="0" w:color="auto"/>
        <w:right w:val="none" w:sz="0" w:space="0" w:color="auto"/>
      </w:divBdr>
    </w:div>
    <w:div w:id="1586723643">
      <w:bodyDiv w:val="1"/>
      <w:marLeft w:val="0"/>
      <w:marRight w:val="0"/>
      <w:marTop w:val="0"/>
      <w:marBottom w:val="0"/>
      <w:divBdr>
        <w:top w:val="none" w:sz="0" w:space="0" w:color="auto"/>
        <w:left w:val="none" w:sz="0" w:space="0" w:color="auto"/>
        <w:bottom w:val="none" w:sz="0" w:space="0" w:color="auto"/>
        <w:right w:val="none" w:sz="0" w:space="0" w:color="auto"/>
      </w:divBdr>
    </w:div>
    <w:div w:id="1947233461">
      <w:bodyDiv w:val="1"/>
      <w:marLeft w:val="0"/>
      <w:marRight w:val="0"/>
      <w:marTop w:val="0"/>
      <w:marBottom w:val="0"/>
      <w:divBdr>
        <w:top w:val="none" w:sz="0" w:space="0" w:color="auto"/>
        <w:left w:val="none" w:sz="0" w:space="0" w:color="auto"/>
        <w:bottom w:val="none" w:sz="0" w:space="0" w:color="auto"/>
        <w:right w:val="none" w:sz="0" w:space="0" w:color="auto"/>
      </w:divBdr>
    </w:div>
    <w:div w:id="2024434269">
      <w:bodyDiv w:val="1"/>
      <w:marLeft w:val="0"/>
      <w:marRight w:val="0"/>
      <w:marTop w:val="0"/>
      <w:marBottom w:val="0"/>
      <w:divBdr>
        <w:top w:val="none" w:sz="0" w:space="0" w:color="auto"/>
        <w:left w:val="none" w:sz="0" w:space="0" w:color="auto"/>
        <w:bottom w:val="none" w:sz="0" w:space="0" w:color="auto"/>
        <w:right w:val="none" w:sz="0" w:space="0" w:color="auto"/>
      </w:divBdr>
    </w:div>
    <w:div w:id="20925093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3">
          <w:marLeft w:val="0"/>
          <w:marRight w:val="0"/>
          <w:marTop w:val="0"/>
          <w:marBottom w:val="0"/>
          <w:divBdr>
            <w:top w:val="none" w:sz="0" w:space="0" w:color="auto"/>
            <w:left w:val="none" w:sz="0" w:space="0" w:color="auto"/>
            <w:bottom w:val="none" w:sz="0" w:space="0" w:color="auto"/>
            <w:right w:val="none" w:sz="0" w:space="0" w:color="auto"/>
          </w:divBdr>
        </w:div>
      </w:divsChild>
    </w:div>
    <w:div w:id="2096856723">
      <w:bodyDiv w:val="1"/>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w@bigbend.edu" TargetMode="External"/><Relationship Id="rId18" Type="http://schemas.openxmlformats.org/officeDocument/2006/relationships/hyperlink" Target="mailto:dwilson@highline.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ressley@tacomacc.edu" TargetMode="External"/><Relationship Id="rId7" Type="http://schemas.openxmlformats.org/officeDocument/2006/relationships/settings" Target="settings.xml"/><Relationship Id="rId12" Type="http://schemas.openxmlformats.org/officeDocument/2006/relationships/hyperlink" Target="mailto:mgunning@btc.edu" TargetMode="External"/><Relationship Id="rId17" Type="http://schemas.openxmlformats.org/officeDocument/2006/relationships/hyperlink" Target="mailto:nancy.estergard@ghc.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sands@everettcc.edu" TargetMode="External"/><Relationship Id="rId20" Type="http://schemas.openxmlformats.org/officeDocument/2006/relationships/hyperlink" Target="mailto:gmarshall@penco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morris@everettcc.edu" TargetMode="External"/><Relationship Id="rId23" Type="http://schemas.openxmlformats.org/officeDocument/2006/relationships/hyperlink" Target="mailto:epeek@wvc.edu" TargetMode="External"/><Relationship Id="rId10" Type="http://schemas.openxmlformats.org/officeDocument/2006/relationships/endnotes" Target="endnotes.xml"/><Relationship Id="rId19" Type="http://schemas.openxmlformats.org/officeDocument/2006/relationships/hyperlink" Target="mailto:smickel@penco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remiahroland@edcc.edu" TargetMode="External"/><Relationship Id="rId22" Type="http://schemas.openxmlformats.org/officeDocument/2006/relationships/hyperlink" Target="mailto:jbabcock@whatcom.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jltaylor@clark.edu" TargetMode="External"/><Relationship Id="rId3" Type="http://schemas.openxmlformats.org/officeDocument/2006/relationships/hyperlink" Target="mailto:lindsey.powers@bellevuecollege.edu" TargetMode="External"/><Relationship Id="rId7" Type="http://schemas.openxmlformats.org/officeDocument/2006/relationships/hyperlink" Target="mailto:lindsey.powers@bellevuecollege.edu" TargetMode="External"/><Relationship Id="rId2" Type="http://schemas.openxmlformats.org/officeDocument/2006/relationships/hyperlink" Target="mailto:jmitchell@lcc.ctc.edu" TargetMode="External"/><Relationship Id="rId1" Type="http://schemas.openxmlformats.org/officeDocument/2006/relationships/hyperlink" Target="mailto:jjanosik@shoreline.edu" TargetMode="External"/><Relationship Id="rId6" Type="http://schemas.openxmlformats.org/officeDocument/2006/relationships/hyperlink" Target="mailto:jmitchell@lcc.ctc.edu" TargetMode="External"/><Relationship Id="rId5" Type="http://schemas.openxmlformats.org/officeDocument/2006/relationships/hyperlink" Target="mailto:jjanosik@shoreline.edu" TargetMode="External"/><Relationship Id="rId4" Type="http://schemas.openxmlformats.org/officeDocument/2006/relationships/hyperlink" Target="mailto:jltaylor@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51CE67DE1F4040AECE5306B193B672" ma:contentTypeVersion="4" ma:contentTypeDescription="Create a new document." ma:contentTypeScope="" ma:versionID="cd14aa94656e4e59aefa67dc960a7998">
  <xsd:schema xmlns:xsd="http://www.w3.org/2001/XMLSchema" xmlns:xs="http://www.w3.org/2001/XMLSchema" xmlns:p="http://schemas.microsoft.com/office/2006/metadata/properties" xmlns:ns2="86ac2680-629f-459a-817b-48a14c7ae38c" targetNamespace="http://schemas.microsoft.com/office/2006/metadata/properties" ma:root="true" ma:fieldsID="e8b011ec3382d4019d87382dc9da7d7d" ns2:_="">
    <xsd:import namespace="86ac2680-629f-459a-817b-48a14c7ae3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2680-629f-459a-817b-48a14c7a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9CF0-46EF-4019-A2CE-0DF696B50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3102F-23CB-4432-B1E7-3BE38D2F0D7A}">
  <ds:schemaRefs>
    <ds:schemaRef ds:uri="http://schemas.microsoft.com/sharepoint/v3/contenttype/forms"/>
  </ds:schemaRefs>
</ds:datastoreItem>
</file>

<file path=customXml/itemProps3.xml><?xml version="1.0" encoding="utf-8"?>
<ds:datastoreItem xmlns:ds="http://schemas.openxmlformats.org/officeDocument/2006/customXml" ds:itemID="{7F5BDD9E-3209-41DB-8EBA-8038D7669543}">
  <ds:schemaRefs>
    <ds:schemaRef ds:uri="http://schemas.openxmlformats.org/officeDocument/2006/bibliography"/>
  </ds:schemaRefs>
</ds:datastoreItem>
</file>

<file path=customXml/itemProps4.xml><?xml version="1.0" encoding="utf-8"?>
<ds:datastoreItem xmlns:ds="http://schemas.openxmlformats.org/officeDocument/2006/customXml" ds:itemID="{AB59E64A-FA1C-4DF3-8F94-D372E3EB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2680-629f-459a-817b-48a14c7a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2893</Words>
  <Characters>16492</Characters>
  <Application>Microsoft Office Word</Application>
  <DocSecurity>0</DocSecurity>
  <Lines>137</Lines>
  <Paragraphs>38</Paragraphs>
  <ScaleCrop>false</ScaleCrop>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Taylor</dc:creator>
  <cp:keywords/>
  <dc:description/>
  <cp:lastModifiedBy>Taylor, Janice (Tutoring Services)</cp:lastModifiedBy>
  <cp:revision>2</cp:revision>
  <dcterms:created xsi:type="dcterms:W3CDTF">2025-05-08T20:09:00Z</dcterms:created>
  <dcterms:modified xsi:type="dcterms:W3CDTF">2025-05-08T20:09:00Z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0x0101006151CE67DE1F4040AECE5306B193B672</vt:lpwstr>
  </property>
  <property fmtid="{D5CDD505-2E9C-101B-9397-08002B2CF9AE}" pid="3" name="MediaServiceImageTags">
    <vt:lpwstr/>
  </property>
</Properties>
</file>