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6A" w:rsidRDefault="00FD51CF">
      <w:pPr>
        <w:pStyle w:val="BodyText"/>
        <w:spacing w:before="11"/>
        <w:rPr>
          <w:rFonts w:ascii="Times New Roman"/>
          <w:sz w:val="7"/>
        </w:rPr>
      </w:pPr>
      <w:r>
        <w:pict>
          <v:line id="_x0000_s1169" style="position:absolute;z-index:251659264;mso-position-horizontal-relative:page;mso-position-vertical-relative:page" from="43pt,42.75pt" to="43pt,748.95pt" strokecolor="#5f5f5f" strokeweight=".17086mm">
            <w10:wrap anchorx="page" anchory="page"/>
          </v:line>
        </w:pict>
      </w:r>
      <w:r>
        <w:pict>
          <v:line id="_x0000_s1168" style="position:absolute;z-index:251660288;mso-position-horizontal-relative:page;mso-position-vertical-relative:page" from="569pt,42.75pt" to="569pt,748.95pt" strokecolor="#5f5f5f" strokeweight=".17086mm">
            <w10:wrap anchorx="page" anchory="page"/>
          </v:line>
        </w:pict>
      </w:r>
      <w:r>
        <w:pict>
          <v:line id="_x0000_s1167" style="position:absolute;z-index:251661312;mso-position-horizontal-relative:page;mso-position-vertical-relative:page" from="43pt,42.75pt" to="43pt,748.95pt" strokecolor="#5f5f5f" strokeweight=".17086mm">
            <w10:wrap anchorx="page" anchory="page"/>
          </v:line>
        </w:pict>
      </w:r>
      <w:r>
        <w:pict>
          <v:line id="_x0000_s1166" style="position:absolute;z-index:251662336;mso-position-horizontal-relative:page;mso-position-vertical-relative:page" from="569pt,42.75pt" to="569pt,748.95pt" strokecolor="#5f5f5f" strokeweight=".17086mm">
            <w10:wrap anchorx="page" anchory="page"/>
          </v:line>
        </w:pict>
      </w:r>
      <w:r>
        <w:pict>
          <v:line id="_x0000_s1165" style="position:absolute;z-index:251663360;mso-position-horizontal-relative:page;mso-position-vertical-relative:page" from="42.75pt,42.75pt" to="569.25pt,42.75pt" strokeweight="0">
            <w10:wrap anchorx="page" anchory="page"/>
          </v:line>
        </w:pict>
      </w:r>
      <w:r>
        <w:pict>
          <v:line id="_x0000_s1164" style="position:absolute;z-index:251664384;mso-position-horizontal-relative:page;mso-position-vertical-relative:page" from="42.75pt,749.25pt" to="569.25pt,749.25pt" strokeweight="0">
            <w10:wrap anchorx="page" anchory="page"/>
          </v:line>
        </w:pict>
      </w:r>
    </w:p>
    <w:p w:rsidR="0059616A" w:rsidRDefault="00FD51CF">
      <w:pPr>
        <w:pStyle w:val="BodyText"/>
        <w:ind w:left="327"/>
        <w:rPr>
          <w:rFonts w:ascii="Times New Roman"/>
        </w:rPr>
      </w:pPr>
      <w:r>
        <w:rPr>
          <w:rFonts w:ascii="Times New Roman"/>
          <w:noProof/>
        </w:rPr>
        <w:drawing>
          <wp:inline distT="0" distB="0" distL="0" distR="0">
            <wp:extent cx="2453715" cy="8732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53715" cy="873251"/>
                    </a:xfrm>
                    <a:prstGeom prst="rect">
                      <a:avLst/>
                    </a:prstGeom>
                  </pic:spPr>
                </pic:pic>
              </a:graphicData>
            </a:graphic>
          </wp:inline>
        </w:drawing>
      </w:r>
    </w:p>
    <w:p w:rsidR="0059616A" w:rsidRDefault="0059616A">
      <w:pPr>
        <w:pStyle w:val="BodyText"/>
        <w:rPr>
          <w:rFonts w:ascii="Times New Roman"/>
        </w:rPr>
      </w:pPr>
    </w:p>
    <w:p w:rsidR="0059616A" w:rsidRDefault="00FD51CF">
      <w:pPr>
        <w:pStyle w:val="BodyText"/>
        <w:spacing w:before="8"/>
        <w:rPr>
          <w:rFonts w:ascii="Times New Roman"/>
          <w:sz w:val="21"/>
        </w:rPr>
      </w:pPr>
      <w:r>
        <w:pict>
          <v:shapetype id="_x0000_t202" coordsize="21600,21600" o:spt="202" path="m,l,21600r21600,l21600,xe">
            <v:stroke joinstyle="miter"/>
            <v:path gradientshapeok="t" o:connecttype="rect"/>
          </v:shapetype>
          <v:shape id="_x0000_s1163" type="#_x0000_t202" style="position:absolute;margin-left:58.25pt;margin-top:13.7pt;width:495.05pt;height:108.05pt;z-index:-251658240;mso-wrap-distance-left:0;mso-wrap-distance-right:0;mso-position-horizontal-relative:page" fillcolor="#737373" stroked="f">
            <v:textbox inset="0,0,0,0">
              <w:txbxContent>
                <w:p w:rsidR="0059616A" w:rsidRDefault="0059616A">
                  <w:pPr>
                    <w:pStyle w:val="BodyText"/>
                    <w:spacing w:before="7"/>
                    <w:rPr>
                      <w:rFonts w:ascii="Times New Roman"/>
                      <w:sz w:val="21"/>
                    </w:rPr>
                  </w:pPr>
                </w:p>
                <w:p w:rsidR="0059616A" w:rsidRDefault="00FD51CF">
                  <w:pPr>
                    <w:ind w:left="1327"/>
                    <w:rPr>
                      <w:sz w:val="23"/>
                    </w:rPr>
                  </w:pPr>
                  <w:r>
                    <w:rPr>
                      <w:color w:val="FFFFFF"/>
                      <w:sz w:val="23"/>
                    </w:rPr>
                    <w:t>2020/21 Workforce Education Investment Act Reporting Requirement:</w:t>
                  </w:r>
                </w:p>
                <w:p w:rsidR="0059616A" w:rsidRDefault="00FD51CF">
                  <w:pPr>
                    <w:numPr>
                      <w:ilvl w:val="0"/>
                      <w:numId w:val="9"/>
                    </w:numPr>
                    <w:tabs>
                      <w:tab w:val="left" w:pos="3513"/>
                    </w:tabs>
                    <w:spacing w:before="85"/>
                    <w:ind w:hanging="147"/>
                    <w:rPr>
                      <w:sz w:val="23"/>
                    </w:rPr>
                  </w:pPr>
                  <w:r>
                    <w:rPr>
                      <w:color w:val="FFFFFF"/>
                      <w:sz w:val="23"/>
                    </w:rPr>
                    <w:t>Guided Pathway Investments</w:t>
                  </w:r>
                </w:p>
                <w:p w:rsidR="0059616A" w:rsidRDefault="00FD51CF">
                  <w:pPr>
                    <w:numPr>
                      <w:ilvl w:val="1"/>
                      <w:numId w:val="9"/>
                    </w:numPr>
                    <w:tabs>
                      <w:tab w:val="left" w:pos="3760"/>
                    </w:tabs>
                    <w:spacing w:before="84"/>
                    <w:ind w:hanging="147"/>
                    <w:rPr>
                      <w:sz w:val="23"/>
                    </w:rPr>
                  </w:pPr>
                  <w:r>
                    <w:rPr>
                      <w:color w:val="FFFFFF"/>
                      <w:sz w:val="23"/>
                    </w:rPr>
                    <w:t>Nurse Educator Salaries</w:t>
                  </w:r>
                </w:p>
                <w:p w:rsidR="0059616A" w:rsidRDefault="00FD51CF">
                  <w:pPr>
                    <w:numPr>
                      <w:ilvl w:val="2"/>
                      <w:numId w:val="9"/>
                    </w:numPr>
                    <w:tabs>
                      <w:tab w:val="left" w:pos="3856"/>
                    </w:tabs>
                    <w:spacing w:before="84"/>
                    <w:rPr>
                      <w:sz w:val="23"/>
                    </w:rPr>
                  </w:pPr>
                  <w:r>
                    <w:rPr>
                      <w:color w:val="FFFFFF"/>
                      <w:sz w:val="23"/>
                    </w:rPr>
                    <w:t>High Demand Salaries</w:t>
                  </w:r>
                </w:p>
              </w:txbxContent>
            </v:textbox>
            <w10:wrap type="topAndBottom" anchorx="page"/>
          </v:shape>
        </w:pict>
      </w:r>
    </w:p>
    <w:p w:rsidR="0059616A" w:rsidRDefault="00FD51CF">
      <w:pPr>
        <w:pStyle w:val="Heading1"/>
        <w:spacing w:before="20" w:line="314" w:lineRule="auto"/>
      </w:pPr>
      <w:r>
        <w:rPr>
          <w:color w:val="1B1B1B"/>
        </w:rPr>
        <w:t>In 2019, the Workforce Education Investment Act (WEIA) passed House Bill 2158 providing a funding mechanism for numerous investments in higher education in the state. It included creating the Washington College Grant as an entitlement program, identified f</w:t>
      </w:r>
      <w:r>
        <w:rPr>
          <w:color w:val="1B1B1B"/>
        </w:rPr>
        <w:t>unding for nurse educators and high demand faculty salary increases, and provided funding for fully mobilizing Guided Pathways. The first year of this funding was allocated to the colleges in two ways: $100,000 for each college for Guided Pathways planning</w:t>
      </w:r>
      <w:r>
        <w:rPr>
          <w:color w:val="1B1B1B"/>
        </w:rPr>
        <w:t xml:space="preserve"> work, and $20 million for nurse educator salaries distributed to individual colleges based on headcount. The second year of this funding, expanded Guided Pathways funding and included high demand salary funding.</w:t>
      </w:r>
    </w:p>
    <w:p w:rsidR="0059616A" w:rsidRDefault="0059616A">
      <w:pPr>
        <w:pStyle w:val="BodyText"/>
        <w:spacing w:before="5"/>
        <w:rPr>
          <w:b/>
          <w:sz w:val="25"/>
        </w:rPr>
      </w:pPr>
    </w:p>
    <w:p w:rsidR="0059616A" w:rsidRDefault="00FD51CF">
      <w:pPr>
        <w:spacing w:line="314" w:lineRule="auto"/>
        <w:ind w:left="114" w:right="572"/>
        <w:jc w:val="both"/>
        <w:rPr>
          <w:b/>
          <w:sz w:val="20"/>
        </w:rPr>
      </w:pPr>
      <w:r>
        <w:rPr>
          <w:b/>
          <w:color w:val="1B1B1B"/>
          <w:sz w:val="20"/>
        </w:rPr>
        <w:t>As part of the Workforce Education Investm</w:t>
      </w:r>
      <w:r>
        <w:rPr>
          <w:b/>
          <w:color w:val="1B1B1B"/>
          <w:sz w:val="20"/>
        </w:rPr>
        <w:t>ent Act legislation, an oversight board was established. Their primary responsibility is to account for the effectiveness of these funds. To do this, an annual report is required to be submitted to the Legislature by December.</w:t>
      </w:r>
    </w:p>
    <w:p w:rsidR="0059616A" w:rsidRDefault="0059616A">
      <w:pPr>
        <w:pStyle w:val="BodyText"/>
        <w:spacing w:before="10"/>
        <w:rPr>
          <w:b/>
          <w:sz w:val="25"/>
        </w:rPr>
      </w:pPr>
    </w:p>
    <w:p w:rsidR="0059616A" w:rsidRDefault="00FD51CF">
      <w:pPr>
        <w:spacing w:line="314" w:lineRule="auto"/>
        <w:ind w:left="114" w:right="314"/>
        <w:rPr>
          <w:b/>
          <w:sz w:val="20"/>
        </w:rPr>
      </w:pPr>
      <w:r>
        <w:rPr>
          <w:b/>
          <w:color w:val="1B1B1B"/>
          <w:sz w:val="20"/>
        </w:rPr>
        <w:t>In order to address this req</w:t>
      </w:r>
      <w:r>
        <w:rPr>
          <w:b/>
          <w:color w:val="1B1B1B"/>
          <w:sz w:val="20"/>
        </w:rPr>
        <w:t xml:space="preserve">uired reporting, we need your help! We need each college to complete the following survey so we can populate our section of the report to the oversight board. Please complete this work by </w:t>
      </w:r>
      <w:r>
        <w:rPr>
          <w:b/>
          <w:color w:val="6C6C6C"/>
          <w:sz w:val="20"/>
          <w:u w:val="single" w:color="6C6C6C"/>
        </w:rPr>
        <w:t>Thursday, September 2, 2021</w:t>
      </w:r>
      <w:r>
        <w:rPr>
          <w:b/>
          <w:color w:val="1B1B1B"/>
          <w:sz w:val="20"/>
        </w:rPr>
        <w:t xml:space="preserve">. We appreciate your help in making this </w:t>
      </w:r>
      <w:r>
        <w:rPr>
          <w:b/>
          <w:color w:val="1B1B1B"/>
          <w:sz w:val="20"/>
        </w:rPr>
        <w:t>happen!</w:t>
      </w:r>
    </w:p>
    <w:p w:rsidR="0059616A" w:rsidRDefault="0059616A">
      <w:pPr>
        <w:spacing w:line="314" w:lineRule="auto"/>
        <w:rPr>
          <w:sz w:val="20"/>
        </w:rPr>
        <w:sectPr w:rsidR="0059616A">
          <w:footerReference w:type="default" r:id="rId8"/>
          <w:type w:val="continuous"/>
          <w:pgSz w:w="12240" w:h="15840"/>
          <w:pgMar w:top="860" w:right="900" w:bottom="760" w:left="1060" w:header="720" w:footer="575" w:gutter="0"/>
          <w:pgNumType w:start="1"/>
          <w:cols w:space="720"/>
        </w:sectPr>
      </w:pPr>
    </w:p>
    <w:p w:rsidR="0059616A" w:rsidRDefault="00FD51CF">
      <w:pPr>
        <w:pStyle w:val="BodyText"/>
        <w:spacing w:before="11"/>
        <w:rPr>
          <w:b/>
          <w:sz w:val="7"/>
        </w:rPr>
      </w:pPr>
      <w:r>
        <w:lastRenderedPageBreak/>
        <w:pict>
          <v:line id="_x0000_s1162" style="position:absolute;z-index:251672576;mso-position-horizontal-relative:page;mso-position-vertical-relative:page" from="43pt,42.75pt" to="43pt,748.95pt" strokecolor="#5f5f5f" strokeweight=".17086mm">
            <w10:wrap anchorx="page" anchory="page"/>
          </v:line>
        </w:pict>
      </w:r>
      <w:r>
        <w:pict>
          <v:line id="_x0000_s1161" style="position:absolute;z-index:251673600;mso-position-horizontal-relative:page;mso-position-vertical-relative:page" from="569pt,42.75pt" to="569pt,748.95pt" strokecolor="#5f5f5f" strokeweight=".17086mm">
            <w10:wrap anchorx="page" anchory="page"/>
          </v:line>
        </w:pict>
      </w:r>
      <w:r>
        <w:pict>
          <v:line id="_x0000_s1160" style="position:absolute;z-index:251674624;mso-position-horizontal-relative:page;mso-position-vertical-relative:page" from="43pt,42.75pt" to="43pt,748.95pt" strokecolor="#5f5f5f" strokeweight=".17086mm">
            <w10:wrap anchorx="page" anchory="page"/>
          </v:line>
        </w:pict>
      </w:r>
      <w:r>
        <w:pict>
          <v:line id="_x0000_s1159" style="position:absolute;z-index:251675648;mso-position-horizontal-relative:page;mso-position-vertical-relative:page" from="569pt,42.75pt" to="569pt,748.95pt" strokecolor="#5f5f5f" strokeweight=".17086mm">
            <w10:wrap anchorx="page" anchory="page"/>
          </v:line>
        </w:pict>
      </w:r>
      <w:r>
        <w:pict>
          <v:line id="_x0000_s1158" style="position:absolute;z-index:251676672;mso-position-horizontal-relative:page;mso-position-vertical-relative:page" from="42.75pt,42.75pt" to="569.25pt,42.75pt" strokeweight="0">
            <w10:wrap anchorx="page" anchory="page"/>
          </v:line>
        </w:pict>
      </w:r>
      <w:r>
        <w:pict>
          <v:line id="_x0000_s1157" style="position:absolute;z-index:251677696;mso-position-horizontal-relative:page;mso-position-vertical-relative:page" from="42.75pt,749.25pt" to="569.25pt,749.25pt" strokeweight="0">
            <w10:wrap anchorx="page" anchory="page"/>
          </v:line>
        </w:pict>
      </w:r>
    </w:p>
    <w:p w:rsidR="0059616A" w:rsidRDefault="00FD51CF">
      <w:pPr>
        <w:pStyle w:val="BodyText"/>
        <w:ind w:left="327"/>
      </w:pPr>
      <w:r>
        <w:rPr>
          <w:noProof/>
        </w:rPr>
        <w:drawing>
          <wp:inline distT="0" distB="0" distL="0" distR="0">
            <wp:extent cx="2453715" cy="8732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453715" cy="873251"/>
                    </a:xfrm>
                    <a:prstGeom prst="rect">
                      <a:avLst/>
                    </a:prstGeom>
                  </pic:spPr>
                </pic:pic>
              </a:graphicData>
            </a:graphic>
          </wp:inline>
        </w:drawing>
      </w:r>
    </w:p>
    <w:p w:rsidR="0059616A" w:rsidRDefault="0059616A">
      <w:pPr>
        <w:pStyle w:val="BodyText"/>
        <w:rPr>
          <w:b/>
        </w:rPr>
      </w:pPr>
    </w:p>
    <w:p w:rsidR="0059616A" w:rsidRDefault="00FD51CF">
      <w:pPr>
        <w:pStyle w:val="BodyText"/>
        <w:spacing w:before="4"/>
        <w:rPr>
          <w:b/>
        </w:rPr>
      </w:pPr>
      <w:r>
        <w:pict>
          <v:group id="_x0000_s1154" style="position:absolute;margin-left:58.25pt;margin-top:13.7pt;width:495.05pt;height:125.45pt;z-index:-251649024;mso-wrap-distance-left:0;mso-wrap-distance-right:0;mso-position-horizontal-relative:page" coordorigin="1165,274" coordsize="9901,2509">
            <v:shape id="_x0000_s1156" type="#_x0000_t202" style="position:absolute;left:1165;top:2433;width:9901;height:349" fillcolor="#d0d0d0" stroked="f">
              <v:textbox inset="0,0,0,0">
                <w:txbxContent>
                  <w:p w:rsidR="0059616A" w:rsidRDefault="00FD51CF">
                    <w:pPr>
                      <w:spacing w:before="36"/>
                      <w:rPr>
                        <w:sz w:val="23"/>
                      </w:rPr>
                    </w:pPr>
                    <w:r>
                      <w:rPr>
                        <w:color w:val="6C6C6C"/>
                        <w:sz w:val="23"/>
                      </w:rPr>
                      <w:t>Guided Pathways Investments</w:t>
                    </w:r>
                  </w:p>
                </w:txbxContent>
              </v:textbox>
            </v:shape>
            <v:shape id="_x0000_s1155" type="#_x0000_t202" style="position:absolute;left:1165;top:273;width:9901;height:2161" fillcolor="#737373" stroked="f">
              <v:textbox inset="0,0,0,0">
                <w:txbxContent>
                  <w:p w:rsidR="0059616A" w:rsidRDefault="0059616A">
                    <w:pPr>
                      <w:spacing w:before="7"/>
                      <w:rPr>
                        <w:b/>
                        <w:sz w:val="21"/>
                      </w:rPr>
                    </w:pPr>
                  </w:p>
                  <w:p w:rsidR="0059616A" w:rsidRDefault="00FD51CF">
                    <w:pPr>
                      <w:ind w:left="1327"/>
                      <w:rPr>
                        <w:sz w:val="23"/>
                      </w:rPr>
                    </w:pPr>
                    <w:r>
                      <w:rPr>
                        <w:color w:val="FFFFFF"/>
                        <w:sz w:val="23"/>
                      </w:rPr>
                      <w:t>2020/21 Workforce Education Investment Act Reporting Requirement:</w:t>
                    </w:r>
                  </w:p>
                  <w:p w:rsidR="0059616A" w:rsidRDefault="00FD51CF">
                    <w:pPr>
                      <w:numPr>
                        <w:ilvl w:val="0"/>
                        <w:numId w:val="8"/>
                      </w:numPr>
                      <w:tabs>
                        <w:tab w:val="left" w:pos="3513"/>
                      </w:tabs>
                      <w:spacing w:before="85"/>
                      <w:ind w:hanging="147"/>
                      <w:rPr>
                        <w:sz w:val="23"/>
                      </w:rPr>
                    </w:pPr>
                    <w:r>
                      <w:rPr>
                        <w:color w:val="FFFFFF"/>
                        <w:sz w:val="23"/>
                      </w:rPr>
                      <w:t>Guided Pathway Investments</w:t>
                    </w:r>
                  </w:p>
                  <w:p w:rsidR="0059616A" w:rsidRDefault="00FD51CF">
                    <w:pPr>
                      <w:numPr>
                        <w:ilvl w:val="1"/>
                        <w:numId w:val="8"/>
                      </w:numPr>
                      <w:tabs>
                        <w:tab w:val="left" w:pos="3760"/>
                      </w:tabs>
                      <w:spacing w:before="84"/>
                      <w:ind w:hanging="147"/>
                      <w:rPr>
                        <w:sz w:val="23"/>
                      </w:rPr>
                    </w:pPr>
                    <w:r>
                      <w:rPr>
                        <w:color w:val="FFFFFF"/>
                        <w:sz w:val="23"/>
                      </w:rPr>
                      <w:t>Nurse Educator Salaries</w:t>
                    </w:r>
                  </w:p>
                  <w:p w:rsidR="0059616A" w:rsidRDefault="00FD51CF">
                    <w:pPr>
                      <w:numPr>
                        <w:ilvl w:val="2"/>
                        <w:numId w:val="8"/>
                      </w:numPr>
                      <w:tabs>
                        <w:tab w:val="left" w:pos="3856"/>
                      </w:tabs>
                      <w:spacing w:before="84"/>
                      <w:rPr>
                        <w:sz w:val="23"/>
                      </w:rPr>
                    </w:pPr>
                    <w:r>
                      <w:rPr>
                        <w:color w:val="FFFFFF"/>
                        <w:sz w:val="23"/>
                      </w:rPr>
                      <w:t>High Demand Salaries</w:t>
                    </w:r>
                  </w:p>
                </w:txbxContent>
              </v:textbox>
            </v:shape>
            <w10:wrap type="topAndBottom" anchorx="page"/>
          </v:group>
        </w:pict>
      </w:r>
    </w:p>
    <w:p w:rsidR="0059616A" w:rsidRDefault="0059616A">
      <w:pPr>
        <w:pStyle w:val="BodyText"/>
        <w:spacing w:before="11"/>
        <w:rPr>
          <w:b/>
          <w:sz w:val="8"/>
        </w:rPr>
      </w:pPr>
    </w:p>
    <w:p w:rsidR="0059616A" w:rsidRDefault="00FD51CF">
      <w:pPr>
        <w:pStyle w:val="ListParagraph"/>
        <w:numPr>
          <w:ilvl w:val="0"/>
          <w:numId w:val="7"/>
        </w:numPr>
        <w:tabs>
          <w:tab w:val="left" w:pos="348"/>
        </w:tabs>
        <w:ind w:hanging="234"/>
        <w:jc w:val="left"/>
        <w:rPr>
          <w:sz w:val="20"/>
        </w:rPr>
      </w:pPr>
      <w:r>
        <w:rPr>
          <w:sz w:val="20"/>
        </w:rPr>
        <w:t>How did you invest the 2020-2021 Guided Pathways funds at your</w:t>
      </w:r>
      <w:r>
        <w:rPr>
          <w:spacing w:val="9"/>
          <w:sz w:val="20"/>
        </w:rPr>
        <w:t xml:space="preserve"> </w:t>
      </w:r>
      <w:r>
        <w:rPr>
          <w:sz w:val="20"/>
        </w:rPr>
        <w:t>college?</w:t>
      </w:r>
    </w:p>
    <w:p w:rsidR="0059616A" w:rsidRDefault="0059616A">
      <w:pPr>
        <w:pStyle w:val="BodyText"/>
        <w:spacing w:before="6"/>
        <w:rPr>
          <w:sz w:val="24"/>
        </w:rPr>
      </w:pPr>
    </w:p>
    <w:p w:rsidR="0059616A" w:rsidRDefault="00FD51CF" w:rsidP="005F705F">
      <w:pPr>
        <w:pStyle w:val="ListParagraph"/>
        <w:numPr>
          <w:ilvl w:val="0"/>
          <w:numId w:val="7"/>
        </w:numPr>
        <w:tabs>
          <w:tab w:val="left" w:pos="394"/>
        </w:tabs>
        <w:ind w:left="628" w:hanging="448"/>
        <w:jc w:val="left"/>
        <w:rPr>
          <w:sz w:val="20"/>
        </w:rPr>
      </w:pPr>
      <w:r>
        <w:rPr>
          <w:sz w:val="20"/>
        </w:rPr>
        <w:t>What</w:t>
      </w:r>
      <w:r>
        <w:rPr>
          <w:spacing w:val="4"/>
          <w:sz w:val="20"/>
        </w:rPr>
        <w:t xml:space="preserve"> </w:t>
      </w:r>
      <w:r>
        <w:rPr>
          <w:sz w:val="20"/>
        </w:rPr>
        <w:t>Guided</w:t>
      </w:r>
      <w:r>
        <w:rPr>
          <w:spacing w:val="5"/>
          <w:sz w:val="20"/>
        </w:rPr>
        <w:t xml:space="preserve"> </w:t>
      </w:r>
      <w:r>
        <w:rPr>
          <w:sz w:val="20"/>
        </w:rPr>
        <w:t>Pathways</w:t>
      </w:r>
      <w:r>
        <w:rPr>
          <w:spacing w:val="5"/>
          <w:sz w:val="20"/>
        </w:rPr>
        <w:t xml:space="preserve"> </w:t>
      </w:r>
      <w:r>
        <w:rPr>
          <w:sz w:val="20"/>
        </w:rPr>
        <w:t>Priority</w:t>
      </w:r>
      <w:r>
        <w:rPr>
          <w:spacing w:val="5"/>
          <w:sz w:val="20"/>
        </w:rPr>
        <w:t xml:space="preserve"> </w:t>
      </w:r>
      <w:r>
        <w:rPr>
          <w:sz w:val="20"/>
        </w:rPr>
        <w:t>area</w:t>
      </w:r>
      <w:r>
        <w:rPr>
          <w:spacing w:val="4"/>
          <w:sz w:val="20"/>
        </w:rPr>
        <w:t xml:space="preserve"> </w:t>
      </w:r>
      <w:r>
        <w:rPr>
          <w:sz w:val="20"/>
        </w:rPr>
        <w:t>did</w:t>
      </w:r>
      <w:r>
        <w:rPr>
          <w:spacing w:val="5"/>
          <w:sz w:val="20"/>
        </w:rPr>
        <w:t xml:space="preserve"> </w:t>
      </w:r>
      <w:r>
        <w:rPr>
          <w:sz w:val="20"/>
        </w:rPr>
        <w:t>that</w:t>
      </w:r>
      <w:r>
        <w:rPr>
          <w:spacing w:val="5"/>
          <w:sz w:val="20"/>
        </w:rPr>
        <w:t xml:space="preserve"> </w:t>
      </w:r>
      <w:r>
        <w:rPr>
          <w:sz w:val="20"/>
        </w:rPr>
        <w:t>investment</w:t>
      </w:r>
      <w:r>
        <w:rPr>
          <w:spacing w:val="5"/>
          <w:sz w:val="20"/>
        </w:rPr>
        <w:t xml:space="preserve"> </w:t>
      </w:r>
      <w:r>
        <w:rPr>
          <w:sz w:val="20"/>
        </w:rPr>
        <w:t>support?</w:t>
      </w:r>
      <w:r>
        <w:rPr>
          <w:spacing w:val="4"/>
          <w:sz w:val="20"/>
        </w:rPr>
        <w:t xml:space="preserve"> </w:t>
      </w:r>
      <w:r>
        <w:rPr>
          <w:sz w:val="20"/>
        </w:rPr>
        <w:t>Please</w:t>
      </w:r>
      <w:r>
        <w:rPr>
          <w:spacing w:val="5"/>
          <w:sz w:val="20"/>
        </w:rPr>
        <w:t xml:space="preserve"> </w:t>
      </w:r>
      <w:r>
        <w:rPr>
          <w:sz w:val="20"/>
        </w:rPr>
        <w:t>select</w:t>
      </w:r>
      <w:r>
        <w:rPr>
          <w:spacing w:val="5"/>
          <w:sz w:val="20"/>
        </w:rPr>
        <w:t xml:space="preserve"> </w:t>
      </w:r>
      <w:r>
        <w:rPr>
          <w:sz w:val="20"/>
        </w:rPr>
        <w:t>from</w:t>
      </w:r>
      <w:r>
        <w:rPr>
          <w:spacing w:val="5"/>
          <w:sz w:val="20"/>
        </w:rPr>
        <w:t xml:space="preserve"> </w:t>
      </w:r>
      <w:r>
        <w:rPr>
          <w:sz w:val="20"/>
        </w:rPr>
        <w:t>the</w:t>
      </w:r>
      <w:r>
        <w:rPr>
          <w:spacing w:val="4"/>
          <w:sz w:val="20"/>
        </w:rPr>
        <w:t xml:space="preserve"> </w:t>
      </w:r>
      <w:r>
        <w:rPr>
          <w:sz w:val="20"/>
        </w:rPr>
        <w:t>dropdown</w:t>
      </w:r>
      <w:r>
        <w:rPr>
          <w:spacing w:val="5"/>
          <w:sz w:val="20"/>
        </w:rPr>
        <w:t xml:space="preserve"> </w:t>
      </w:r>
      <w:r>
        <w:rPr>
          <w:sz w:val="20"/>
        </w:rPr>
        <w:t>below:</w:t>
      </w:r>
    </w:p>
    <w:p w:rsidR="0059616A" w:rsidRDefault="0059616A">
      <w:pPr>
        <w:pStyle w:val="BodyText"/>
        <w:spacing w:before="11"/>
        <w:rPr>
          <w:sz w:val="29"/>
        </w:rPr>
      </w:pPr>
    </w:p>
    <w:p w:rsidR="0059616A" w:rsidRDefault="0059616A">
      <w:pPr>
        <w:pStyle w:val="BodyText"/>
        <w:rPr>
          <w:sz w:val="22"/>
        </w:rPr>
      </w:pPr>
    </w:p>
    <w:p w:rsidR="0059616A" w:rsidRDefault="00FD51CF">
      <w:pPr>
        <w:pStyle w:val="ListParagraph"/>
        <w:numPr>
          <w:ilvl w:val="0"/>
          <w:numId w:val="7"/>
        </w:numPr>
        <w:tabs>
          <w:tab w:val="left" w:pos="348"/>
        </w:tabs>
        <w:spacing w:before="141"/>
        <w:ind w:hanging="234"/>
        <w:jc w:val="left"/>
        <w:rPr>
          <w:sz w:val="20"/>
        </w:rPr>
      </w:pPr>
      <w:r>
        <w:rPr>
          <w:sz w:val="20"/>
        </w:rPr>
        <w:t>What do you anticipate will be a result of that</w:t>
      </w:r>
      <w:r>
        <w:rPr>
          <w:spacing w:val="4"/>
          <w:sz w:val="20"/>
        </w:rPr>
        <w:t xml:space="preserve"> </w:t>
      </w:r>
      <w:r>
        <w:rPr>
          <w:sz w:val="20"/>
        </w:rPr>
        <w:t>investment?</w:t>
      </w:r>
    </w:p>
    <w:p w:rsidR="0059616A" w:rsidRDefault="0059616A">
      <w:pPr>
        <w:pStyle w:val="BodyText"/>
        <w:spacing w:before="4"/>
        <w:rPr>
          <w:sz w:val="25"/>
        </w:rPr>
      </w:pPr>
    </w:p>
    <w:p w:rsidR="0059616A" w:rsidRDefault="00FD51CF" w:rsidP="005F705F">
      <w:pPr>
        <w:pStyle w:val="ListParagraph"/>
        <w:numPr>
          <w:ilvl w:val="1"/>
          <w:numId w:val="7"/>
        </w:numPr>
        <w:tabs>
          <w:tab w:val="left" w:pos="180"/>
        </w:tabs>
        <w:ind w:hanging="441"/>
        <w:rPr>
          <w:sz w:val="20"/>
        </w:rPr>
      </w:pPr>
      <w:r>
        <w:rPr>
          <w:sz w:val="20"/>
        </w:rPr>
        <w:t>4. Did COVID related economic and budget uncertainty impact your investment</w:t>
      </w:r>
      <w:r>
        <w:rPr>
          <w:spacing w:val="24"/>
          <w:sz w:val="20"/>
        </w:rPr>
        <w:t xml:space="preserve"> </w:t>
      </w:r>
      <w:r>
        <w:rPr>
          <w:sz w:val="20"/>
        </w:rPr>
        <w:t>decisions?</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395"/>
        <w:rPr>
          <w:sz w:val="16"/>
        </w:rPr>
      </w:pPr>
      <w:r>
        <w:rPr>
          <w:w w:val="105"/>
          <w:sz w:val="16"/>
        </w:rPr>
        <w:t>If yes, please describe how your investment decisions were impacted.</w:t>
      </w:r>
    </w:p>
    <w:p w:rsidR="0059616A" w:rsidRDefault="0059616A">
      <w:pPr>
        <w:rPr>
          <w:sz w:val="16"/>
        </w:rPr>
        <w:sectPr w:rsidR="0059616A">
          <w:pgSz w:w="12240" w:h="15840"/>
          <w:pgMar w:top="860" w:right="900" w:bottom="760" w:left="1060" w:header="0" w:footer="575" w:gutter="0"/>
          <w:cols w:space="720"/>
        </w:sectPr>
      </w:pPr>
    </w:p>
    <w:p w:rsidR="0059616A" w:rsidRDefault="00FD51CF">
      <w:pPr>
        <w:pStyle w:val="BodyText"/>
        <w:spacing w:before="11"/>
        <w:rPr>
          <w:sz w:val="7"/>
        </w:rPr>
      </w:pPr>
      <w:r>
        <w:lastRenderedPageBreak/>
        <w:pict>
          <v:line id="_x0000_s1138" style="position:absolute;z-index:251684864;mso-position-horizontal-relative:page;mso-position-vertical-relative:page" from="43pt,42.75pt" to="43pt,748.95pt" strokecolor="#5f5f5f" strokeweight=".17086mm">
            <w10:wrap anchorx="page" anchory="page"/>
          </v:line>
        </w:pict>
      </w:r>
      <w:r>
        <w:pict>
          <v:line id="_x0000_s1137" style="position:absolute;z-index:251685888;mso-position-horizontal-relative:page;mso-position-vertical-relative:page" from="569pt,42.75pt" to="569pt,748.95pt" strokecolor="#5f5f5f" strokeweight=".17086mm">
            <w10:wrap anchorx="page" anchory="page"/>
          </v:line>
        </w:pict>
      </w:r>
      <w:r>
        <w:pict>
          <v:line id="_x0000_s1136" style="position:absolute;z-index:251686912;mso-position-horizontal-relative:page;mso-position-vertical-relative:page" from="43pt,42.75pt" to="43pt,748.95pt" strokecolor="#5f5f5f" strokeweight=".17086mm">
            <w10:wrap anchorx="page" anchory="page"/>
          </v:line>
        </w:pict>
      </w:r>
      <w:r>
        <w:pict>
          <v:line id="_x0000_s1135" style="position:absolute;z-index:251687936;mso-position-horizontal-relative:page;mso-position-vertical-relative:page" from="569pt,42.75pt" to="569pt,748.95pt" strokecolor="#5f5f5f" strokeweight=".17086mm">
            <w10:wrap anchorx="page" anchory="page"/>
          </v:line>
        </w:pict>
      </w:r>
      <w:r>
        <w:pict>
          <v:line id="_x0000_s1134" style="position:absolute;z-index:251688960;mso-position-horizontal-relative:page;mso-position-vertical-relative:page" from="42.75pt,42.75pt" to="569.25pt,42.75pt" strokeweight="0">
            <w10:wrap anchorx="page" anchory="page"/>
          </v:line>
        </w:pict>
      </w:r>
      <w:r>
        <w:pict>
          <v:line id="_x0000_s1133" style="position:absolute;z-index:251689984;mso-position-horizontal-relative:page;mso-position-vertical-relative:page" from="42.75pt,749.25pt" to="569.25pt,749.25pt" strokeweight="0">
            <w10:wrap anchorx="page" anchory="page"/>
          </v:line>
        </w:pict>
      </w:r>
    </w:p>
    <w:p w:rsidR="0059616A" w:rsidRDefault="00FD51CF">
      <w:pPr>
        <w:pStyle w:val="BodyText"/>
        <w:ind w:left="327"/>
      </w:pPr>
      <w:r>
        <w:rPr>
          <w:noProof/>
        </w:rPr>
        <w:drawing>
          <wp:inline distT="0" distB="0" distL="0" distR="0">
            <wp:extent cx="2453715" cy="873251"/>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2453715" cy="873251"/>
                    </a:xfrm>
                    <a:prstGeom prst="rect">
                      <a:avLst/>
                    </a:prstGeom>
                  </pic:spPr>
                </pic:pic>
              </a:graphicData>
            </a:graphic>
          </wp:inline>
        </w:drawing>
      </w:r>
    </w:p>
    <w:p w:rsidR="0059616A" w:rsidRDefault="0059616A">
      <w:pPr>
        <w:pStyle w:val="BodyText"/>
      </w:pPr>
    </w:p>
    <w:p w:rsidR="0059616A" w:rsidRDefault="00FD51CF">
      <w:pPr>
        <w:pStyle w:val="BodyText"/>
        <w:spacing w:before="4"/>
      </w:pPr>
      <w:r>
        <w:pict>
          <v:group id="_x0000_s1130" style="position:absolute;margin-left:58.25pt;margin-top:13.7pt;width:495.05pt;height:125.45pt;z-index:-251635712;mso-wrap-distance-left:0;mso-wrap-distance-right:0;mso-position-horizontal-relative:page" coordorigin="1165,274" coordsize="9901,2509">
            <v:shape id="_x0000_s1132" type="#_x0000_t202" style="position:absolute;left:1165;top:2433;width:9901;height:349" fillcolor="#d0d0d0" stroked="f">
              <v:textbox inset="0,0,0,0">
                <w:txbxContent>
                  <w:p w:rsidR="0059616A" w:rsidRDefault="00FD51CF">
                    <w:pPr>
                      <w:spacing w:before="36"/>
                      <w:rPr>
                        <w:sz w:val="23"/>
                      </w:rPr>
                    </w:pPr>
                    <w:r>
                      <w:rPr>
                        <w:color w:val="6C6C6C"/>
                        <w:sz w:val="23"/>
                      </w:rPr>
                      <w:t>Nursing Educator Salaries</w:t>
                    </w:r>
                  </w:p>
                </w:txbxContent>
              </v:textbox>
            </v:shape>
            <v:shape id="_x0000_s1131" type="#_x0000_t202" style="position:absolute;left:1165;top:273;width:9901;height:2161" fillcolor="#737373" stroked="f">
              <v:textbox inset="0,0,0,0">
                <w:txbxContent>
                  <w:p w:rsidR="0059616A" w:rsidRDefault="0059616A">
                    <w:pPr>
                      <w:spacing w:before="7"/>
                      <w:rPr>
                        <w:sz w:val="21"/>
                      </w:rPr>
                    </w:pPr>
                  </w:p>
                  <w:p w:rsidR="0059616A" w:rsidRDefault="00FD51CF">
                    <w:pPr>
                      <w:ind w:left="1327"/>
                      <w:rPr>
                        <w:sz w:val="23"/>
                      </w:rPr>
                    </w:pPr>
                    <w:r>
                      <w:rPr>
                        <w:color w:val="FFFFFF"/>
                        <w:sz w:val="23"/>
                      </w:rPr>
                      <w:t>2020/21 Workforce Education Investment Act Reporting Requirement:</w:t>
                    </w:r>
                  </w:p>
                  <w:p w:rsidR="0059616A" w:rsidRDefault="00FD51CF">
                    <w:pPr>
                      <w:numPr>
                        <w:ilvl w:val="0"/>
                        <w:numId w:val="6"/>
                      </w:numPr>
                      <w:tabs>
                        <w:tab w:val="left" w:pos="3513"/>
                      </w:tabs>
                      <w:spacing w:before="85"/>
                      <w:ind w:hanging="147"/>
                      <w:rPr>
                        <w:sz w:val="23"/>
                      </w:rPr>
                    </w:pPr>
                    <w:r>
                      <w:rPr>
                        <w:color w:val="FFFFFF"/>
                        <w:sz w:val="23"/>
                      </w:rPr>
                      <w:t>Guided Pathway Investments</w:t>
                    </w:r>
                  </w:p>
                  <w:p w:rsidR="0059616A" w:rsidRDefault="00FD51CF">
                    <w:pPr>
                      <w:numPr>
                        <w:ilvl w:val="1"/>
                        <w:numId w:val="6"/>
                      </w:numPr>
                      <w:tabs>
                        <w:tab w:val="left" w:pos="3760"/>
                      </w:tabs>
                      <w:spacing w:before="84"/>
                      <w:ind w:hanging="147"/>
                      <w:rPr>
                        <w:sz w:val="23"/>
                      </w:rPr>
                    </w:pPr>
                    <w:r>
                      <w:rPr>
                        <w:color w:val="FFFFFF"/>
                        <w:sz w:val="23"/>
                      </w:rPr>
                      <w:t>Nurse Educator Salaries</w:t>
                    </w:r>
                  </w:p>
                  <w:p w:rsidR="0059616A" w:rsidRDefault="00FD51CF">
                    <w:pPr>
                      <w:numPr>
                        <w:ilvl w:val="2"/>
                        <w:numId w:val="6"/>
                      </w:numPr>
                      <w:tabs>
                        <w:tab w:val="left" w:pos="3856"/>
                      </w:tabs>
                      <w:spacing w:before="84"/>
                      <w:rPr>
                        <w:sz w:val="23"/>
                      </w:rPr>
                    </w:pPr>
                    <w:r>
                      <w:rPr>
                        <w:color w:val="FFFFFF"/>
                        <w:sz w:val="23"/>
                      </w:rPr>
                      <w:t>High Demand Salaries</w:t>
                    </w:r>
                  </w:p>
                </w:txbxContent>
              </v:textbox>
            </v:shape>
            <w10:wrap type="topAndBottom" anchorx="page"/>
          </v:group>
        </w:pict>
      </w:r>
    </w:p>
    <w:p w:rsidR="0059616A" w:rsidRDefault="0059616A">
      <w:pPr>
        <w:pStyle w:val="BodyText"/>
        <w:spacing w:before="11"/>
        <w:rPr>
          <w:sz w:val="8"/>
        </w:rPr>
      </w:pPr>
    </w:p>
    <w:p w:rsidR="0059616A" w:rsidRDefault="00FD51CF">
      <w:pPr>
        <w:pStyle w:val="ListParagraph"/>
        <w:numPr>
          <w:ilvl w:val="1"/>
          <w:numId w:val="7"/>
        </w:numPr>
        <w:tabs>
          <w:tab w:val="left" w:pos="532"/>
        </w:tabs>
        <w:ind w:hanging="137"/>
        <w:rPr>
          <w:sz w:val="20"/>
        </w:rPr>
      </w:pPr>
      <w:r>
        <w:rPr>
          <w:sz w:val="20"/>
        </w:rPr>
        <w:t>1. Did your college add to nursing faculty base</w:t>
      </w:r>
      <w:r>
        <w:rPr>
          <w:spacing w:val="8"/>
          <w:sz w:val="20"/>
        </w:rPr>
        <w:t xml:space="preserve"> </w:t>
      </w:r>
      <w:r>
        <w:rPr>
          <w:sz w:val="20"/>
        </w:rPr>
        <w:t>salaries?</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2"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59616A">
      <w:pPr>
        <w:pStyle w:val="BodyText"/>
        <w:rPr>
          <w:sz w:val="30"/>
        </w:rPr>
      </w:pPr>
    </w:p>
    <w:p w:rsidR="0059616A" w:rsidRDefault="00FD51CF">
      <w:pPr>
        <w:pStyle w:val="ListParagraph"/>
        <w:numPr>
          <w:ilvl w:val="0"/>
          <w:numId w:val="5"/>
        </w:numPr>
        <w:tabs>
          <w:tab w:val="left" w:pos="348"/>
        </w:tabs>
        <w:spacing w:before="0"/>
        <w:ind w:hanging="234"/>
        <w:rPr>
          <w:sz w:val="20"/>
        </w:rPr>
      </w:pPr>
      <w:r>
        <w:rPr>
          <w:sz w:val="20"/>
        </w:rPr>
        <w:t>What was the percentage salary increase on</w:t>
      </w:r>
      <w:r>
        <w:rPr>
          <w:spacing w:val="3"/>
          <w:sz w:val="20"/>
        </w:rPr>
        <w:t xml:space="preserve"> </w:t>
      </w:r>
      <w:r>
        <w:rPr>
          <w:sz w:val="20"/>
        </w:rPr>
        <w:t>average?</w:t>
      </w:r>
    </w:p>
    <w:p w:rsidR="0059616A" w:rsidRDefault="0059616A">
      <w:pPr>
        <w:pStyle w:val="BodyText"/>
        <w:rPr>
          <w:sz w:val="22"/>
        </w:rPr>
      </w:pPr>
    </w:p>
    <w:p w:rsidR="0059616A" w:rsidRDefault="00FD51CF">
      <w:pPr>
        <w:pStyle w:val="ListParagraph"/>
        <w:numPr>
          <w:ilvl w:val="1"/>
          <w:numId w:val="5"/>
        </w:numPr>
        <w:tabs>
          <w:tab w:val="left" w:pos="532"/>
        </w:tabs>
        <w:spacing w:before="135"/>
        <w:ind w:hanging="137"/>
        <w:rPr>
          <w:sz w:val="20"/>
        </w:rPr>
      </w:pPr>
      <w:r>
        <w:rPr>
          <w:sz w:val="20"/>
        </w:rPr>
        <w:t>3. Did your college provide stipends for nursing faculty from this</w:t>
      </w:r>
      <w:r>
        <w:rPr>
          <w:spacing w:val="13"/>
          <w:sz w:val="20"/>
        </w:rPr>
        <w:t xml:space="preserve"> </w:t>
      </w:r>
      <w:r>
        <w:rPr>
          <w:sz w:val="20"/>
        </w:rPr>
        <w:t>funding?</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4"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59616A">
      <w:pPr>
        <w:pStyle w:val="BodyText"/>
        <w:spacing w:before="1"/>
        <w:rPr>
          <w:sz w:val="30"/>
        </w:rPr>
      </w:pPr>
    </w:p>
    <w:p w:rsidR="0059616A" w:rsidRDefault="00FD51CF">
      <w:pPr>
        <w:pStyle w:val="ListParagraph"/>
        <w:numPr>
          <w:ilvl w:val="1"/>
          <w:numId w:val="5"/>
        </w:numPr>
        <w:tabs>
          <w:tab w:val="left" w:pos="532"/>
        </w:tabs>
        <w:spacing w:before="0"/>
        <w:ind w:hanging="137"/>
        <w:rPr>
          <w:sz w:val="20"/>
        </w:rPr>
      </w:pPr>
      <w:r>
        <w:rPr>
          <w:sz w:val="20"/>
        </w:rPr>
        <w:t>4. Were you able to fill existing nursing faculty positions with this</w:t>
      </w:r>
      <w:r>
        <w:rPr>
          <w:spacing w:val="13"/>
          <w:sz w:val="20"/>
        </w:rPr>
        <w:t xml:space="preserve"> </w:t>
      </w:r>
      <w:r>
        <w:rPr>
          <w:sz w:val="20"/>
        </w:rPr>
        <w:t>funding?</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6"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395"/>
        <w:rPr>
          <w:sz w:val="16"/>
        </w:rPr>
      </w:pPr>
      <w:r>
        <w:rPr>
          <w:w w:val="105"/>
          <w:sz w:val="16"/>
        </w:rPr>
        <w:t>If so, how many?</w:t>
      </w:r>
    </w:p>
    <w:p w:rsidR="0059616A" w:rsidRDefault="0059616A">
      <w:pPr>
        <w:pStyle w:val="BodyText"/>
        <w:spacing w:before="4"/>
        <w:rPr>
          <w:sz w:val="25"/>
        </w:rPr>
      </w:pPr>
    </w:p>
    <w:p w:rsidR="0059616A" w:rsidRDefault="00FD51CF">
      <w:pPr>
        <w:pStyle w:val="ListParagraph"/>
        <w:numPr>
          <w:ilvl w:val="1"/>
          <w:numId w:val="5"/>
        </w:numPr>
        <w:tabs>
          <w:tab w:val="left" w:pos="532"/>
        </w:tabs>
        <w:ind w:hanging="137"/>
        <w:rPr>
          <w:sz w:val="20"/>
        </w:rPr>
      </w:pPr>
      <w:r>
        <w:rPr>
          <w:sz w:val="20"/>
        </w:rPr>
        <w:t>5. Did you hire additional nursing faculty with this</w:t>
      </w:r>
      <w:r>
        <w:rPr>
          <w:spacing w:val="8"/>
          <w:sz w:val="20"/>
        </w:rPr>
        <w:t xml:space="preserve"> </w:t>
      </w:r>
      <w:r>
        <w:rPr>
          <w:sz w:val="20"/>
        </w:rPr>
        <w:t>funding?</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8"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395"/>
        <w:rPr>
          <w:sz w:val="16"/>
        </w:rPr>
      </w:pPr>
      <w:r>
        <w:rPr>
          <w:w w:val="105"/>
          <w:sz w:val="16"/>
        </w:rPr>
        <w:t>If so, how many?</w:t>
      </w:r>
    </w:p>
    <w:p w:rsidR="0059616A" w:rsidRDefault="0059616A">
      <w:pPr>
        <w:rPr>
          <w:sz w:val="16"/>
        </w:rPr>
        <w:sectPr w:rsidR="0059616A">
          <w:pgSz w:w="12240" w:h="15840"/>
          <w:pgMar w:top="860" w:right="900" w:bottom="760" w:left="1060" w:header="0" w:footer="575" w:gutter="0"/>
          <w:cols w:space="720"/>
        </w:sectPr>
      </w:pPr>
    </w:p>
    <w:p w:rsidR="0059616A" w:rsidRDefault="00FD51CF">
      <w:pPr>
        <w:pStyle w:val="ListParagraph"/>
        <w:numPr>
          <w:ilvl w:val="0"/>
          <w:numId w:val="4"/>
        </w:numPr>
        <w:tabs>
          <w:tab w:val="left" w:pos="348"/>
        </w:tabs>
        <w:spacing w:before="80"/>
        <w:ind w:hanging="234"/>
        <w:rPr>
          <w:sz w:val="20"/>
        </w:rPr>
      </w:pPr>
      <w:r>
        <w:lastRenderedPageBreak/>
        <w:pict>
          <v:line id="_x0000_s1109" style="position:absolute;left:0;text-align:left;z-index:251695104;mso-position-horizontal-relative:page;mso-position-vertical-relative:page" from="43pt,42.75pt" to="43pt,748.95pt" strokecolor="#5f5f5f" strokeweight=".17086mm">
            <w10:wrap anchorx="page" anchory="page"/>
          </v:line>
        </w:pict>
      </w:r>
      <w:r>
        <w:pict>
          <v:line id="_x0000_s1108" style="position:absolute;left:0;text-align:left;z-index:251696128;mso-position-horizontal-relative:page;mso-position-vertical-relative:page" from="569pt,42.75pt" to="569pt,748.95pt" strokecolor="#5f5f5f" strokeweight=".17086mm">
            <w10:wrap anchorx="page" anchory="page"/>
          </v:line>
        </w:pict>
      </w:r>
      <w:r>
        <w:pict>
          <v:line id="_x0000_s1107" style="position:absolute;left:0;text-align:left;z-index:251697152;mso-position-horizontal-relative:page;mso-position-vertical-relative:page" from="43pt,42.75pt" to="43pt,748.95pt" strokecolor="#5f5f5f" strokeweight=".17086mm">
            <w10:wrap anchorx="page" anchory="page"/>
          </v:line>
        </w:pict>
      </w:r>
      <w:r>
        <w:pict>
          <v:line id="_x0000_s1106" style="position:absolute;left:0;text-align:left;z-index:251698176;mso-position-horizontal-relative:page;mso-position-vertical-relative:page" from="569pt,42.75pt" to="569pt,748.95pt" strokecolor="#5f5f5f" strokeweight=".17086mm">
            <w10:wrap anchorx="page" anchory="page"/>
          </v:line>
        </w:pict>
      </w:r>
      <w:r>
        <w:pict>
          <v:line id="_x0000_s1105" style="position:absolute;left:0;text-align:left;z-index:251699200;mso-position-horizontal-relative:page;mso-position-vertical-relative:page" from="42.75pt,42.75pt" to="569.25pt,42.75pt" strokeweight="0">
            <w10:wrap anchorx="page" anchory="page"/>
          </v:line>
        </w:pict>
      </w:r>
      <w:r>
        <w:pict>
          <v:line id="_x0000_s1104" style="position:absolute;left:0;text-align:left;z-index:251700224;mso-position-horizontal-relative:page;mso-position-vertical-relative:page" from="42.75pt,749.25pt" to="569.25pt,749.25pt" strokeweight="0">
            <w10:wrap anchorx="page" anchory="page"/>
          </v:line>
        </w:pict>
      </w:r>
      <w:r>
        <w:rPr>
          <w:sz w:val="20"/>
        </w:rPr>
        <w:t>What was your previous staffing</w:t>
      </w:r>
      <w:r>
        <w:rPr>
          <w:spacing w:val="1"/>
          <w:sz w:val="20"/>
        </w:rPr>
        <w:t xml:space="preserve"> </w:t>
      </w:r>
      <w:r>
        <w:rPr>
          <w:sz w:val="20"/>
        </w:rPr>
        <w:t>level?</w:t>
      </w:r>
    </w:p>
    <w:p w:rsidR="0059616A" w:rsidRDefault="0059616A">
      <w:pPr>
        <w:pStyle w:val="BodyText"/>
        <w:rPr>
          <w:sz w:val="22"/>
        </w:rPr>
      </w:pPr>
    </w:p>
    <w:p w:rsidR="0059616A" w:rsidRDefault="00FD51CF" w:rsidP="005F705F">
      <w:pPr>
        <w:pStyle w:val="ListParagraph"/>
        <w:numPr>
          <w:ilvl w:val="1"/>
          <w:numId w:val="4"/>
        </w:numPr>
        <w:spacing w:before="135"/>
        <w:ind w:left="180" w:hanging="90"/>
        <w:rPr>
          <w:sz w:val="20"/>
        </w:rPr>
      </w:pPr>
      <w:r>
        <w:rPr>
          <w:sz w:val="20"/>
        </w:rPr>
        <w:t>7. Have you been able to see improved retention for nursing</w:t>
      </w:r>
      <w:r>
        <w:rPr>
          <w:spacing w:val="12"/>
          <w:sz w:val="20"/>
        </w:rPr>
        <w:t xml:space="preserve"> </w:t>
      </w:r>
      <w:r>
        <w:rPr>
          <w:sz w:val="20"/>
        </w:rPr>
        <w:t>faculty?</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9"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0"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59616A">
      <w:pPr>
        <w:pStyle w:val="BodyText"/>
        <w:spacing w:before="1"/>
        <w:rPr>
          <w:sz w:val="30"/>
        </w:rPr>
      </w:pPr>
    </w:p>
    <w:p w:rsidR="0059616A" w:rsidRDefault="00FD51CF" w:rsidP="005F705F">
      <w:pPr>
        <w:pStyle w:val="ListParagraph"/>
        <w:numPr>
          <w:ilvl w:val="1"/>
          <w:numId w:val="4"/>
        </w:numPr>
        <w:tabs>
          <w:tab w:val="left" w:pos="532"/>
        </w:tabs>
        <w:spacing w:before="0"/>
        <w:ind w:left="180" w:hanging="90"/>
        <w:rPr>
          <w:sz w:val="20"/>
        </w:rPr>
      </w:pPr>
      <w:r>
        <w:rPr>
          <w:sz w:val="20"/>
        </w:rPr>
        <w:t>8.</w:t>
      </w:r>
      <w:r>
        <w:rPr>
          <w:spacing w:val="7"/>
          <w:sz w:val="20"/>
        </w:rPr>
        <w:t xml:space="preserve"> </w:t>
      </w:r>
      <w:r>
        <w:rPr>
          <w:sz w:val="20"/>
        </w:rPr>
        <w:t>If</w:t>
      </w:r>
      <w:r>
        <w:rPr>
          <w:spacing w:val="3"/>
          <w:sz w:val="20"/>
        </w:rPr>
        <w:t xml:space="preserve"> </w:t>
      </w:r>
      <w:r>
        <w:rPr>
          <w:sz w:val="20"/>
        </w:rPr>
        <w:t>you</w:t>
      </w:r>
      <w:r>
        <w:rPr>
          <w:spacing w:val="4"/>
          <w:sz w:val="20"/>
        </w:rPr>
        <w:t xml:space="preserve"> </w:t>
      </w:r>
      <w:r>
        <w:rPr>
          <w:sz w:val="20"/>
        </w:rPr>
        <w:t>did</w:t>
      </w:r>
      <w:r>
        <w:rPr>
          <w:spacing w:val="3"/>
          <w:sz w:val="20"/>
        </w:rPr>
        <w:t xml:space="preserve"> </w:t>
      </w:r>
      <w:r>
        <w:rPr>
          <w:sz w:val="20"/>
        </w:rPr>
        <w:t>a</w:t>
      </w:r>
      <w:r>
        <w:rPr>
          <w:spacing w:val="3"/>
          <w:sz w:val="20"/>
        </w:rPr>
        <w:t xml:space="preserve"> </w:t>
      </w:r>
      <w:r>
        <w:rPr>
          <w:sz w:val="20"/>
        </w:rPr>
        <w:t>search</w:t>
      </w:r>
      <w:r>
        <w:rPr>
          <w:spacing w:val="4"/>
          <w:sz w:val="20"/>
        </w:rPr>
        <w:t xml:space="preserve"> </w:t>
      </w:r>
      <w:r>
        <w:rPr>
          <w:sz w:val="20"/>
        </w:rPr>
        <w:t>this</w:t>
      </w:r>
      <w:r>
        <w:rPr>
          <w:spacing w:val="3"/>
          <w:sz w:val="20"/>
        </w:rPr>
        <w:t xml:space="preserve"> </w:t>
      </w:r>
      <w:r>
        <w:rPr>
          <w:sz w:val="20"/>
        </w:rPr>
        <w:t>year</w:t>
      </w:r>
      <w:r>
        <w:rPr>
          <w:spacing w:val="3"/>
          <w:sz w:val="20"/>
        </w:rPr>
        <w:t xml:space="preserve"> </w:t>
      </w:r>
      <w:r>
        <w:rPr>
          <w:sz w:val="20"/>
        </w:rPr>
        <w:t>for</w:t>
      </w:r>
      <w:r>
        <w:rPr>
          <w:spacing w:val="4"/>
          <w:sz w:val="20"/>
        </w:rPr>
        <w:t xml:space="preserve"> </w:t>
      </w:r>
      <w:r>
        <w:rPr>
          <w:sz w:val="20"/>
        </w:rPr>
        <w:t>nursing</w:t>
      </w:r>
      <w:r>
        <w:rPr>
          <w:spacing w:val="3"/>
          <w:sz w:val="20"/>
        </w:rPr>
        <w:t xml:space="preserve"> </w:t>
      </w:r>
      <w:r>
        <w:rPr>
          <w:spacing w:val="-4"/>
          <w:sz w:val="20"/>
        </w:rPr>
        <w:t>faculty,</w:t>
      </w:r>
      <w:r>
        <w:rPr>
          <w:spacing w:val="3"/>
          <w:sz w:val="20"/>
        </w:rPr>
        <w:t xml:space="preserve"> </w:t>
      </w:r>
      <w:r>
        <w:rPr>
          <w:sz w:val="20"/>
        </w:rPr>
        <w:t>did</w:t>
      </w:r>
      <w:r>
        <w:rPr>
          <w:spacing w:val="4"/>
          <w:sz w:val="20"/>
        </w:rPr>
        <w:t xml:space="preserve"> </w:t>
      </w:r>
      <w:r>
        <w:rPr>
          <w:sz w:val="20"/>
        </w:rPr>
        <w:t>you</w:t>
      </w:r>
      <w:r>
        <w:rPr>
          <w:spacing w:val="3"/>
          <w:sz w:val="20"/>
        </w:rPr>
        <w:t xml:space="preserve"> </w:t>
      </w:r>
      <w:r>
        <w:rPr>
          <w:sz w:val="20"/>
        </w:rPr>
        <w:t>see</w:t>
      </w:r>
      <w:r>
        <w:rPr>
          <w:spacing w:val="3"/>
          <w:sz w:val="20"/>
        </w:rPr>
        <w:t xml:space="preserve"> </w:t>
      </w:r>
      <w:r>
        <w:rPr>
          <w:sz w:val="20"/>
        </w:rPr>
        <w:t>increases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number</w:t>
      </w:r>
      <w:r>
        <w:rPr>
          <w:spacing w:val="4"/>
          <w:sz w:val="20"/>
        </w:rPr>
        <w:t xml:space="preserve"> </w:t>
      </w:r>
      <w:r>
        <w:rPr>
          <w:sz w:val="20"/>
        </w:rPr>
        <w:t>of</w:t>
      </w:r>
      <w:r>
        <w:rPr>
          <w:spacing w:val="3"/>
          <w:sz w:val="20"/>
        </w:rPr>
        <w:t xml:space="preserve"> </w:t>
      </w:r>
      <w:r>
        <w:rPr>
          <w:sz w:val="20"/>
        </w:rPr>
        <w:t>applications?</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1"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2"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59616A">
      <w:pPr>
        <w:pStyle w:val="BodyText"/>
        <w:rPr>
          <w:sz w:val="30"/>
        </w:rPr>
      </w:pPr>
    </w:p>
    <w:p w:rsidR="0059616A" w:rsidRDefault="00FD51CF" w:rsidP="005F705F">
      <w:pPr>
        <w:pStyle w:val="ListParagraph"/>
        <w:numPr>
          <w:ilvl w:val="1"/>
          <w:numId w:val="4"/>
        </w:numPr>
        <w:tabs>
          <w:tab w:val="left" w:pos="270"/>
        </w:tabs>
        <w:spacing w:before="1"/>
        <w:ind w:hanging="351"/>
        <w:rPr>
          <w:sz w:val="20"/>
        </w:rPr>
      </w:pPr>
      <w:r>
        <w:rPr>
          <w:sz w:val="20"/>
        </w:rPr>
        <w:t>9. Did you expand the number of nursing student</w:t>
      </w:r>
      <w:r>
        <w:rPr>
          <w:spacing w:val="9"/>
          <w:sz w:val="20"/>
        </w:rPr>
        <w:t xml:space="preserve"> </w:t>
      </w:r>
      <w:r>
        <w:rPr>
          <w:sz w:val="20"/>
        </w:rPr>
        <w:t>enrollment?</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3"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4"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395"/>
        <w:rPr>
          <w:sz w:val="16"/>
        </w:rPr>
      </w:pPr>
      <w:r>
        <w:rPr>
          <w:w w:val="105"/>
          <w:sz w:val="16"/>
        </w:rPr>
        <w:t>If so, by how many and what was the size of your previous nursing student enrollment?</w:t>
      </w:r>
    </w:p>
    <w:p w:rsidR="0059616A" w:rsidRDefault="0059616A">
      <w:pPr>
        <w:pStyle w:val="BodyText"/>
        <w:spacing w:before="4"/>
        <w:rPr>
          <w:sz w:val="25"/>
        </w:rPr>
      </w:pPr>
    </w:p>
    <w:p w:rsidR="0059616A" w:rsidRDefault="00FD51CF">
      <w:pPr>
        <w:pStyle w:val="ListParagraph"/>
        <w:numPr>
          <w:ilvl w:val="0"/>
          <w:numId w:val="3"/>
        </w:numPr>
        <w:tabs>
          <w:tab w:val="left" w:pos="454"/>
        </w:tabs>
        <w:rPr>
          <w:sz w:val="20"/>
        </w:rPr>
      </w:pPr>
      <w:r>
        <w:rPr>
          <w:sz w:val="20"/>
        </w:rPr>
        <w:t>If you purchased nursing equipment, how did it improve the quality or capacity of your</w:t>
      </w:r>
      <w:r>
        <w:rPr>
          <w:spacing w:val="29"/>
          <w:sz w:val="20"/>
        </w:rPr>
        <w:t xml:space="preserve"> </w:t>
      </w:r>
      <w:r>
        <w:rPr>
          <w:sz w:val="20"/>
        </w:rPr>
        <w:t>program?</w:t>
      </w:r>
    </w:p>
    <w:p w:rsidR="0059616A" w:rsidRDefault="0059616A">
      <w:pPr>
        <w:pStyle w:val="BodyText"/>
        <w:spacing w:before="4"/>
        <w:rPr>
          <w:sz w:val="25"/>
        </w:rPr>
      </w:pPr>
    </w:p>
    <w:p w:rsidR="0059616A" w:rsidRDefault="00FD51CF">
      <w:pPr>
        <w:pStyle w:val="ListParagraph"/>
        <w:numPr>
          <w:ilvl w:val="0"/>
          <w:numId w:val="3"/>
        </w:numPr>
        <w:tabs>
          <w:tab w:val="left" w:pos="454"/>
        </w:tabs>
        <w:rPr>
          <w:sz w:val="20"/>
        </w:rPr>
      </w:pPr>
      <w:r>
        <w:rPr>
          <w:sz w:val="20"/>
        </w:rPr>
        <w:t>Please provide any additional context needed to explain the de</w:t>
      </w:r>
      <w:r>
        <w:rPr>
          <w:sz w:val="20"/>
        </w:rPr>
        <w:t>cisions made with funding</w:t>
      </w:r>
      <w:r>
        <w:rPr>
          <w:spacing w:val="31"/>
          <w:sz w:val="20"/>
        </w:rPr>
        <w:t xml:space="preserve"> </w:t>
      </w:r>
      <w:r>
        <w:rPr>
          <w:sz w:val="20"/>
        </w:rPr>
        <w:t>provided.</w:t>
      </w:r>
    </w:p>
    <w:p w:rsidR="0059616A" w:rsidRDefault="0059616A">
      <w:pPr>
        <w:rPr>
          <w:sz w:val="20"/>
        </w:rPr>
        <w:sectPr w:rsidR="0059616A">
          <w:pgSz w:w="12240" w:h="15840"/>
          <w:pgMar w:top="820" w:right="900" w:bottom="760" w:left="1060" w:header="0" w:footer="575" w:gutter="0"/>
          <w:cols w:space="720"/>
        </w:sectPr>
      </w:pPr>
    </w:p>
    <w:p w:rsidR="0059616A" w:rsidRDefault="00FD51CF">
      <w:pPr>
        <w:pStyle w:val="BodyText"/>
        <w:spacing w:before="11"/>
        <w:rPr>
          <w:sz w:val="7"/>
        </w:rPr>
      </w:pPr>
      <w:r>
        <w:lastRenderedPageBreak/>
        <w:pict>
          <v:line id="_x0000_s1088" style="position:absolute;z-index:251706368;mso-position-horizontal-relative:page;mso-position-vertical-relative:page" from="43pt,42.75pt" to="43pt,748.95pt" strokecolor="#5f5f5f" strokeweight=".17086mm">
            <w10:wrap anchorx="page" anchory="page"/>
          </v:line>
        </w:pict>
      </w:r>
      <w:r>
        <w:pict>
          <v:line id="_x0000_s1087" style="position:absolute;z-index:251707392;mso-position-horizontal-relative:page;mso-position-vertical-relative:page" from="569pt,42.75pt" to="569pt,748.95pt" strokecolor="#5f5f5f" strokeweight=".17086mm">
            <w10:wrap anchorx="page" anchory="page"/>
          </v:line>
        </w:pict>
      </w:r>
      <w:r>
        <w:pict>
          <v:line id="_x0000_s1086" style="position:absolute;z-index:251708416;mso-position-horizontal-relative:page;mso-position-vertical-relative:page" from="43pt,42.75pt" to="43pt,748.95pt" strokecolor="#5f5f5f" strokeweight=".17086mm">
            <w10:wrap anchorx="page" anchory="page"/>
          </v:line>
        </w:pict>
      </w:r>
      <w:r>
        <w:pict>
          <v:line id="_x0000_s1085" style="position:absolute;z-index:251709440;mso-position-horizontal-relative:page;mso-position-vertical-relative:page" from="569pt,42.75pt" to="569pt,748.95pt" strokecolor="#5f5f5f" strokeweight=".17086mm">
            <w10:wrap anchorx="page" anchory="page"/>
          </v:line>
        </w:pict>
      </w:r>
      <w:r>
        <w:pict>
          <v:line id="_x0000_s1084" style="position:absolute;z-index:251710464;mso-position-horizontal-relative:page;mso-position-vertical-relative:page" from="42.75pt,42.75pt" to="569.25pt,42.75pt" strokeweight="0">
            <w10:wrap anchorx="page" anchory="page"/>
          </v:line>
        </w:pict>
      </w:r>
      <w:r>
        <w:pict>
          <v:line id="_x0000_s1083" style="position:absolute;z-index:251711488;mso-position-horizontal-relative:page;mso-position-vertical-relative:page" from="42.75pt,749.25pt" to="569.25pt,749.25pt" strokeweight="0">
            <w10:wrap anchorx="page" anchory="page"/>
          </v:line>
        </w:pict>
      </w:r>
    </w:p>
    <w:p w:rsidR="0059616A" w:rsidRDefault="00FD51CF">
      <w:pPr>
        <w:pStyle w:val="BodyText"/>
        <w:ind w:left="327"/>
      </w:pPr>
      <w:r>
        <w:rPr>
          <w:noProof/>
        </w:rPr>
        <w:drawing>
          <wp:inline distT="0" distB="0" distL="0" distR="0">
            <wp:extent cx="2453715" cy="873251"/>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2453715" cy="873251"/>
                    </a:xfrm>
                    <a:prstGeom prst="rect">
                      <a:avLst/>
                    </a:prstGeom>
                  </pic:spPr>
                </pic:pic>
              </a:graphicData>
            </a:graphic>
          </wp:inline>
        </w:drawing>
      </w:r>
    </w:p>
    <w:p w:rsidR="0059616A" w:rsidRDefault="0059616A">
      <w:pPr>
        <w:pStyle w:val="BodyText"/>
      </w:pPr>
    </w:p>
    <w:p w:rsidR="0059616A" w:rsidRDefault="00FD51CF">
      <w:pPr>
        <w:pStyle w:val="BodyText"/>
        <w:spacing w:before="4"/>
      </w:pPr>
      <w:r>
        <w:pict>
          <v:group id="_x0000_s1080" style="position:absolute;margin-left:58.25pt;margin-top:13.7pt;width:495.05pt;height:125.45pt;z-index:-251613184;mso-wrap-distance-left:0;mso-wrap-distance-right:0;mso-position-horizontal-relative:page" coordorigin="1165,274" coordsize="9901,2509">
            <v:shape id="_x0000_s1082" type="#_x0000_t202" style="position:absolute;left:1165;top:2433;width:9901;height:349" fillcolor="#d0d0d0" stroked="f">
              <v:textbox inset="0,0,0,0">
                <w:txbxContent>
                  <w:p w:rsidR="0059616A" w:rsidRDefault="00FD51CF">
                    <w:pPr>
                      <w:spacing w:before="36"/>
                      <w:rPr>
                        <w:sz w:val="23"/>
                      </w:rPr>
                    </w:pPr>
                    <w:r>
                      <w:rPr>
                        <w:color w:val="6C6C6C"/>
                        <w:sz w:val="23"/>
                      </w:rPr>
                      <w:t>High Demand Salaries</w:t>
                    </w:r>
                  </w:p>
                </w:txbxContent>
              </v:textbox>
            </v:shape>
            <v:shape id="_x0000_s1081" type="#_x0000_t202" style="position:absolute;left:1165;top:273;width:9901;height:2161" fillcolor="#737373" stroked="f">
              <v:textbox inset="0,0,0,0">
                <w:txbxContent>
                  <w:p w:rsidR="0059616A" w:rsidRDefault="0059616A">
                    <w:pPr>
                      <w:spacing w:before="7"/>
                      <w:rPr>
                        <w:sz w:val="21"/>
                      </w:rPr>
                    </w:pPr>
                  </w:p>
                  <w:p w:rsidR="0059616A" w:rsidRDefault="00FD51CF">
                    <w:pPr>
                      <w:ind w:left="1327"/>
                      <w:rPr>
                        <w:sz w:val="23"/>
                      </w:rPr>
                    </w:pPr>
                    <w:r>
                      <w:rPr>
                        <w:color w:val="FFFFFF"/>
                        <w:sz w:val="23"/>
                      </w:rPr>
                      <w:t>2020/21 Workforce Education Investment Act Reporting Requirement:</w:t>
                    </w:r>
                  </w:p>
                  <w:p w:rsidR="0059616A" w:rsidRDefault="00FD51CF">
                    <w:pPr>
                      <w:numPr>
                        <w:ilvl w:val="0"/>
                        <w:numId w:val="2"/>
                      </w:numPr>
                      <w:tabs>
                        <w:tab w:val="left" w:pos="3513"/>
                      </w:tabs>
                      <w:spacing w:before="85"/>
                      <w:ind w:hanging="147"/>
                      <w:rPr>
                        <w:sz w:val="23"/>
                      </w:rPr>
                    </w:pPr>
                    <w:r>
                      <w:rPr>
                        <w:color w:val="FFFFFF"/>
                        <w:sz w:val="23"/>
                      </w:rPr>
                      <w:t>Guided Pathway Investments</w:t>
                    </w:r>
                  </w:p>
                  <w:p w:rsidR="0059616A" w:rsidRDefault="00FD51CF">
                    <w:pPr>
                      <w:numPr>
                        <w:ilvl w:val="1"/>
                        <w:numId w:val="2"/>
                      </w:numPr>
                      <w:tabs>
                        <w:tab w:val="left" w:pos="3760"/>
                      </w:tabs>
                      <w:spacing w:before="84"/>
                      <w:ind w:hanging="147"/>
                      <w:rPr>
                        <w:sz w:val="23"/>
                      </w:rPr>
                    </w:pPr>
                    <w:r>
                      <w:rPr>
                        <w:color w:val="FFFFFF"/>
                        <w:sz w:val="23"/>
                      </w:rPr>
                      <w:t>Nurse Educator Salaries</w:t>
                    </w:r>
                  </w:p>
                  <w:p w:rsidR="0059616A" w:rsidRDefault="00FD51CF">
                    <w:pPr>
                      <w:numPr>
                        <w:ilvl w:val="2"/>
                        <w:numId w:val="2"/>
                      </w:numPr>
                      <w:tabs>
                        <w:tab w:val="left" w:pos="3856"/>
                      </w:tabs>
                      <w:spacing w:before="84"/>
                      <w:rPr>
                        <w:sz w:val="23"/>
                      </w:rPr>
                    </w:pPr>
                    <w:r>
                      <w:rPr>
                        <w:color w:val="FFFFFF"/>
                        <w:sz w:val="23"/>
                      </w:rPr>
                      <w:t>High Demand Salaries</w:t>
                    </w:r>
                  </w:p>
                </w:txbxContent>
              </v:textbox>
            </v:shape>
            <w10:wrap type="topAndBottom" anchorx="page"/>
          </v:group>
        </w:pict>
      </w:r>
    </w:p>
    <w:p w:rsidR="0059616A" w:rsidRDefault="00FD51CF">
      <w:pPr>
        <w:spacing w:before="6"/>
        <w:ind w:left="114"/>
        <w:rPr>
          <w:b/>
          <w:sz w:val="20"/>
        </w:rPr>
      </w:pPr>
      <w:hyperlink r:id="rId25">
        <w:r>
          <w:rPr>
            <w:b/>
            <w:color w:val="262626"/>
            <w:sz w:val="20"/>
            <w:u w:val="single" w:color="262626"/>
          </w:rPr>
          <w:t>CIP Code Lis</w:t>
        </w:r>
      </w:hyperlink>
      <w:r>
        <w:rPr>
          <w:b/>
          <w:color w:val="262626"/>
          <w:sz w:val="20"/>
          <w:u w:val="single" w:color="262626"/>
        </w:rPr>
        <w:t>t</w:t>
      </w:r>
    </w:p>
    <w:p w:rsidR="0059616A" w:rsidRDefault="0059616A">
      <w:pPr>
        <w:pStyle w:val="BodyText"/>
        <w:spacing w:before="6"/>
        <w:rPr>
          <w:b/>
          <w:sz w:val="14"/>
        </w:rPr>
      </w:pPr>
    </w:p>
    <w:p w:rsidR="0059616A" w:rsidRDefault="00FD51CF">
      <w:pPr>
        <w:pStyle w:val="ListParagraph"/>
        <w:numPr>
          <w:ilvl w:val="1"/>
          <w:numId w:val="3"/>
        </w:numPr>
        <w:tabs>
          <w:tab w:val="left" w:pos="532"/>
        </w:tabs>
        <w:ind w:left="531" w:hanging="137"/>
        <w:rPr>
          <w:sz w:val="20"/>
        </w:rPr>
      </w:pPr>
      <w:r>
        <w:rPr>
          <w:sz w:val="20"/>
        </w:rPr>
        <w:t>1. Did your college add to high demand faculty base</w:t>
      </w:r>
      <w:r>
        <w:rPr>
          <w:spacing w:val="10"/>
          <w:sz w:val="20"/>
        </w:rPr>
        <w:t xml:space="preserve"> </w:t>
      </w:r>
      <w:r>
        <w:rPr>
          <w:sz w:val="20"/>
        </w:rPr>
        <w:t>salaries?</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26"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7"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395"/>
        <w:rPr>
          <w:sz w:val="16"/>
        </w:rPr>
      </w:pPr>
      <w:r>
        <w:rPr>
          <w:w w:val="105"/>
          <w:sz w:val="16"/>
        </w:rPr>
        <w:t>If yes, what was the percentage salary increase on average?</w:t>
      </w:r>
    </w:p>
    <w:p w:rsidR="0059616A" w:rsidRDefault="0059616A">
      <w:pPr>
        <w:pStyle w:val="BodyText"/>
        <w:spacing w:before="4"/>
        <w:rPr>
          <w:sz w:val="25"/>
        </w:rPr>
      </w:pPr>
    </w:p>
    <w:p w:rsidR="0059616A" w:rsidRDefault="00FD51CF">
      <w:pPr>
        <w:pStyle w:val="ListParagraph"/>
        <w:numPr>
          <w:ilvl w:val="1"/>
          <w:numId w:val="3"/>
        </w:numPr>
        <w:tabs>
          <w:tab w:val="left" w:pos="532"/>
        </w:tabs>
        <w:ind w:left="531" w:hanging="137"/>
        <w:rPr>
          <w:sz w:val="20"/>
        </w:rPr>
      </w:pPr>
      <w:r>
        <w:rPr>
          <w:sz w:val="20"/>
        </w:rPr>
        <w:t>2. Did your college hire additional faculty in high demand</w:t>
      </w:r>
      <w:r>
        <w:rPr>
          <w:spacing w:val="10"/>
          <w:sz w:val="20"/>
        </w:rPr>
        <w:t xml:space="preserve"> </w:t>
      </w:r>
      <w:r>
        <w:rPr>
          <w:sz w:val="20"/>
        </w:rPr>
        <w:t>areas?</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28"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29"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59616A">
      <w:pPr>
        <w:pStyle w:val="BodyText"/>
        <w:spacing w:before="2"/>
        <w:rPr>
          <w:sz w:val="29"/>
        </w:rPr>
      </w:pPr>
    </w:p>
    <w:p w:rsidR="0059616A" w:rsidRDefault="00FD51CF">
      <w:pPr>
        <w:pStyle w:val="ListParagraph"/>
        <w:numPr>
          <w:ilvl w:val="1"/>
          <w:numId w:val="3"/>
        </w:numPr>
        <w:tabs>
          <w:tab w:val="left" w:pos="532"/>
        </w:tabs>
        <w:spacing w:before="0" w:line="324" w:lineRule="auto"/>
        <w:ind w:right="1092" w:firstLine="0"/>
        <w:rPr>
          <w:sz w:val="20"/>
        </w:rPr>
      </w:pPr>
      <w:r>
        <w:rPr>
          <w:sz w:val="20"/>
        </w:rPr>
        <w:t xml:space="preserve">3. If you did a search this year for high demand </w:t>
      </w:r>
      <w:r>
        <w:rPr>
          <w:spacing w:val="-4"/>
          <w:sz w:val="20"/>
        </w:rPr>
        <w:t xml:space="preserve">faculty, </w:t>
      </w:r>
      <w:r>
        <w:rPr>
          <w:sz w:val="20"/>
        </w:rPr>
        <w:t>did you see an increase in the number of applications?</w:t>
      </w:r>
    </w:p>
    <w:p w:rsidR="0059616A" w:rsidRDefault="00FD51CF">
      <w:pPr>
        <w:spacing w:before="51" w:line="415" w:lineRule="auto"/>
        <w:ind w:left="511" w:right="8920"/>
        <w:rPr>
          <w:sz w:val="16"/>
        </w:rPr>
      </w:pPr>
      <w:r>
        <w:rPr>
          <w:noProof/>
          <w:position w:val="-4"/>
        </w:rPr>
        <w:drawing>
          <wp:inline distT="0" distB="0" distL="0" distR="0">
            <wp:extent cx="159935" cy="159935"/>
            <wp:effectExtent l="0" t="0" r="0" b="0"/>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30"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1"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59616A">
      <w:pPr>
        <w:pStyle w:val="BodyText"/>
        <w:spacing w:before="1"/>
        <w:rPr>
          <w:sz w:val="30"/>
        </w:rPr>
      </w:pPr>
    </w:p>
    <w:p w:rsidR="0059616A" w:rsidRDefault="00FD51CF">
      <w:pPr>
        <w:pStyle w:val="ListParagraph"/>
        <w:numPr>
          <w:ilvl w:val="1"/>
          <w:numId w:val="3"/>
        </w:numPr>
        <w:tabs>
          <w:tab w:val="left" w:pos="532"/>
        </w:tabs>
        <w:spacing w:before="0"/>
        <w:ind w:left="531" w:hanging="137"/>
        <w:rPr>
          <w:sz w:val="20"/>
        </w:rPr>
      </w:pPr>
      <w:r>
        <w:rPr>
          <w:sz w:val="20"/>
        </w:rPr>
        <w:t>4. Did you, or do you, plan to increase the number of students served with this additional</w:t>
      </w:r>
      <w:r>
        <w:rPr>
          <w:spacing w:val="41"/>
          <w:sz w:val="20"/>
        </w:rPr>
        <w:t xml:space="preserve"> </w:t>
      </w:r>
      <w:r>
        <w:rPr>
          <w:sz w:val="20"/>
        </w:rPr>
        <w:t>funding?</w:t>
      </w:r>
    </w:p>
    <w:p w:rsidR="0059616A" w:rsidRDefault="00FD51CF">
      <w:pPr>
        <w:spacing w:before="132" w:line="415" w:lineRule="auto"/>
        <w:ind w:left="511" w:right="8920"/>
        <w:rPr>
          <w:sz w:val="16"/>
        </w:rPr>
      </w:pPr>
      <w:r>
        <w:rPr>
          <w:noProof/>
          <w:position w:val="-4"/>
        </w:rPr>
        <w:drawing>
          <wp:inline distT="0" distB="0" distL="0" distR="0">
            <wp:extent cx="159935" cy="159935"/>
            <wp:effectExtent l="0" t="0" r="0" b="0"/>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32"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33"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395"/>
        <w:rPr>
          <w:sz w:val="16"/>
        </w:rPr>
      </w:pPr>
      <w:r>
        <w:rPr>
          <w:w w:val="105"/>
          <w:sz w:val="16"/>
        </w:rPr>
        <w:t>If yes, how many?</w:t>
      </w:r>
    </w:p>
    <w:p w:rsidR="0059616A" w:rsidRDefault="0059616A">
      <w:pPr>
        <w:rPr>
          <w:sz w:val="16"/>
        </w:rPr>
        <w:sectPr w:rsidR="0059616A">
          <w:pgSz w:w="12240" w:h="15840"/>
          <w:pgMar w:top="860" w:right="900" w:bottom="760" w:left="1060" w:header="0" w:footer="575" w:gutter="0"/>
          <w:cols w:space="720"/>
        </w:sectPr>
      </w:pPr>
    </w:p>
    <w:p w:rsidR="0059616A" w:rsidRDefault="00FD51CF">
      <w:pPr>
        <w:pStyle w:val="BodyText"/>
        <w:spacing w:before="80"/>
        <w:ind w:left="114"/>
      </w:pPr>
      <w:r>
        <w:lastRenderedPageBreak/>
        <w:pict>
          <v:line id="_x0000_s1064" style="position:absolute;left:0;text-align:left;z-index:251715584;mso-position-horizontal-relative:page;mso-position-vertical-relative:page" from="43pt,42.75pt" to="43pt,748.95pt" strokecolor="#5f5f5f" strokeweight=".17086mm">
            <w10:wrap anchorx="page" anchory="page"/>
          </v:line>
        </w:pict>
      </w:r>
      <w:r>
        <w:pict>
          <v:line id="_x0000_s1063" style="position:absolute;left:0;text-align:left;z-index:251716608;mso-position-horizontal-relative:page;mso-position-vertical-relative:page" from="569pt,42.75pt" to="569pt,748.95pt" strokecolor="#5f5f5f" strokeweight=".17086mm">
            <w10:wrap anchorx="page" anchory="page"/>
          </v:line>
        </w:pict>
      </w:r>
      <w:r>
        <w:pict>
          <v:line id="_x0000_s1062" style="position:absolute;left:0;text-align:left;z-index:251717632;mso-position-horizontal-relative:page;mso-position-vertical-relative:page" from="43pt,42.75pt" to="43pt,748.95pt" strokecolor="#5f5f5f" strokeweight=".17086mm">
            <w10:wrap anchorx="page" anchory="page"/>
          </v:line>
        </w:pict>
      </w:r>
      <w:r>
        <w:pict>
          <v:line id="_x0000_s1061" style="position:absolute;left:0;text-align:left;z-index:251718656;mso-position-horizontal-relative:page;mso-position-vertical-relative:page" from="569pt,42.75pt" to="569pt,748.95pt" strokecolor="#5f5f5f" strokeweight=".17086mm">
            <w10:wrap anchorx="page" anchory="page"/>
          </v:line>
        </w:pict>
      </w:r>
      <w:r>
        <w:pict>
          <v:line id="_x0000_s1060" style="position:absolute;left:0;text-align:left;z-index:251719680;mso-position-horizontal-relative:page;mso-position-vertical-relative:page" from="42.75pt,42.75pt" to="569.25pt,42.75pt" strokeweight="0">
            <w10:wrap anchorx="page" anchory="page"/>
          </v:line>
        </w:pict>
      </w:r>
      <w:r>
        <w:pict>
          <v:line id="_x0000_s1059" style="position:absolute;left:0;text-align:left;z-index:251720704;mso-position-horizontal-relative:page;mso-position-vertical-relative:page" from="42.75pt,749.25pt" to="569.25pt,749.25pt" strokeweight="0">
            <w10:wrap anchorx="page" anchory="page"/>
          </v:line>
        </w:pict>
      </w:r>
      <w:r>
        <w:t>5. Which programs were identified as high demand?</w:t>
      </w:r>
    </w:p>
    <w:p w:rsidR="0059616A" w:rsidRDefault="0059616A">
      <w:pPr>
        <w:pStyle w:val="BodyText"/>
        <w:spacing w:before="6"/>
        <w:rPr>
          <w:sz w:val="24"/>
        </w:rPr>
      </w:pPr>
    </w:p>
    <w:p w:rsidR="0059616A" w:rsidRDefault="00FD51CF" w:rsidP="005F705F">
      <w:pPr>
        <w:pStyle w:val="BodyText"/>
        <w:spacing w:before="97" w:line="324" w:lineRule="auto"/>
        <w:ind w:left="395" w:hanging="305"/>
      </w:pPr>
      <w:r>
        <w:t>*</w:t>
      </w:r>
      <w:bookmarkStart w:id="0" w:name="_GoBack"/>
      <w:bookmarkEnd w:id="0"/>
      <w:r>
        <w:t xml:space="preserve"> 6. Did you include any high demand programs/courses not on the SBCTC list? (See link to the SBCTC CIP Code list at the top of the page if needed)</w:t>
      </w:r>
    </w:p>
    <w:p w:rsidR="0059616A" w:rsidRDefault="00FD51CF">
      <w:pPr>
        <w:spacing w:before="51" w:line="415" w:lineRule="auto"/>
        <w:ind w:left="511" w:right="8920"/>
        <w:rPr>
          <w:sz w:val="16"/>
        </w:rPr>
      </w:pPr>
      <w:r>
        <w:rPr>
          <w:noProof/>
          <w:position w:val="-4"/>
        </w:rPr>
        <w:drawing>
          <wp:inline distT="0" distB="0" distL="0" distR="0">
            <wp:extent cx="159935" cy="159935"/>
            <wp:effectExtent l="0" t="0" r="0" b="0"/>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34"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spacing w:val="-12"/>
          <w:sz w:val="16"/>
        </w:rPr>
        <w:t>Yes</w:t>
      </w:r>
      <w:r>
        <w:rPr>
          <w:noProof/>
          <w:spacing w:val="-12"/>
          <w:position w:val="-4"/>
          <w:sz w:val="16"/>
        </w:rPr>
        <w:drawing>
          <wp:inline distT="0" distB="0" distL="0" distR="0">
            <wp:extent cx="159935" cy="159935"/>
            <wp:effectExtent l="0" t="0" r="0" b="0"/>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35" cstate="print"/>
                    <a:stretch>
                      <a:fillRect/>
                    </a:stretch>
                  </pic:blipFill>
                  <pic:spPr>
                    <a:xfrm>
                      <a:off x="0" y="0"/>
                      <a:ext cx="159935" cy="159935"/>
                    </a:xfrm>
                    <a:prstGeom prst="rect">
                      <a:avLst/>
                    </a:prstGeom>
                  </pic:spPr>
                </pic:pic>
              </a:graphicData>
            </a:graphic>
          </wp:inline>
        </w:drawing>
      </w:r>
      <w:r>
        <w:rPr>
          <w:spacing w:val="-12"/>
          <w:sz w:val="16"/>
        </w:rPr>
        <w:t xml:space="preserve"> </w:t>
      </w:r>
      <w:r>
        <w:rPr>
          <w:w w:val="105"/>
          <w:sz w:val="16"/>
        </w:rPr>
        <w:t>No</w:t>
      </w:r>
    </w:p>
    <w:p w:rsidR="0059616A" w:rsidRDefault="00FD51CF">
      <w:pPr>
        <w:spacing w:before="92"/>
        <w:ind w:left="441"/>
        <w:rPr>
          <w:sz w:val="16"/>
        </w:rPr>
      </w:pPr>
      <w:r>
        <w:rPr>
          <w:w w:val="105"/>
          <w:sz w:val="16"/>
        </w:rPr>
        <w:t>If so, please share.</w:t>
      </w:r>
    </w:p>
    <w:p w:rsidR="0059616A" w:rsidRDefault="0059616A">
      <w:pPr>
        <w:pStyle w:val="BodyText"/>
        <w:spacing w:before="4"/>
        <w:rPr>
          <w:sz w:val="25"/>
        </w:rPr>
      </w:pPr>
    </w:p>
    <w:p w:rsidR="0059616A" w:rsidRDefault="00FD51CF">
      <w:pPr>
        <w:pStyle w:val="BodyText"/>
        <w:spacing w:before="97"/>
        <w:ind w:left="114"/>
      </w:pPr>
      <w:r>
        <w:t>7. Please provide any additional context needed to explain the decisions made with funding provided.</w:t>
      </w:r>
    </w:p>
    <w:p w:rsidR="0059616A" w:rsidRDefault="0059616A">
      <w:pPr>
        <w:sectPr w:rsidR="0059616A">
          <w:pgSz w:w="12240" w:h="15840"/>
          <w:pgMar w:top="820" w:right="900" w:bottom="760" w:left="1060" w:header="0" w:footer="575" w:gutter="0"/>
          <w:cols w:space="720"/>
        </w:sectPr>
      </w:pPr>
    </w:p>
    <w:p w:rsidR="0059616A" w:rsidRDefault="00FD51CF">
      <w:pPr>
        <w:pStyle w:val="BodyText"/>
        <w:spacing w:before="11"/>
        <w:rPr>
          <w:sz w:val="7"/>
        </w:rPr>
      </w:pPr>
      <w:r>
        <w:lastRenderedPageBreak/>
        <w:pict>
          <v:line id="_x0000_s1048" style="position:absolute;z-index:251722752;mso-position-horizontal-relative:page;mso-position-vertical-relative:page" from="43pt,42.75pt" to="43pt,748.95pt" strokecolor="#5f5f5f" strokeweight=".17086mm">
            <w10:wrap anchorx="page" anchory="page"/>
          </v:line>
        </w:pict>
      </w:r>
      <w:r>
        <w:pict>
          <v:line id="_x0000_s1047" style="position:absolute;z-index:251723776;mso-position-horizontal-relative:page;mso-position-vertical-relative:page" from="569pt,42.75pt" to="569pt,748.95pt" strokecolor="#5f5f5f" strokeweight=".17086mm">
            <w10:wrap anchorx="page" anchory="page"/>
          </v:line>
        </w:pict>
      </w:r>
      <w:r>
        <w:pict>
          <v:line id="_x0000_s1046" style="position:absolute;z-index:251724800;mso-position-horizontal-relative:page;mso-position-vertical-relative:page" from="43pt,42.75pt" to="43pt,748.95pt" strokecolor="#5f5f5f" strokeweight=".17086mm">
            <w10:wrap anchorx="page" anchory="page"/>
          </v:line>
        </w:pict>
      </w:r>
      <w:r>
        <w:pict>
          <v:line id="_x0000_s1045" style="position:absolute;z-index:251725824;mso-position-horizontal-relative:page;mso-position-vertical-relative:page" from="569pt,42.75pt" to="569pt,748.95pt" strokecolor="#5f5f5f" strokeweight=".17086mm">
            <w10:wrap anchorx="page" anchory="page"/>
          </v:line>
        </w:pict>
      </w:r>
      <w:r>
        <w:pict>
          <v:line id="_x0000_s1044" style="position:absolute;z-index:251730944;mso-position-horizontal-relative:page;mso-position-vertical-relative:page" from="42.75pt,42.75pt" to="569.25pt,42.75pt" strokeweight="0">
            <w10:wrap anchorx="page" anchory="page"/>
          </v:line>
        </w:pict>
      </w:r>
      <w:r>
        <w:pict>
          <v:line id="_x0000_s1043" style="position:absolute;z-index:251731968;mso-position-horizontal-relative:page;mso-position-vertical-relative:page" from="42.75pt,749.25pt" to="569.25pt,749.25pt" strokeweight="0">
            <w10:wrap anchorx="page" anchory="page"/>
          </v:line>
        </w:pict>
      </w:r>
    </w:p>
    <w:p w:rsidR="0059616A" w:rsidRDefault="00FD51CF">
      <w:pPr>
        <w:pStyle w:val="BodyText"/>
        <w:ind w:left="327"/>
      </w:pPr>
      <w:r>
        <w:rPr>
          <w:noProof/>
        </w:rPr>
        <w:drawing>
          <wp:inline distT="0" distB="0" distL="0" distR="0">
            <wp:extent cx="2453715" cy="873251"/>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2453715" cy="873251"/>
                    </a:xfrm>
                    <a:prstGeom prst="rect">
                      <a:avLst/>
                    </a:prstGeom>
                  </pic:spPr>
                </pic:pic>
              </a:graphicData>
            </a:graphic>
          </wp:inline>
        </w:drawing>
      </w:r>
    </w:p>
    <w:p w:rsidR="0059616A" w:rsidRDefault="0059616A">
      <w:pPr>
        <w:pStyle w:val="BodyText"/>
      </w:pPr>
    </w:p>
    <w:p w:rsidR="0059616A" w:rsidRDefault="00FD51CF">
      <w:pPr>
        <w:pStyle w:val="BodyText"/>
        <w:spacing w:before="8"/>
        <w:rPr>
          <w:sz w:val="21"/>
        </w:rPr>
      </w:pPr>
      <w:r>
        <w:pict>
          <v:shape id="_x0000_s1042" type="#_x0000_t202" style="position:absolute;margin-left:58.25pt;margin-top:13.7pt;width:495.05pt;height:108.05pt;z-index:-251594752;mso-wrap-distance-left:0;mso-wrap-distance-right:0;mso-position-horizontal-relative:page" fillcolor="#737373" stroked="f">
            <v:textbox inset="0,0,0,0">
              <w:txbxContent>
                <w:p w:rsidR="0059616A" w:rsidRDefault="0059616A">
                  <w:pPr>
                    <w:pStyle w:val="BodyText"/>
                    <w:spacing w:before="7"/>
                    <w:rPr>
                      <w:sz w:val="21"/>
                    </w:rPr>
                  </w:pPr>
                </w:p>
                <w:p w:rsidR="0059616A" w:rsidRDefault="00FD51CF">
                  <w:pPr>
                    <w:ind w:left="1327"/>
                    <w:rPr>
                      <w:sz w:val="23"/>
                    </w:rPr>
                  </w:pPr>
                  <w:r>
                    <w:rPr>
                      <w:color w:val="FFFFFF"/>
                      <w:sz w:val="23"/>
                    </w:rPr>
                    <w:t>2020/21 Workforce Education Investment Act Reporting Requirement:</w:t>
                  </w:r>
                </w:p>
                <w:p w:rsidR="0059616A" w:rsidRDefault="00FD51CF">
                  <w:pPr>
                    <w:numPr>
                      <w:ilvl w:val="0"/>
                      <w:numId w:val="1"/>
                    </w:numPr>
                    <w:tabs>
                      <w:tab w:val="left" w:pos="3513"/>
                    </w:tabs>
                    <w:spacing w:before="85"/>
                    <w:ind w:hanging="147"/>
                    <w:rPr>
                      <w:sz w:val="23"/>
                    </w:rPr>
                  </w:pPr>
                  <w:r>
                    <w:rPr>
                      <w:color w:val="FFFFFF"/>
                      <w:sz w:val="23"/>
                    </w:rPr>
                    <w:t>Guided Pathway Investments</w:t>
                  </w:r>
                </w:p>
                <w:p w:rsidR="0059616A" w:rsidRDefault="00FD51CF">
                  <w:pPr>
                    <w:numPr>
                      <w:ilvl w:val="1"/>
                      <w:numId w:val="1"/>
                    </w:numPr>
                    <w:tabs>
                      <w:tab w:val="left" w:pos="3760"/>
                    </w:tabs>
                    <w:spacing w:before="84"/>
                    <w:ind w:hanging="147"/>
                    <w:rPr>
                      <w:sz w:val="23"/>
                    </w:rPr>
                  </w:pPr>
                  <w:r>
                    <w:rPr>
                      <w:color w:val="FFFFFF"/>
                      <w:sz w:val="23"/>
                    </w:rPr>
                    <w:t>Nurse Educator Salaries</w:t>
                  </w:r>
                </w:p>
                <w:p w:rsidR="0059616A" w:rsidRDefault="00FD51CF">
                  <w:pPr>
                    <w:numPr>
                      <w:ilvl w:val="2"/>
                      <w:numId w:val="1"/>
                    </w:numPr>
                    <w:tabs>
                      <w:tab w:val="left" w:pos="3856"/>
                    </w:tabs>
                    <w:spacing w:before="84"/>
                    <w:rPr>
                      <w:sz w:val="23"/>
                    </w:rPr>
                  </w:pPr>
                  <w:r>
                    <w:rPr>
                      <w:color w:val="FFFFFF"/>
                      <w:sz w:val="23"/>
                    </w:rPr>
                    <w:t>High Demand Salaries</w:t>
                  </w:r>
                </w:p>
              </w:txbxContent>
            </v:textbox>
            <w10:wrap type="topAndBottom" anchorx="page"/>
          </v:shape>
        </w:pict>
      </w:r>
    </w:p>
    <w:p w:rsidR="0059616A" w:rsidRDefault="0059616A">
      <w:pPr>
        <w:pStyle w:val="BodyText"/>
        <w:spacing w:before="2"/>
        <w:rPr>
          <w:sz w:val="10"/>
        </w:rPr>
      </w:pPr>
    </w:p>
    <w:p w:rsidR="0059616A" w:rsidRDefault="00FD51CF">
      <w:pPr>
        <w:pStyle w:val="BodyText"/>
        <w:spacing w:before="97"/>
        <w:ind w:left="114"/>
      </w:pPr>
      <w:r>
        <w:t>* 1. Contact Information</w:t>
      </w:r>
    </w:p>
    <w:p w:rsidR="0059616A" w:rsidRDefault="0059616A">
      <w:pPr>
        <w:pStyle w:val="BodyText"/>
        <w:spacing w:before="8"/>
        <w:rPr>
          <w:sz w:val="11"/>
        </w:rPr>
      </w:pPr>
    </w:p>
    <w:p w:rsidR="0059616A" w:rsidRDefault="00FD51CF">
      <w:pPr>
        <w:spacing w:before="99"/>
        <w:ind w:left="114"/>
        <w:rPr>
          <w:b/>
          <w:sz w:val="16"/>
        </w:rPr>
      </w:pPr>
      <w:r>
        <w:pict>
          <v:group id="_x0000_s1038" style="position:absolute;left:0;text-align:left;margin-left:160.45pt;margin-top:-1.1pt;width:188.45pt;height:19.9pt;z-index:251726848;mso-position-horizontal-relative:page" coordorigin="3209,-22" coordsize="3769,398">
            <v:shape id="_x0000_s1041" style="position:absolute;left:3209;top:-18;width:3769;height:388" coordorigin="3209,-17" coordsize="3769,388" o:spt="100" adj="0,,0" path="m3209,-17r3768,m3209,370r3768,e" filled="f" strokecolor="#999" strokeweight=".17086mm">
              <v:stroke joinstyle="round"/>
              <v:formulas/>
              <v:path arrowok="t" o:connecttype="segments"/>
            </v:shape>
            <v:line id="_x0000_s1040" style="position:absolute" from="3214,-22" to="3214,375" strokecolor="#999" strokeweight=".17086mm"/>
            <v:line id="_x0000_s1039" style="position:absolute" from="6972,-22" to="6972,375" strokecolor="#999" strokeweight=".17086mm"/>
            <w10:wrap anchorx="page"/>
          </v:group>
        </w:pict>
      </w:r>
      <w:r>
        <w:rPr>
          <w:b/>
          <w:w w:val="105"/>
          <w:sz w:val="16"/>
        </w:rPr>
        <w:t>Name</w:t>
      </w:r>
    </w:p>
    <w:p w:rsidR="0059616A" w:rsidRDefault="0059616A">
      <w:pPr>
        <w:pStyle w:val="BodyText"/>
        <w:spacing w:before="6"/>
        <w:rPr>
          <w:b/>
          <w:sz w:val="17"/>
        </w:rPr>
      </w:pPr>
    </w:p>
    <w:p w:rsidR="0059616A" w:rsidRDefault="00FD51CF">
      <w:pPr>
        <w:spacing w:before="99"/>
        <w:ind w:left="114"/>
        <w:rPr>
          <w:b/>
          <w:sz w:val="16"/>
        </w:rPr>
      </w:pPr>
      <w:r>
        <w:pict>
          <v:group id="_x0000_s1034" style="position:absolute;left:0;text-align:left;margin-left:160.45pt;margin-top:-1.1pt;width:188.45pt;height:19.9pt;z-index:251727872;mso-position-horizontal-relative:page" coordorigin="3209,-22" coordsize="3769,398">
            <v:shape id="_x0000_s1037" style="position:absolute;left:3209;top:-18;width:3769;height:388" coordorigin="3209,-17" coordsize="3769,388" o:spt="100" adj="0,,0" path="m3209,-17r3768,m3209,370r3768,e" filled="f" strokecolor="#999" strokeweight=".17086mm">
              <v:stroke joinstyle="round"/>
              <v:formulas/>
              <v:path arrowok="t" o:connecttype="segments"/>
            </v:shape>
            <v:line id="_x0000_s1036" style="position:absolute" from="3214,-22" to="3214,375" strokecolor="#999" strokeweight=".17086mm"/>
            <v:line id="_x0000_s1035" style="position:absolute" from="6972,-22" to="6972,375" strokecolor="#999" strokeweight=".17086mm"/>
            <w10:wrap anchorx="page"/>
          </v:group>
        </w:pict>
      </w:r>
      <w:r>
        <w:rPr>
          <w:b/>
          <w:w w:val="105"/>
          <w:sz w:val="16"/>
        </w:rPr>
        <w:t>College</w:t>
      </w:r>
    </w:p>
    <w:p w:rsidR="0059616A" w:rsidRDefault="0059616A">
      <w:pPr>
        <w:pStyle w:val="BodyText"/>
        <w:spacing w:before="6"/>
        <w:rPr>
          <w:b/>
          <w:sz w:val="17"/>
        </w:rPr>
      </w:pPr>
    </w:p>
    <w:p w:rsidR="0059616A" w:rsidRDefault="00FD51CF">
      <w:pPr>
        <w:spacing w:before="99"/>
        <w:ind w:left="114"/>
        <w:rPr>
          <w:b/>
          <w:sz w:val="16"/>
        </w:rPr>
      </w:pPr>
      <w:r>
        <w:pict>
          <v:group id="_x0000_s1030" style="position:absolute;left:0;text-align:left;margin-left:160.45pt;margin-top:-1.1pt;width:188.45pt;height:19.9pt;z-index:251728896;mso-position-horizontal-relative:page" coordorigin="3209,-22" coordsize="3769,398">
            <v:shape id="_x0000_s1033" style="position:absolute;left:3209;top:-18;width:3769;height:388" coordorigin="3209,-17" coordsize="3769,388" o:spt="100" adj="0,,0" path="m3209,-17r3768,m3209,370r3768,e" filled="f" strokecolor="#999" strokeweight=".17086mm">
              <v:stroke joinstyle="round"/>
              <v:formulas/>
              <v:path arrowok="t" o:connecttype="segments"/>
            </v:shape>
            <v:line id="_x0000_s1032" style="position:absolute" from="3214,-22" to="3214,375" strokecolor="#999" strokeweight=".17086mm"/>
            <v:line id="_x0000_s1031" style="position:absolute" from="6972,-22" to="6972,375" strokecolor="#999" strokeweight=".17086mm"/>
            <w10:wrap anchorx="page"/>
          </v:group>
        </w:pict>
      </w:r>
      <w:r>
        <w:rPr>
          <w:b/>
          <w:sz w:val="16"/>
        </w:rPr>
        <w:t>Email</w:t>
      </w:r>
      <w:r>
        <w:rPr>
          <w:b/>
          <w:spacing w:val="12"/>
          <w:sz w:val="16"/>
        </w:rPr>
        <w:t xml:space="preserve"> </w:t>
      </w:r>
      <w:r>
        <w:rPr>
          <w:b/>
          <w:sz w:val="16"/>
        </w:rPr>
        <w:t>Address</w:t>
      </w:r>
    </w:p>
    <w:p w:rsidR="0059616A" w:rsidRDefault="0059616A">
      <w:pPr>
        <w:pStyle w:val="BodyText"/>
        <w:spacing w:before="5"/>
        <w:rPr>
          <w:b/>
          <w:sz w:val="17"/>
        </w:rPr>
      </w:pPr>
    </w:p>
    <w:p w:rsidR="0059616A" w:rsidRDefault="00FD51CF">
      <w:pPr>
        <w:spacing w:before="100"/>
        <w:ind w:left="114"/>
        <w:rPr>
          <w:b/>
          <w:sz w:val="16"/>
        </w:rPr>
      </w:pPr>
      <w:r>
        <w:pict>
          <v:group id="_x0000_s1026" style="position:absolute;left:0;text-align:left;margin-left:160.45pt;margin-top:-1.05pt;width:188.45pt;height:19.9pt;z-index:251729920;mso-position-horizontal-relative:page" coordorigin="3209,-21" coordsize="3769,398">
            <v:shape id="_x0000_s1029" style="position:absolute;left:3209;top:-17;width:3769;height:388" coordorigin="3209,-16" coordsize="3769,388" o:spt="100" adj="0,,0" path="m3209,-16r3768,m3209,371r3768,e" filled="f" strokecolor="#999" strokeweight=".17086mm">
              <v:stroke joinstyle="round"/>
              <v:formulas/>
              <v:path arrowok="t" o:connecttype="segments"/>
            </v:shape>
            <v:line id="_x0000_s1028" style="position:absolute" from="3214,-21" to="3214,376" strokecolor="#999" strokeweight=".17086mm"/>
            <v:line id="_x0000_s1027" style="position:absolute" from="6972,-21" to="6972,376" strokecolor="#999" strokeweight=".17086mm"/>
            <w10:wrap anchorx="page"/>
          </v:group>
        </w:pict>
      </w:r>
      <w:r>
        <w:rPr>
          <w:b/>
          <w:sz w:val="16"/>
        </w:rPr>
        <w:t>Phone</w:t>
      </w:r>
      <w:r>
        <w:rPr>
          <w:b/>
          <w:spacing w:val="24"/>
          <w:sz w:val="16"/>
        </w:rPr>
        <w:t xml:space="preserve"> </w:t>
      </w:r>
      <w:r>
        <w:rPr>
          <w:b/>
          <w:sz w:val="16"/>
        </w:rPr>
        <w:t>Number</w:t>
      </w:r>
    </w:p>
    <w:sectPr w:rsidR="0059616A">
      <w:pgSz w:w="12240" w:h="15840"/>
      <w:pgMar w:top="860" w:right="900" w:bottom="760" w:left="106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1CF" w:rsidRDefault="00FD51CF">
      <w:r>
        <w:separator/>
      </w:r>
    </w:p>
  </w:endnote>
  <w:endnote w:type="continuationSeparator" w:id="0">
    <w:p w:rsidR="00FD51CF" w:rsidRDefault="00FD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16A" w:rsidRDefault="00FD51CF">
    <w:pPr>
      <w:pStyle w:val="BodyText"/>
      <w:spacing w:line="14" w:lineRule="auto"/>
    </w:pPr>
    <w:r>
      <w:pict>
        <v:line id="_x0000_s2050" style="position:absolute;z-index:-252082176;mso-position-horizontal-relative:page;mso-position-vertical-relative:page" from="42.75pt,749.25pt" to="569.25pt,749.25pt" strokeweight="0">
          <w10:wrap anchorx="page" anchory="page"/>
        </v:line>
      </w:pict>
    </w:r>
    <w:r>
      <w:pict>
        <v:shapetype id="_x0000_t202" coordsize="21600,21600" o:spt="202" path="m,l,21600r21600,l21600,xe">
          <v:stroke joinstyle="miter"/>
          <v:path gradientshapeok="t" o:connecttype="rect"/>
        </v:shapetype>
        <v:shape id="_x0000_s2049" type="#_x0000_t202" style="position:absolute;margin-left:559.6pt;margin-top:748.65pt;width:12.7pt;height:15.45pt;z-index:-252081152;mso-position-horizontal-relative:page;mso-position-vertical-relative:page" filled="f" stroked="f">
          <v:textbox inset="0,0,0,0">
            <w:txbxContent>
              <w:p w:rsidR="0059616A" w:rsidRDefault="00FD51CF">
                <w:pPr>
                  <w:spacing w:before="12"/>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1CF" w:rsidRDefault="00FD51CF">
      <w:r>
        <w:separator/>
      </w:r>
    </w:p>
  </w:footnote>
  <w:footnote w:type="continuationSeparator" w:id="0">
    <w:p w:rsidR="00FD51CF" w:rsidRDefault="00FD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50A"/>
    <w:multiLevelType w:val="hybridMultilevel"/>
    <w:tmpl w:val="54024A74"/>
    <w:lvl w:ilvl="0" w:tplc="DD442FE6">
      <w:numFmt w:val="bullet"/>
      <w:lvlText w:val="•"/>
      <w:lvlJc w:val="left"/>
      <w:pPr>
        <w:ind w:left="3512" w:hanging="146"/>
      </w:pPr>
      <w:rPr>
        <w:rFonts w:ascii="Arial" w:eastAsia="Arial" w:hAnsi="Arial" w:cs="Arial" w:hint="default"/>
        <w:color w:val="FFFFFF"/>
        <w:w w:val="101"/>
        <w:sz w:val="23"/>
        <w:szCs w:val="23"/>
      </w:rPr>
    </w:lvl>
    <w:lvl w:ilvl="1" w:tplc="0310FBCA">
      <w:numFmt w:val="bullet"/>
      <w:lvlText w:val="•"/>
      <w:lvlJc w:val="left"/>
      <w:pPr>
        <w:ind w:left="3759" w:hanging="146"/>
      </w:pPr>
      <w:rPr>
        <w:rFonts w:ascii="Arial" w:eastAsia="Arial" w:hAnsi="Arial" w:cs="Arial" w:hint="default"/>
        <w:color w:val="FFFFFF"/>
        <w:w w:val="101"/>
        <w:sz w:val="23"/>
        <w:szCs w:val="23"/>
      </w:rPr>
    </w:lvl>
    <w:lvl w:ilvl="2" w:tplc="31C00AE0">
      <w:numFmt w:val="bullet"/>
      <w:lvlText w:val="•"/>
      <w:lvlJc w:val="left"/>
      <w:pPr>
        <w:ind w:left="3855" w:hanging="146"/>
      </w:pPr>
      <w:rPr>
        <w:rFonts w:ascii="Arial" w:eastAsia="Arial" w:hAnsi="Arial" w:cs="Arial" w:hint="default"/>
        <w:color w:val="FFFFFF"/>
        <w:w w:val="101"/>
        <w:sz w:val="23"/>
        <w:szCs w:val="23"/>
      </w:rPr>
    </w:lvl>
    <w:lvl w:ilvl="3" w:tplc="A614FF1C">
      <w:numFmt w:val="bullet"/>
      <w:lvlText w:val="•"/>
      <w:lvlJc w:val="left"/>
      <w:pPr>
        <w:ind w:left="4615" w:hanging="146"/>
      </w:pPr>
      <w:rPr>
        <w:rFonts w:hint="default"/>
      </w:rPr>
    </w:lvl>
    <w:lvl w:ilvl="4" w:tplc="8A80E37E">
      <w:numFmt w:val="bullet"/>
      <w:lvlText w:val="•"/>
      <w:lvlJc w:val="left"/>
      <w:pPr>
        <w:ind w:left="5370" w:hanging="146"/>
      </w:pPr>
      <w:rPr>
        <w:rFonts w:hint="default"/>
      </w:rPr>
    </w:lvl>
    <w:lvl w:ilvl="5" w:tplc="1A1E4564">
      <w:numFmt w:val="bullet"/>
      <w:lvlText w:val="•"/>
      <w:lvlJc w:val="left"/>
      <w:pPr>
        <w:ind w:left="6125" w:hanging="146"/>
      </w:pPr>
      <w:rPr>
        <w:rFonts w:hint="default"/>
      </w:rPr>
    </w:lvl>
    <w:lvl w:ilvl="6" w:tplc="9AE6EE28">
      <w:numFmt w:val="bullet"/>
      <w:lvlText w:val="•"/>
      <w:lvlJc w:val="left"/>
      <w:pPr>
        <w:ind w:left="6880" w:hanging="146"/>
      </w:pPr>
      <w:rPr>
        <w:rFonts w:hint="default"/>
      </w:rPr>
    </w:lvl>
    <w:lvl w:ilvl="7" w:tplc="2F38003E">
      <w:numFmt w:val="bullet"/>
      <w:lvlText w:val="•"/>
      <w:lvlJc w:val="left"/>
      <w:pPr>
        <w:ind w:left="7635" w:hanging="146"/>
      </w:pPr>
      <w:rPr>
        <w:rFonts w:hint="default"/>
      </w:rPr>
    </w:lvl>
    <w:lvl w:ilvl="8" w:tplc="BAD4E990">
      <w:numFmt w:val="bullet"/>
      <w:lvlText w:val="•"/>
      <w:lvlJc w:val="left"/>
      <w:pPr>
        <w:ind w:left="8390" w:hanging="146"/>
      </w:pPr>
      <w:rPr>
        <w:rFonts w:hint="default"/>
      </w:rPr>
    </w:lvl>
  </w:abstractNum>
  <w:abstractNum w:abstractNumId="1" w15:restartNumberingAfterBreak="0">
    <w:nsid w:val="1D27118A"/>
    <w:multiLevelType w:val="hybridMultilevel"/>
    <w:tmpl w:val="106E9A8A"/>
    <w:lvl w:ilvl="0" w:tplc="48C0833C">
      <w:start w:val="6"/>
      <w:numFmt w:val="decimal"/>
      <w:lvlText w:val="%1."/>
      <w:lvlJc w:val="left"/>
      <w:pPr>
        <w:ind w:left="347" w:hanging="233"/>
        <w:jc w:val="left"/>
      </w:pPr>
      <w:rPr>
        <w:rFonts w:ascii="Arial" w:eastAsia="Arial" w:hAnsi="Arial" w:cs="Arial" w:hint="default"/>
        <w:spacing w:val="0"/>
        <w:w w:val="101"/>
        <w:sz w:val="20"/>
        <w:szCs w:val="20"/>
      </w:rPr>
    </w:lvl>
    <w:lvl w:ilvl="1" w:tplc="272C14BA">
      <w:numFmt w:val="bullet"/>
      <w:lvlText w:val="*"/>
      <w:lvlJc w:val="left"/>
      <w:pPr>
        <w:ind w:left="531" w:hanging="136"/>
      </w:pPr>
      <w:rPr>
        <w:rFonts w:ascii="Arial" w:eastAsia="Arial" w:hAnsi="Arial" w:cs="Arial" w:hint="default"/>
        <w:w w:val="101"/>
        <w:sz w:val="20"/>
        <w:szCs w:val="20"/>
      </w:rPr>
    </w:lvl>
    <w:lvl w:ilvl="2" w:tplc="773C9EF2">
      <w:numFmt w:val="bullet"/>
      <w:lvlText w:val="•"/>
      <w:lvlJc w:val="left"/>
      <w:pPr>
        <w:ind w:left="1622" w:hanging="136"/>
      </w:pPr>
      <w:rPr>
        <w:rFonts w:hint="default"/>
      </w:rPr>
    </w:lvl>
    <w:lvl w:ilvl="3" w:tplc="3F32C554">
      <w:numFmt w:val="bullet"/>
      <w:lvlText w:val="•"/>
      <w:lvlJc w:val="left"/>
      <w:pPr>
        <w:ind w:left="2704" w:hanging="136"/>
      </w:pPr>
      <w:rPr>
        <w:rFonts w:hint="default"/>
      </w:rPr>
    </w:lvl>
    <w:lvl w:ilvl="4" w:tplc="C9101240">
      <w:numFmt w:val="bullet"/>
      <w:lvlText w:val="•"/>
      <w:lvlJc w:val="left"/>
      <w:pPr>
        <w:ind w:left="3786" w:hanging="136"/>
      </w:pPr>
      <w:rPr>
        <w:rFonts w:hint="default"/>
      </w:rPr>
    </w:lvl>
    <w:lvl w:ilvl="5" w:tplc="969E9552">
      <w:numFmt w:val="bullet"/>
      <w:lvlText w:val="•"/>
      <w:lvlJc w:val="left"/>
      <w:pPr>
        <w:ind w:left="4868" w:hanging="136"/>
      </w:pPr>
      <w:rPr>
        <w:rFonts w:hint="default"/>
      </w:rPr>
    </w:lvl>
    <w:lvl w:ilvl="6" w:tplc="110C6DD2">
      <w:numFmt w:val="bullet"/>
      <w:lvlText w:val="•"/>
      <w:lvlJc w:val="left"/>
      <w:pPr>
        <w:ind w:left="5951" w:hanging="136"/>
      </w:pPr>
      <w:rPr>
        <w:rFonts w:hint="default"/>
      </w:rPr>
    </w:lvl>
    <w:lvl w:ilvl="7" w:tplc="7CCE4892">
      <w:numFmt w:val="bullet"/>
      <w:lvlText w:val="•"/>
      <w:lvlJc w:val="left"/>
      <w:pPr>
        <w:ind w:left="7033" w:hanging="136"/>
      </w:pPr>
      <w:rPr>
        <w:rFonts w:hint="default"/>
      </w:rPr>
    </w:lvl>
    <w:lvl w:ilvl="8" w:tplc="7616B882">
      <w:numFmt w:val="bullet"/>
      <w:lvlText w:val="•"/>
      <w:lvlJc w:val="left"/>
      <w:pPr>
        <w:ind w:left="8115" w:hanging="136"/>
      </w:pPr>
      <w:rPr>
        <w:rFonts w:hint="default"/>
      </w:rPr>
    </w:lvl>
  </w:abstractNum>
  <w:abstractNum w:abstractNumId="2" w15:restartNumberingAfterBreak="0">
    <w:nsid w:val="224869E3"/>
    <w:multiLevelType w:val="hybridMultilevel"/>
    <w:tmpl w:val="0CD6B11C"/>
    <w:lvl w:ilvl="0" w:tplc="2264D2DC">
      <w:numFmt w:val="bullet"/>
      <w:lvlText w:val="•"/>
      <w:lvlJc w:val="left"/>
      <w:pPr>
        <w:ind w:left="3512" w:hanging="146"/>
      </w:pPr>
      <w:rPr>
        <w:rFonts w:ascii="Arial" w:eastAsia="Arial" w:hAnsi="Arial" w:cs="Arial" w:hint="default"/>
        <w:color w:val="FFFFFF"/>
        <w:w w:val="101"/>
        <w:sz w:val="23"/>
        <w:szCs w:val="23"/>
      </w:rPr>
    </w:lvl>
    <w:lvl w:ilvl="1" w:tplc="D24E7BEE">
      <w:numFmt w:val="bullet"/>
      <w:lvlText w:val="•"/>
      <w:lvlJc w:val="left"/>
      <w:pPr>
        <w:ind w:left="3759" w:hanging="146"/>
      </w:pPr>
      <w:rPr>
        <w:rFonts w:ascii="Arial" w:eastAsia="Arial" w:hAnsi="Arial" w:cs="Arial" w:hint="default"/>
        <w:color w:val="FFFFFF"/>
        <w:w w:val="101"/>
        <w:sz w:val="23"/>
        <w:szCs w:val="23"/>
      </w:rPr>
    </w:lvl>
    <w:lvl w:ilvl="2" w:tplc="EAAC600E">
      <w:numFmt w:val="bullet"/>
      <w:lvlText w:val="•"/>
      <w:lvlJc w:val="left"/>
      <w:pPr>
        <w:ind w:left="3855" w:hanging="146"/>
      </w:pPr>
      <w:rPr>
        <w:rFonts w:ascii="Arial" w:eastAsia="Arial" w:hAnsi="Arial" w:cs="Arial" w:hint="default"/>
        <w:color w:val="FFFFFF"/>
        <w:w w:val="101"/>
        <w:sz w:val="23"/>
        <w:szCs w:val="23"/>
      </w:rPr>
    </w:lvl>
    <w:lvl w:ilvl="3" w:tplc="549C67C6">
      <w:numFmt w:val="bullet"/>
      <w:lvlText w:val="•"/>
      <w:lvlJc w:val="left"/>
      <w:pPr>
        <w:ind w:left="4615" w:hanging="146"/>
      </w:pPr>
      <w:rPr>
        <w:rFonts w:hint="default"/>
      </w:rPr>
    </w:lvl>
    <w:lvl w:ilvl="4" w:tplc="7C10F628">
      <w:numFmt w:val="bullet"/>
      <w:lvlText w:val="•"/>
      <w:lvlJc w:val="left"/>
      <w:pPr>
        <w:ind w:left="5370" w:hanging="146"/>
      </w:pPr>
      <w:rPr>
        <w:rFonts w:hint="default"/>
      </w:rPr>
    </w:lvl>
    <w:lvl w:ilvl="5" w:tplc="FB08E844">
      <w:numFmt w:val="bullet"/>
      <w:lvlText w:val="•"/>
      <w:lvlJc w:val="left"/>
      <w:pPr>
        <w:ind w:left="6125" w:hanging="146"/>
      </w:pPr>
      <w:rPr>
        <w:rFonts w:hint="default"/>
      </w:rPr>
    </w:lvl>
    <w:lvl w:ilvl="6" w:tplc="01D498FC">
      <w:numFmt w:val="bullet"/>
      <w:lvlText w:val="•"/>
      <w:lvlJc w:val="left"/>
      <w:pPr>
        <w:ind w:left="6880" w:hanging="146"/>
      </w:pPr>
      <w:rPr>
        <w:rFonts w:hint="default"/>
      </w:rPr>
    </w:lvl>
    <w:lvl w:ilvl="7" w:tplc="6B50423A">
      <w:numFmt w:val="bullet"/>
      <w:lvlText w:val="•"/>
      <w:lvlJc w:val="left"/>
      <w:pPr>
        <w:ind w:left="7635" w:hanging="146"/>
      </w:pPr>
      <w:rPr>
        <w:rFonts w:hint="default"/>
      </w:rPr>
    </w:lvl>
    <w:lvl w:ilvl="8" w:tplc="24AE8EDE">
      <w:numFmt w:val="bullet"/>
      <w:lvlText w:val="•"/>
      <w:lvlJc w:val="left"/>
      <w:pPr>
        <w:ind w:left="8390" w:hanging="146"/>
      </w:pPr>
      <w:rPr>
        <w:rFonts w:hint="default"/>
      </w:rPr>
    </w:lvl>
  </w:abstractNum>
  <w:abstractNum w:abstractNumId="3" w15:restartNumberingAfterBreak="0">
    <w:nsid w:val="53A52BC7"/>
    <w:multiLevelType w:val="hybridMultilevel"/>
    <w:tmpl w:val="7DAE1B0C"/>
    <w:lvl w:ilvl="0" w:tplc="FCD2C5F2">
      <w:numFmt w:val="bullet"/>
      <w:lvlText w:val="•"/>
      <w:lvlJc w:val="left"/>
      <w:pPr>
        <w:ind w:left="3512" w:hanging="146"/>
      </w:pPr>
      <w:rPr>
        <w:rFonts w:ascii="Arial" w:eastAsia="Arial" w:hAnsi="Arial" w:cs="Arial" w:hint="default"/>
        <w:color w:val="FFFFFF"/>
        <w:w w:val="101"/>
        <w:sz w:val="23"/>
        <w:szCs w:val="23"/>
      </w:rPr>
    </w:lvl>
    <w:lvl w:ilvl="1" w:tplc="67080ACC">
      <w:numFmt w:val="bullet"/>
      <w:lvlText w:val="•"/>
      <w:lvlJc w:val="left"/>
      <w:pPr>
        <w:ind w:left="3759" w:hanging="146"/>
      </w:pPr>
      <w:rPr>
        <w:rFonts w:ascii="Arial" w:eastAsia="Arial" w:hAnsi="Arial" w:cs="Arial" w:hint="default"/>
        <w:color w:val="FFFFFF"/>
        <w:w w:val="101"/>
        <w:sz w:val="23"/>
        <w:szCs w:val="23"/>
      </w:rPr>
    </w:lvl>
    <w:lvl w:ilvl="2" w:tplc="72745A40">
      <w:numFmt w:val="bullet"/>
      <w:lvlText w:val="•"/>
      <w:lvlJc w:val="left"/>
      <w:pPr>
        <w:ind w:left="3855" w:hanging="146"/>
      </w:pPr>
      <w:rPr>
        <w:rFonts w:ascii="Arial" w:eastAsia="Arial" w:hAnsi="Arial" w:cs="Arial" w:hint="default"/>
        <w:color w:val="FFFFFF"/>
        <w:w w:val="101"/>
        <w:sz w:val="23"/>
        <w:szCs w:val="23"/>
      </w:rPr>
    </w:lvl>
    <w:lvl w:ilvl="3" w:tplc="C8D662B8">
      <w:numFmt w:val="bullet"/>
      <w:lvlText w:val="•"/>
      <w:lvlJc w:val="left"/>
      <w:pPr>
        <w:ind w:left="4615" w:hanging="146"/>
      </w:pPr>
      <w:rPr>
        <w:rFonts w:hint="default"/>
      </w:rPr>
    </w:lvl>
    <w:lvl w:ilvl="4" w:tplc="C7F45920">
      <w:numFmt w:val="bullet"/>
      <w:lvlText w:val="•"/>
      <w:lvlJc w:val="left"/>
      <w:pPr>
        <w:ind w:left="5370" w:hanging="146"/>
      </w:pPr>
      <w:rPr>
        <w:rFonts w:hint="default"/>
      </w:rPr>
    </w:lvl>
    <w:lvl w:ilvl="5" w:tplc="729E95B4">
      <w:numFmt w:val="bullet"/>
      <w:lvlText w:val="•"/>
      <w:lvlJc w:val="left"/>
      <w:pPr>
        <w:ind w:left="6125" w:hanging="146"/>
      </w:pPr>
      <w:rPr>
        <w:rFonts w:hint="default"/>
      </w:rPr>
    </w:lvl>
    <w:lvl w:ilvl="6" w:tplc="85103274">
      <w:numFmt w:val="bullet"/>
      <w:lvlText w:val="•"/>
      <w:lvlJc w:val="left"/>
      <w:pPr>
        <w:ind w:left="6880" w:hanging="146"/>
      </w:pPr>
      <w:rPr>
        <w:rFonts w:hint="default"/>
      </w:rPr>
    </w:lvl>
    <w:lvl w:ilvl="7" w:tplc="14CAE968">
      <w:numFmt w:val="bullet"/>
      <w:lvlText w:val="•"/>
      <w:lvlJc w:val="left"/>
      <w:pPr>
        <w:ind w:left="7635" w:hanging="146"/>
      </w:pPr>
      <w:rPr>
        <w:rFonts w:hint="default"/>
      </w:rPr>
    </w:lvl>
    <w:lvl w:ilvl="8" w:tplc="FB36EAD0">
      <w:numFmt w:val="bullet"/>
      <w:lvlText w:val="•"/>
      <w:lvlJc w:val="left"/>
      <w:pPr>
        <w:ind w:left="8390" w:hanging="146"/>
      </w:pPr>
      <w:rPr>
        <w:rFonts w:hint="default"/>
      </w:rPr>
    </w:lvl>
  </w:abstractNum>
  <w:abstractNum w:abstractNumId="4" w15:restartNumberingAfterBreak="0">
    <w:nsid w:val="5F1560CB"/>
    <w:multiLevelType w:val="hybridMultilevel"/>
    <w:tmpl w:val="34504D8E"/>
    <w:lvl w:ilvl="0" w:tplc="BA063220">
      <w:start w:val="10"/>
      <w:numFmt w:val="decimal"/>
      <w:lvlText w:val="%1."/>
      <w:lvlJc w:val="left"/>
      <w:pPr>
        <w:ind w:left="453" w:hanging="340"/>
        <w:jc w:val="left"/>
      </w:pPr>
      <w:rPr>
        <w:rFonts w:ascii="Arial" w:eastAsia="Arial" w:hAnsi="Arial" w:cs="Arial" w:hint="default"/>
        <w:spacing w:val="-4"/>
        <w:w w:val="101"/>
        <w:sz w:val="20"/>
        <w:szCs w:val="20"/>
      </w:rPr>
    </w:lvl>
    <w:lvl w:ilvl="1" w:tplc="722C7BAE">
      <w:numFmt w:val="bullet"/>
      <w:lvlText w:val="*"/>
      <w:lvlJc w:val="left"/>
      <w:pPr>
        <w:ind w:left="395" w:hanging="136"/>
      </w:pPr>
      <w:rPr>
        <w:rFonts w:ascii="Arial" w:eastAsia="Arial" w:hAnsi="Arial" w:cs="Arial" w:hint="default"/>
        <w:w w:val="101"/>
        <w:sz w:val="20"/>
        <w:szCs w:val="20"/>
      </w:rPr>
    </w:lvl>
    <w:lvl w:ilvl="2" w:tplc="51E070D2">
      <w:numFmt w:val="bullet"/>
      <w:lvlText w:val="•"/>
      <w:lvlJc w:val="left"/>
      <w:pPr>
        <w:ind w:left="1551" w:hanging="136"/>
      </w:pPr>
      <w:rPr>
        <w:rFonts w:hint="default"/>
      </w:rPr>
    </w:lvl>
    <w:lvl w:ilvl="3" w:tplc="8A1E3A10">
      <w:numFmt w:val="bullet"/>
      <w:lvlText w:val="•"/>
      <w:lvlJc w:val="left"/>
      <w:pPr>
        <w:ind w:left="2642" w:hanging="136"/>
      </w:pPr>
      <w:rPr>
        <w:rFonts w:hint="default"/>
      </w:rPr>
    </w:lvl>
    <w:lvl w:ilvl="4" w:tplc="F028D7DC">
      <w:numFmt w:val="bullet"/>
      <w:lvlText w:val="•"/>
      <w:lvlJc w:val="left"/>
      <w:pPr>
        <w:ind w:left="3733" w:hanging="136"/>
      </w:pPr>
      <w:rPr>
        <w:rFonts w:hint="default"/>
      </w:rPr>
    </w:lvl>
    <w:lvl w:ilvl="5" w:tplc="907A1F08">
      <w:numFmt w:val="bullet"/>
      <w:lvlText w:val="•"/>
      <w:lvlJc w:val="left"/>
      <w:pPr>
        <w:ind w:left="4824" w:hanging="136"/>
      </w:pPr>
      <w:rPr>
        <w:rFonts w:hint="default"/>
      </w:rPr>
    </w:lvl>
    <w:lvl w:ilvl="6" w:tplc="0022805E">
      <w:numFmt w:val="bullet"/>
      <w:lvlText w:val="•"/>
      <w:lvlJc w:val="left"/>
      <w:pPr>
        <w:ind w:left="5915" w:hanging="136"/>
      </w:pPr>
      <w:rPr>
        <w:rFonts w:hint="default"/>
      </w:rPr>
    </w:lvl>
    <w:lvl w:ilvl="7" w:tplc="339E8972">
      <w:numFmt w:val="bullet"/>
      <w:lvlText w:val="•"/>
      <w:lvlJc w:val="left"/>
      <w:pPr>
        <w:ind w:left="7006" w:hanging="136"/>
      </w:pPr>
      <w:rPr>
        <w:rFonts w:hint="default"/>
      </w:rPr>
    </w:lvl>
    <w:lvl w:ilvl="8" w:tplc="7FD2199E">
      <w:numFmt w:val="bullet"/>
      <w:lvlText w:val="•"/>
      <w:lvlJc w:val="left"/>
      <w:pPr>
        <w:ind w:left="8097" w:hanging="136"/>
      </w:pPr>
      <w:rPr>
        <w:rFonts w:hint="default"/>
      </w:rPr>
    </w:lvl>
  </w:abstractNum>
  <w:abstractNum w:abstractNumId="5" w15:restartNumberingAfterBreak="0">
    <w:nsid w:val="65B81DFF"/>
    <w:multiLevelType w:val="hybridMultilevel"/>
    <w:tmpl w:val="EC447B00"/>
    <w:lvl w:ilvl="0" w:tplc="2AF8CAE0">
      <w:numFmt w:val="bullet"/>
      <w:lvlText w:val="•"/>
      <w:lvlJc w:val="left"/>
      <w:pPr>
        <w:ind w:left="3512" w:hanging="146"/>
      </w:pPr>
      <w:rPr>
        <w:rFonts w:ascii="Arial" w:eastAsia="Arial" w:hAnsi="Arial" w:cs="Arial" w:hint="default"/>
        <w:color w:val="FFFFFF"/>
        <w:w w:val="101"/>
        <w:sz w:val="23"/>
        <w:szCs w:val="23"/>
      </w:rPr>
    </w:lvl>
    <w:lvl w:ilvl="1" w:tplc="6C56B368">
      <w:numFmt w:val="bullet"/>
      <w:lvlText w:val="•"/>
      <w:lvlJc w:val="left"/>
      <w:pPr>
        <w:ind w:left="3759" w:hanging="146"/>
      </w:pPr>
      <w:rPr>
        <w:rFonts w:ascii="Arial" w:eastAsia="Arial" w:hAnsi="Arial" w:cs="Arial" w:hint="default"/>
        <w:color w:val="FFFFFF"/>
        <w:w w:val="101"/>
        <w:sz w:val="23"/>
        <w:szCs w:val="23"/>
      </w:rPr>
    </w:lvl>
    <w:lvl w:ilvl="2" w:tplc="1A26657E">
      <w:numFmt w:val="bullet"/>
      <w:lvlText w:val="•"/>
      <w:lvlJc w:val="left"/>
      <w:pPr>
        <w:ind w:left="3855" w:hanging="146"/>
      </w:pPr>
      <w:rPr>
        <w:rFonts w:ascii="Arial" w:eastAsia="Arial" w:hAnsi="Arial" w:cs="Arial" w:hint="default"/>
        <w:color w:val="FFFFFF"/>
        <w:w w:val="101"/>
        <w:sz w:val="23"/>
        <w:szCs w:val="23"/>
      </w:rPr>
    </w:lvl>
    <w:lvl w:ilvl="3" w:tplc="1B2E3566">
      <w:numFmt w:val="bullet"/>
      <w:lvlText w:val="•"/>
      <w:lvlJc w:val="left"/>
      <w:pPr>
        <w:ind w:left="4615" w:hanging="146"/>
      </w:pPr>
      <w:rPr>
        <w:rFonts w:hint="default"/>
      </w:rPr>
    </w:lvl>
    <w:lvl w:ilvl="4" w:tplc="EA7C2F6A">
      <w:numFmt w:val="bullet"/>
      <w:lvlText w:val="•"/>
      <w:lvlJc w:val="left"/>
      <w:pPr>
        <w:ind w:left="5370" w:hanging="146"/>
      </w:pPr>
      <w:rPr>
        <w:rFonts w:hint="default"/>
      </w:rPr>
    </w:lvl>
    <w:lvl w:ilvl="5" w:tplc="620CF810">
      <w:numFmt w:val="bullet"/>
      <w:lvlText w:val="•"/>
      <w:lvlJc w:val="left"/>
      <w:pPr>
        <w:ind w:left="6125" w:hanging="146"/>
      </w:pPr>
      <w:rPr>
        <w:rFonts w:hint="default"/>
      </w:rPr>
    </w:lvl>
    <w:lvl w:ilvl="6" w:tplc="18F0F256">
      <w:numFmt w:val="bullet"/>
      <w:lvlText w:val="•"/>
      <w:lvlJc w:val="left"/>
      <w:pPr>
        <w:ind w:left="6880" w:hanging="146"/>
      </w:pPr>
      <w:rPr>
        <w:rFonts w:hint="default"/>
      </w:rPr>
    </w:lvl>
    <w:lvl w:ilvl="7" w:tplc="879CEC96">
      <w:numFmt w:val="bullet"/>
      <w:lvlText w:val="•"/>
      <w:lvlJc w:val="left"/>
      <w:pPr>
        <w:ind w:left="7635" w:hanging="146"/>
      </w:pPr>
      <w:rPr>
        <w:rFonts w:hint="default"/>
      </w:rPr>
    </w:lvl>
    <w:lvl w:ilvl="8" w:tplc="C8F84D84">
      <w:numFmt w:val="bullet"/>
      <w:lvlText w:val="•"/>
      <w:lvlJc w:val="left"/>
      <w:pPr>
        <w:ind w:left="8390" w:hanging="146"/>
      </w:pPr>
      <w:rPr>
        <w:rFonts w:hint="default"/>
      </w:rPr>
    </w:lvl>
  </w:abstractNum>
  <w:abstractNum w:abstractNumId="6" w15:restartNumberingAfterBreak="0">
    <w:nsid w:val="680B4A2E"/>
    <w:multiLevelType w:val="hybridMultilevel"/>
    <w:tmpl w:val="15968CBA"/>
    <w:lvl w:ilvl="0" w:tplc="559CDBF8">
      <w:numFmt w:val="bullet"/>
      <w:lvlText w:val="•"/>
      <w:lvlJc w:val="left"/>
      <w:pPr>
        <w:ind w:left="3512" w:hanging="146"/>
      </w:pPr>
      <w:rPr>
        <w:rFonts w:ascii="Arial" w:eastAsia="Arial" w:hAnsi="Arial" w:cs="Arial" w:hint="default"/>
        <w:color w:val="FFFFFF"/>
        <w:w w:val="101"/>
        <w:sz w:val="23"/>
        <w:szCs w:val="23"/>
      </w:rPr>
    </w:lvl>
    <w:lvl w:ilvl="1" w:tplc="3FE229AA">
      <w:numFmt w:val="bullet"/>
      <w:lvlText w:val="•"/>
      <w:lvlJc w:val="left"/>
      <w:pPr>
        <w:ind w:left="3759" w:hanging="146"/>
      </w:pPr>
      <w:rPr>
        <w:rFonts w:ascii="Arial" w:eastAsia="Arial" w:hAnsi="Arial" w:cs="Arial" w:hint="default"/>
        <w:color w:val="FFFFFF"/>
        <w:w w:val="101"/>
        <w:sz w:val="23"/>
        <w:szCs w:val="23"/>
      </w:rPr>
    </w:lvl>
    <w:lvl w:ilvl="2" w:tplc="D0283D78">
      <w:numFmt w:val="bullet"/>
      <w:lvlText w:val="•"/>
      <w:lvlJc w:val="left"/>
      <w:pPr>
        <w:ind w:left="3855" w:hanging="146"/>
      </w:pPr>
      <w:rPr>
        <w:rFonts w:ascii="Arial" w:eastAsia="Arial" w:hAnsi="Arial" w:cs="Arial" w:hint="default"/>
        <w:color w:val="FFFFFF"/>
        <w:w w:val="101"/>
        <w:sz w:val="23"/>
        <w:szCs w:val="23"/>
      </w:rPr>
    </w:lvl>
    <w:lvl w:ilvl="3" w:tplc="918E5D42">
      <w:numFmt w:val="bullet"/>
      <w:lvlText w:val="•"/>
      <w:lvlJc w:val="left"/>
      <w:pPr>
        <w:ind w:left="4615" w:hanging="146"/>
      </w:pPr>
      <w:rPr>
        <w:rFonts w:hint="default"/>
      </w:rPr>
    </w:lvl>
    <w:lvl w:ilvl="4" w:tplc="029EC696">
      <w:numFmt w:val="bullet"/>
      <w:lvlText w:val="•"/>
      <w:lvlJc w:val="left"/>
      <w:pPr>
        <w:ind w:left="5370" w:hanging="146"/>
      </w:pPr>
      <w:rPr>
        <w:rFonts w:hint="default"/>
      </w:rPr>
    </w:lvl>
    <w:lvl w:ilvl="5" w:tplc="0F6630BE">
      <w:numFmt w:val="bullet"/>
      <w:lvlText w:val="•"/>
      <w:lvlJc w:val="left"/>
      <w:pPr>
        <w:ind w:left="6125" w:hanging="146"/>
      </w:pPr>
      <w:rPr>
        <w:rFonts w:hint="default"/>
      </w:rPr>
    </w:lvl>
    <w:lvl w:ilvl="6" w:tplc="6A2CB7BC">
      <w:numFmt w:val="bullet"/>
      <w:lvlText w:val="•"/>
      <w:lvlJc w:val="left"/>
      <w:pPr>
        <w:ind w:left="6880" w:hanging="146"/>
      </w:pPr>
      <w:rPr>
        <w:rFonts w:hint="default"/>
      </w:rPr>
    </w:lvl>
    <w:lvl w:ilvl="7" w:tplc="2028F7A0">
      <w:numFmt w:val="bullet"/>
      <w:lvlText w:val="•"/>
      <w:lvlJc w:val="left"/>
      <w:pPr>
        <w:ind w:left="7635" w:hanging="146"/>
      </w:pPr>
      <w:rPr>
        <w:rFonts w:hint="default"/>
      </w:rPr>
    </w:lvl>
    <w:lvl w:ilvl="8" w:tplc="5A201464">
      <w:numFmt w:val="bullet"/>
      <w:lvlText w:val="•"/>
      <w:lvlJc w:val="left"/>
      <w:pPr>
        <w:ind w:left="8390" w:hanging="146"/>
      </w:pPr>
      <w:rPr>
        <w:rFonts w:hint="default"/>
      </w:rPr>
    </w:lvl>
  </w:abstractNum>
  <w:abstractNum w:abstractNumId="7" w15:restartNumberingAfterBreak="0">
    <w:nsid w:val="6DDA0C27"/>
    <w:multiLevelType w:val="hybridMultilevel"/>
    <w:tmpl w:val="DD8E322C"/>
    <w:lvl w:ilvl="0" w:tplc="28523A76">
      <w:start w:val="2"/>
      <w:numFmt w:val="decimal"/>
      <w:lvlText w:val="%1."/>
      <w:lvlJc w:val="left"/>
      <w:pPr>
        <w:ind w:left="347" w:hanging="233"/>
        <w:jc w:val="left"/>
      </w:pPr>
      <w:rPr>
        <w:rFonts w:ascii="Arial" w:eastAsia="Arial" w:hAnsi="Arial" w:cs="Arial" w:hint="default"/>
        <w:spacing w:val="0"/>
        <w:w w:val="101"/>
        <w:sz w:val="20"/>
        <w:szCs w:val="20"/>
      </w:rPr>
    </w:lvl>
    <w:lvl w:ilvl="1" w:tplc="2B2695F8">
      <w:numFmt w:val="bullet"/>
      <w:lvlText w:val="*"/>
      <w:lvlJc w:val="left"/>
      <w:pPr>
        <w:ind w:left="531" w:hanging="136"/>
      </w:pPr>
      <w:rPr>
        <w:rFonts w:ascii="Arial" w:eastAsia="Arial" w:hAnsi="Arial" w:cs="Arial" w:hint="default"/>
        <w:w w:val="101"/>
        <w:sz w:val="20"/>
        <w:szCs w:val="20"/>
      </w:rPr>
    </w:lvl>
    <w:lvl w:ilvl="2" w:tplc="AF524AFC">
      <w:numFmt w:val="bullet"/>
      <w:lvlText w:val="•"/>
      <w:lvlJc w:val="left"/>
      <w:pPr>
        <w:ind w:left="1622" w:hanging="136"/>
      </w:pPr>
      <w:rPr>
        <w:rFonts w:hint="default"/>
      </w:rPr>
    </w:lvl>
    <w:lvl w:ilvl="3" w:tplc="2E1670A0">
      <w:numFmt w:val="bullet"/>
      <w:lvlText w:val="•"/>
      <w:lvlJc w:val="left"/>
      <w:pPr>
        <w:ind w:left="2704" w:hanging="136"/>
      </w:pPr>
      <w:rPr>
        <w:rFonts w:hint="default"/>
      </w:rPr>
    </w:lvl>
    <w:lvl w:ilvl="4" w:tplc="4ABEF40C">
      <w:numFmt w:val="bullet"/>
      <w:lvlText w:val="•"/>
      <w:lvlJc w:val="left"/>
      <w:pPr>
        <w:ind w:left="3786" w:hanging="136"/>
      </w:pPr>
      <w:rPr>
        <w:rFonts w:hint="default"/>
      </w:rPr>
    </w:lvl>
    <w:lvl w:ilvl="5" w:tplc="26607E94">
      <w:numFmt w:val="bullet"/>
      <w:lvlText w:val="•"/>
      <w:lvlJc w:val="left"/>
      <w:pPr>
        <w:ind w:left="4868" w:hanging="136"/>
      </w:pPr>
      <w:rPr>
        <w:rFonts w:hint="default"/>
      </w:rPr>
    </w:lvl>
    <w:lvl w:ilvl="6" w:tplc="58BA6048">
      <w:numFmt w:val="bullet"/>
      <w:lvlText w:val="•"/>
      <w:lvlJc w:val="left"/>
      <w:pPr>
        <w:ind w:left="5951" w:hanging="136"/>
      </w:pPr>
      <w:rPr>
        <w:rFonts w:hint="default"/>
      </w:rPr>
    </w:lvl>
    <w:lvl w:ilvl="7" w:tplc="0F06ACEA">
      <w:numFmt w:val="bullet"/>
      <w:lvlText w:val="•"/>
      <w:lvlJc w:val="left"/>
      <w:pPr>
        <w:ind w:left="7033" w:hanging="136"/>
      </w:pPr>
      <w:rPr>
        <w:rFonts w:hint="default"/>
      </w:rPr>
    </w:lvl>
    <w:lvl w:ilvl="8" w:tplc="24042EF0">
      <w:numFmt w:val="bullet"/>
      <w:lvlText w:val="•"/>
      <w:lvlJc w:val="left"/>
      <w:pPr>
        <w:ind w:left="8115" w:hanging="136"/>
      </w:pPr>
      <w:rPr>
        <w:rFonts w:hint="default"/>
      </w:rPr>
    </w:lvl>
  </w:abstractNum>
  <w:abstractNum w:abstractNumId="8" w15:restartNumberingAfterBreak="0">
    <w:nsid w:val="70FA6D97"/>
    <w:multiLevelType w:val="hybridMultilevel"/>
    <w:tmpl w:val="0624FE9C"/>
    <w:lvl w:ilvl="0" w:tplc="57667BC2">
      <w:start w:val="1"/>
      <w:numFmt w:val="decimal"/>
      <w:lvlText w:val="%1."/>
      <w:lvlJc w:val="left"/>
      <w:pPr>
        <w:ind w:left="347" w:hanging="233"/>
        <w:jc w:val="right"/>
      </w:pPr>
      <w:rPr>
        <w:rFonts w:ascii="Arial" w:eastAsia="Arial" w:hAnsi="Arial" w:cs="Arial" w:hint="default"/>
        <w:spacing w:val="0"/>
        <w:w w:val="101"/>
        <w:sz w:val="20"/>
        <w:szCs w:val="20"/>
      </w:rPr>
    </w:lvl>
    <w:lvl w:ilvl="1" w:tplc="63BCAB80">
      <w:numFmt w:val="bullet"/>
      <w:lvlText w:val="*"/>
      <w:lvlJc w:val="left"/>
      <w:pPr>
        <w:ind w:left="531" w:hanging="136"/>
      </w:pPr>
      <w:rPr>
        <w:rFonts w:ascii="Arial" w:eastAsia="Arial" w:hAnsi="Arial" w:cs="Arial" w:hint="default"/>
        <w:w w:val="101"/>
        <w:sz w:val="20"/>
        <w:szCs w:val="20"/>
      </w:rPr>
    </w:lvl>
    <w:lvl w:ilvl="2" w:tplc="F3BCFE34">
      <w:numFmt w:val="bullet"/>
      <w:lvlText w:val="•"/>
      <w:lvlJc w:val="left"/>
      <w:pPr>
        <w:ind w:left="1622" w:hanging="136"/>
      </w:pPr>
      <w:rPr>
        <w:rFonts w:hint="default"/>
      </w:rPr>
    </w:lvl>
    <w:lvl w:ilvl="3" w:tplc="C3368F52">
      <w:numFmt w:val="bullet"/>
      <w:lvlText w:val="•"/>
      <w:lvlJc w:val="left"/>
      <w:pPr>
        <w:ind w:left="2704" w:hanging="136"/>
      </w:pPr>
      <w:rPr>
        <w:rFonts w:hint="default"/>
      </w:rPr>
    </w:lvl>
    <w:lvl w:ilvl="4" w:tplc="A3F2282C">
      <w:numFmt w:val="bullet"/>
      <w:lvlText w:val="•"/>
      <w:lvlJc w:val="left"/>
      <w:pPr>
        <w:ind w:left="3786" w:hanging="136"/>
      </w:pPr>
      <w:rPr>
        <w:rFonts w:hint="default"/>
      </w:rPr>
    </w:lvl>
    <w:lvl w:ilvl="5" w:tplc="6BC6207E">
      <w:numFmt w:val="bullet"/>
      <w:lvlText w:val="•"/>
      <w:lvlJc w:val="left"/>
      <w:pPr>
        <w:ind w:left="4868" w:hanging="136"/>
      </w:pPr>
      <w:rPr>
        <w:rFonts w:hint="default"/>
      </w:rPr>
    </w:lvl>
    <w:lvl w:ilvl="6" w:tplc="EFAC2968">
      <w:numFmt w:val="bullet"/>
      <w:lvlText w:val="•"/>
      <w:lvlJc w:val="left"/>
      <w:pPr>
        <w:ind w:left="5951" w:hanging="136"/>
      </w:pPr>
      <w:rPr>
        <w:rFonts w:hint="default"/>
      </w:rPr>
    </w:lvl>
    <w:lvl w:ilvl="7" w:tplc="F69696E8">
      <w:numFmt w:val="bullet"/>
      <w:lvlText w:val="•"/>
      <w:lvlJc w:val="left"/>
      <w:pPr>
        <w:ind w:left="7033" w:hanging="136"/>
      </w:pPr>
      <w:rPr>
        <w:rFonts w:hint="default"/>
      </w:rPr>
    </w:lvl>
    <w:lvl w:ilvl="8" w:tplc="D5AEF4FA">
      <w:numFmt w:val="bullet"/>
      <w:lvlText w:val="•"/>
      <w:lvlJc w:val="left"/>
      <w:pPr>
        <w:ind w:left="8115" w:hanging="136"/>
      </w:pPr>
      <w:rPr>
        <w:rFonts w:hint="default"/>
      </w:r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616A"/>
    <w:rsid w:val="0059616A"/>
    <w:rsid w:val="005F705F"/>
    <w:rsid w:val="00FD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0EE48F5-A75C-4D74-A271-6559AA8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 w:right="3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7"/>
      <w:ind w:left="531" w:hanging="1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sbctc.edu/resources/documents/colleges-staff/data-services/data-warehouse/cip-2020-descriptions.pdf" TargetMode="External"/><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cp:lastModifiedBy>Nanette Angel</cp:lastModifiedBy>
  <cp:revision>2</cp:revision>
  <dcterms:created xsi:type="dcterms:W3CDTF">2021-08-02T19:50:00Z</dcterms:created>
  <dcterms:modified xsi:type="dcterms:W3CDTF">2021-08-02T19:54:00Z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wkhtmltopdf 0.12.5</vt:lpwstr>
  </property>
  <property fmtid="{D5CDD505-2E9C-101B-9397-08002B2CF9AE}" pid="4" name="LastSaved">
    <vt:filetime>2021-08-02T00:00:00Z</vt:filetime>
  </property>
</Properties>
</file>