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33EE" w14:textId="06DC2A68" w:rsidR="00296B6C" w:rsidRPr="00BD3145" w:rsidRDefault="001A52B0" w:rsidP="00B052F7">
      <w:pPr>
        <w:ind w:left="0" w:firstLine="0"/>
        <w:jc w:val="center"/>
        <w:rPr>
          <w:rFonts w:ascii="Cambria" w:hAnsi="Cambria"/>
          <w:b/>
          <w:sz w:val="36"/>
          <w:szCs w:val="36"/>
        </w:rPr>
      </w:pPr>
      <w:r w:rsidRPr="00BD3145"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6927049" wp14:editId="2027E1FB">
            <wp:simplePos x="0" y="0"/>
            <wp:positionH relativeFrom="column">
              <wp:posOffset>5023625</wp:posOffset>
            </wp:positionH>
            <wp:positionV relativeFrom="paragraph">
              <wp:posOffset>-447807</wp:posOffset>
            </wp:positionV>
            <wp:extent cx="1465714" cy="1331360"/>
            <wp:effectExtent l="0" t="0" r="127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 logo - sm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14" cy="13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145"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B7568BB" wp14:editId="74F0D13D">
            <wp:simplePos x="0" y="0"/>
            <wp:positionH relativeFrom="column">
              <wp:posOffset>-144244</wp:posOffset>
            </wp:positionH>
            <wp:positionV relativeFrom="page">
              <wp:posOffset>532947</wp:posOffset>
            </wp:positionV>
            <wp:extent cx="1800225" cy="960755"/>
            <wp:effectExtent l="0" t="0" r="9525" b="0"/>
            <wp:wrapTight wrapText="bothSides">
              <wp:wrapPolygon edited="0">
                <wp:start x="0" y="0"/>
                <wp:lineTo x="0" y="20986"/>
                <wp:lineTo x="21486" y="20986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 WA 082_gi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5F2DF" w14:textId="77777777" w:rsidR="00296B6C" w:rsidRPr="00BD3145" w:rsidRDefault="00296B6C" w:rsidP="00B052F7">
      <w:pPr>
        <w:ind w:left="0" w:firstLine="0"/>
        <w:jc w:val="center"/>
        <w:rPr>
          <w:rFonts w:ascii="Cambria" w:hAnsi="Cambria"/>
          <w:b/>
          <w:sz w:val="36"/>
          <w:szCs w:val="36"/>
        </w:rPr>
      </w:pPr>
    </w:p>
    <w:p w14:paraId="3033FFC8" w14:textId="77777777" w:rsidR="001A52B0" w:rsidRDefault="001A52B0" w:rsidP="001A52B0">
      <w:pPr>
        <w:ind w:left="0" w:firstLine="0"/>
        <w:rPr>
          <w:rFonts w:ascii="Cambria" w:hAnsi="Cambria"/>
          <w:b/>
          <w:sz w:val="52"/>
          <w:szCs w:val="56"/>
        </w:rPr>
      </w:pPr>
    </w:p>
    <w:p w14:paraId="4D7E0E05" w14:textId="77777777" w:rsidR="001A52B0" w:rsidRDefault="001A52B0" w:rsidP="00B052F7">
      <w:pPr>
        <w:ind w:left="0" w:firstLine="0"/>
        <w:jc w:val="center"/>
        <w:rPr>
          <w:rFonts w:ascii="Cambria" w:hAnsi="Cambria"/>
          <w:b/>
          <w:sz w:val="52"/>
          <w:szCs w:val="56"/>
        </w:rPr>
      </w:pPr>
    </w:p>
    <w:p w14:paraId="04336CFB" w14:textId="779C5458" w:rsidR="00FF0EE5" w:rsidRDefault="0010126B" w:rsidP="00B052F7">
      <w:pPr>
        <w:ind w:left="0" w:firstLine="0"/>
        <w:jc w:val="center"/>
        <w:rPr>
          <w:rFonts w:ascii="Cambria" w:hAnsi="Cambria"/>
          <w:b/>
          <w:sz w:val="48"/>
          <w:szCs w:val="48"/>
        </w:rPr>
      </w:pPr>
      <w:r w:rsidRPr="00B13625">
        <w:rPr>
          <w:rFonts w:ascii="Cambria" w:hAnsi="Cambria"/>
          <w:b/>
          <w:sz w:val="48"/>
          <w:szCs w:val="48"/>
        </w:rPr>
        <w:t>SUPPORT</w:t>
      </w:r>
      <w:r w:rsidR="00FD4402">
        <w:rPr>
          <w:rFonts w:ascii="Cambria" w:hAnsi="Cambria"/>
          <w:b/>
          <w:sz w:val="48"/>
          <w:szCs w:val="48"/>
        </w:rPr>
        <w:t xml:space="preserve"> HB 1355</w:t>
      </w:r>
    </w:p>
    <w:p w14:paraId="1E86B7A0" w14:textId="25FABE01" w:rsidR="001409EF" w:rsidRPr="00C147D2" w:rsidRDefault="00C147D2" w:rsidP="00B052F7">
      <w:pPr>
        <w:ind w:left="0" w:firstLine="0"/>
        <w:jc w:val="center"/>
        <w:rPr>
          <w:rFonts w:ascii="Cambria" w:hAnsi="Cambria"/>
          <w:b/>
          <w:sz w:val="28"/>
          <w:szCs w:val="28"/>
        </w:rPr>
      </w:pPr>
      <w:r w:rsidRPr="00C147D2">
        <w:rPr>
          <w:rFonts w:ascii="Cambria" w:hAnsi="Cambria"/>
          <w:b/>
          <w:sz w:val="28"/>
          <w:szCs w:val="28"/>
        </w:rPr>
        <w:t>(</w:t>
      </w:r>
      <w:r w:rsidR="00FD4402">
        <w:rPr>
          <w:rFonts w:ascii="Cambria" w:hAnsi="Cambria"/>
          <w:b/>
          <w:sz w:val="28"/>
          <w:szCs w:val="28"/>
        </w:rPr>
        <w:t>Effective CTC Counseling</w:t>
      </w:r>
      <w:r w:rsidRPr="00C147D2">
        <w:rPr>
          <w:rFonts w:ascii="Cambria" w:hAnsi="Cambria"/>
          <w:b/>
          <w:sz w:val="28"/>
          <w:szCs w:val="28"/>
        </w:rPr>
        <w:t>)</w:t>
      </w:r>
    </w:p>
    <w:p w14:paraId="5123AEC9" w14:textId="77777777" w:rsidR="001A52B0" w:rsidRPr="00C147D2" w:rsidRDefault="001A52B0" w:rsidP="00B052F7">
      <w:pPr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43E87A01" w14:textId="77777777" w:rsidR="00FF0EE5" w:rsidRPr="000B0CB4" w:rsidRDefault="00FF0EE5" w:rsidP="00B052F7">
      <w:pPr>
        <w:ind w:left="0" w:firstLine="0"/>
        <w:jc w:val="center"/>
        <w:rPr>
          <w:rFonts w:ascii="Cambria" w:hAnsi="Cambria"/>
          <w:b/>
          <w:sz w:val="10"/>
          <w:szCs w:val="36"/>
        </w:rPr>
      </w:pPr>
    </w:p>
    <w:p w14:paraId="6D09B0C8" w14:textId="55ABB224" w:rsidR="007F7B3B" w:rsidRDefault="00A32A73" w:rsidP="00E8538E">
      <w:pPr>
        <w:ind w:left="0" w:firstLine="0"/>
        <w:rPr>
          <w:rFonts w:ascii="Cambria" w:hAnsi="Cambria" w:cs="Arial"/>
          <w:sz w:val="28"/>
          <w:szCs w:val="36"/>
        </w:rPr>
      </w:pPr>
      <w:r w:rsidRPr="00BD3145">
        <w:rPr>
          <w:rFonts w:ascii="Cambria" w:hAnsi="Cambria"/>
          <w:sz w:val="28"/>
          <w:szCs w:val="36"/>
        </w:rPr>
        <w:t>AFT Washington</w:t>
      </w:r>
      <w:r w:rsidR="00E825F8">
        <w:rPr>
          <w:rFonts w:ascii="Cambria" w:hAnsi="Cambria"/>
          <w:sz w:val="28"/>
          <w:szCs w:val="36"/>
        </w:rPr>
        <w:t xml:space="preserve"> is</w:t>
      </w:r>
      <w:r w:rsidRPr="00BD3145">
        <w:rPr>
          <w:rFonts w:ascii="Cambria" w:hAnsi="Cambria"/>
          <w:sz w:val="28"/>
          <w:szCs w:val="36"/>
        </w:rPr>
        <w:t xml:space="preserve"> seeking </w:t>
      </w:r>
      <w:r w:rsidR="00E825F8">
        <w:rPr>
          <w:rFonts w:ascii="Cambria" w:hAnsi="Cambria"/>
          <w:sz w:val="28"/>
          <w:szCs w:val="36"/>
        </w:rPr>
        <w:t>to establish</w:t>
      </w:r>
      <w:r w:rsidRPr="00BD3145">
        <w:rPr>
          <w:rFonts w:ascii="Cambria" w:hAnsi="Cambria"/>
          <w:sz w:val="28"/>
          <w:szCs w:val="36"/>
        </w:rPr>
        <w:t xml:space="preserve"> </w:t>
      </w:r>
      <w:r w:rsidR="00E825F8">
        <w:rPr>
          <w:rFonts w:ascii="Cambria" w:hAnsi="Cambria"/>
          <w:b/>
          <w:sz w:val="28"/>
          <w:szCs w:val="36"/>
        </w:rPr>
        <w:t>counseling standards and ratios</w:t>
      </w:r>
      <w:r w:rsidR="00E825F8">
        <w:rPr>
          <w:rFonts w:ascii="Cambria" w:hAnsi="Cambria"/>
          <w:sz w:val="28"/>
          <w:szCs w:val="36"/>
        </w:rPr>
        <w:t xml:space="preserve"> at the Community and Technical Colleges (CTCs) to better serve our students</w:t>
      </w:r>
      <w:r w:rsidRPr="00BD3145">
        <w:rPr>
          <w:rFonts w:ascii="Cambria" w:hAnsi="Cambria" w:cs="Arial"/>
          <w:sz w:val="28"/>
          <w:szCs w:val="36"/>
        </w:rPr>
        <w:t xml:space="preserve">. </w:t>
      </w:r>
    </w:p>
    <w:p w14:paraId="502FB29A" w14:textId="0B706580" w:rsidR="00A32A73" w:rsidRDefault="00A32A73" w:rsidP="00E8538E">
      <w:pPr>
        <w:ind w:left="0" w:firstLine="0"/>
        <w:rPr>
          <w:rFonts w:ascii="Cambria" w:hAnsi="Cambria"/>
          <w:b/>
        </w:rPr>
      </w:pPr>
    </w:p>
    <w:p w14:paraId="6ADBA29B" w14:textId="77777777" w:rsidR="001A52B0" w:rsidRDefault="001A52B0" w:rsidP="00BD3145">
      <w:pPr>
        <w:ind w:left="0" w:firstLine="0"/>
        <w:rPr>
          <w:rFonts w:ascii="Cambria" w:hAnsi="Cambria"/>
          <w:b/>
          <w:color w:val="0070C0"/>
          <w:sz w:val="28"/>
        </w:rPr>
      </w:pPr>
    </w:p>
    <w:p w14:paraId="71F2A9AD" w14:textId="475389D6" w:rsidR="00BD3145" w:rsidRPr="00BD3145" w:rsidRDefault="00BD3145" w:rsidP="00BD3145">
      <w:pPr>
        <w:ind w:left="0" w:firstLine="0"/>
        <w:rPr>
          <w:rFonts w:ascii="Cambria" w:hAnsi="Cambria"/>
          <w:b/>
          <w:color w:val="0070C0"/>
          <w:sz w:val="28"/>
        </w:rPr>
      </w:pPr>
      <w:r w:rsidRPr="00BD3145">
        <w:rPr>
          <w:rFonts w:ascii="Cambria" w:hAnsi="Cambria"/>
          <w:b/>
          <w:color w:val="0070C0"/>
          <w:sz w:val="28"/>
        </w:rPr>
        <w:t>What We’re Asking</w:t>
      </w:r>
    </w:p>
    <w:p w14:paraId="09C55B32" w14:textId="290B6F6C" w:rsidR="0010126B" w:rsidRDefault="007F7B3B" w:rsidP="0010126B">
      <w:pPr>
        <w:ind w:left="0" w:firstLine="0"/>
        <w:rPr>
          <w:rFonts w:ascii="Cambria" w:hAnsi="Cambria"/>
          <w:sz w:val="24"/>
        </w:rPr>
      </w:pPr>
      <w:r w:rsidRPr="00BD3145">
        <w:rPr>
          <w:rFonts w:ascii="Cambria" w:hAnsi="Cambria"/>
          <w:sz w:val="24"/>
        </w:rPr>
        <w:t>We are seeking</w:t>
      </w:r>
      <w:r w:rsidR="00E825F8">
        <w:rPr>
          <w:rFonts w:ascii="Cambria" w:hAnsi="Cambria"/>
          <w:b/>
          <w:sz w:val="24"/>
        </w:rPr>
        <w:t xml:space="preserve"> </w:t>
      </w:r>
      <w:r w:rsidR="00E825F8">
        <w:rPr>
          <w:rFonts w:ascii="Cambria" w:hAnsi="Cambria"/>
          <w:sz w:val="24"/>
        </w:rPr>
        <w:t xml:space="preserve">minimum standards </w:t>
      </w:r>
      <w:r w:rsidR="00F8736E">
        <w:rPr>
          <w:rFonts w:ascii="Cambria" w:hAnsi="Cambria"/>
          <w:sz w:val="24"/>
        </w:rPr>
        <w:t xml:space="preserve">that define what </w:t>
      </w:r>
      <w:r w:rsidR="00B13625">
        <w:rPr>
          <w:rFonts w:ascii="Cambria" w:hAnsi="Cambria"/>
          <w:sz w:val="24"/>
        </w:rPr>
        <w:t xml:space="preserve">faculty </w:t>
      </w:r>
      <w:r w:rsidR="00E825F8">
        <w:rPr>
          <w:rFonts w:ascii="Cambria" w:hAnsi="Cambria"/>
          <w:sz w:val="24"/>
        </w:rPr>
        <w:t>counselor</w:t>
      </w:r>
      <w:r w:rsidR="00F8736E">
        <w:rPr>
          <w:rFonts w:ascii="Cambria" w:hAnsi="Cambria"/>
          <w:sz w:val="24"/>
        </w:rPr>
        <w:t>s</w:t>
      </w:r>
      <w:r w:rsidR="00E825F8">
        <w:rPr>
          <w:rFonts w:ascii="Cambria" w:hAnsi="Cambria"/>
          <w:sz w:val="24"/>
        </w:rPr>
        <w:t xml:space="preserve"> in the CTCs do and what constitutes a qualified counselor by:</w:t>
      </w:r>
    </w:p>
    <w:p w14:paraId="7105474C" w14:textId="77777777" w:rsidR="008446E3" w:rsidRPr="00E825F8" w:rsidRDefault="008446E3" w:rsidP="0010126B">
      <w:pPr>
        <w:ind w:left="0" w:firstLine="0"/>
        <w:rPr>
          <w:rFonts w:ascii="Cambria" w:hAnsi="Cambria"/>
          <w:sz w:val="28"/>
        </w:rPr>
      </w:pPr>
    </w:p>
    <w:p w14:paraId="45123CB7" w14:textId="2D91CA63" w:rsidR="00E825F8" w:rsidRDefault="00B13625" w:rsidP="00E8538E">
      <w:pPr>
        <w:pStyle w:val="NoSpacing"/>
        <w:numPr>
          <w:ilvl w:val="0"/>
          <w:numId w:val="17"/>
        </w:numPr>
        <w:rPr>
          <w:rFonts w:ascii="Cambria" w:hAnsi="Cambria"/>
        </w:rPr>
      </w:pPr>
      <w:r w:rsidRPr="00E8538E">
        <w:rPr>
          <w:rFonts w:ascii="Cambria" w:hAnsi="Cambria"/>
          <w:b/>
        </w:rPr>
        <w:t>R</w:t>
      </w:r>
      <w:r w:rsidR="00E825F8" w:rsidRPr="00E8538E">
        <w:rPr>
          <w:rFonts w:ascii="Cambria" w:hAnsi="Cambria"/>
          <w:b/>
        </w:rPr>
        <w:t>equiring all campuses have counselors</w:t>
      </w:r>
      <w:r w:rsidRPr="00E8538E">
        <w:rPr>
          <w:rFonts w:ascii="Cambria" w:hAnsi="Cambria"/>
        </w:rPr>
        <w:t xml:space="preserve"> to help every student succeed;</w:t>
      </w:r>
    </w:p>
    <w:p w14:paraId="4D0E0E35" w14:textId="77777777" w:rsidR="00E8538E" w:rsidRPr="00E8538E" w:rsidRDefault="00E8538E" w:rsidP="00E8538E">
      <w:pPr>
        <w:pStyle w:val="NoSpacing"/>
        <w:ind w:left="720" w:firstLine="0"/>
        <w:rPr>
          <w:rFonts w:ascii="Cambria" w:hAnsi="Cambria"/>
        </w:rPr>
      </w:pPr>
    </w:p>
    <w:p w14:paraId="27EE70F5" w14:textId="2F43E3B7" w:rsidR="00581253" w:rsidRDefault="00E825F8" w:rsidP="00E8538E">
      <w:pPr>
        <w:pStyle w:val="NoSpacing"/>
        <w:numPr>
          <w:ilvl w:val="0"/>
          <w:numId w:val="17"/>
        </w:numPr>
        <w:rPr>
          <w:rFonts w:ascii="Cambria" w:hAnsi="Cambria"/>
        </w:rPr>
      </w:pPr>
      <w:r w:rsidRPr="00E8538E">
        <w:rPr>
          <w:rFonts w:ascii="Cambria" w:hAnsi="Cambria"/>
          <w:b/>
        </w:rPr>
        <w:t>Ensuring counselors are qualified</w:t>
      </w:r>
      <w:r w:rsidRPr="00E8538E">
        <w:rPr>
          <w:rFonts w:ascii="Cambria" w:hAnsi="Cambria"/>
        </w:rPr>
        <w:t xml:space="preserve"> with the right credentials</w:t>
      </w:r>
      <w:r w:rsidR="00B47EC8" w:rsidRPr="00E8538E">
        <w:rPr>
          <w:rFonts w:ascii="Cambria" w:hAnsi="Cambria"/>
        </w:rPr>
        <w:t>, experience</w:t>
      </w:r>
      <w:r w:rsidR="00F8736E" w:rsidRPr="00E8538E">
        <w:rPr>
          <w:rFonts w:ascii="Cambria" w:hAnsi="Cambria"/>
        </w:rPr>
        <w:t>,</w:t>
      </w:r>
      <w:r w:rsidRPr="00E8538E">
        <w:rPr>
          <w:rFonts w:ascii="Cambria" w:hAnsi="Cambria"/>
        </w:rPr>
        <w:t xml:space="preserve"> and education</w:t>
      </w:r>
      <w:r w:rsidR="008446E3" w:rsidRPr="00E8538E">
        <w:rPr>
          <w:rFonts w:ascii="Cambria" w:hAnsi="Cambria"/>
        </w:rPr>
        <w:t>; and</w:t>
      </w:r>
    </w:p>
    <w:p w14:paraId="5A83C2DD" w14:textId="77777777" w:rsidR="00E8538E" w:rsidRPr="00E8538E" w:rsidRDefault="00E8538E" w:rsidP="00E8538E">
      <w:pPr>
        <w:pStyle w:val="NoSpacing"/>
        <w:ind w:left="0" w:firstLine="0"/>
        <w:rPr>
          <w:rFonts w:ascii="Cambria" w:hAnsi="Cambria"/>
        </w:rPr>
      </w:pPr>
    </w:p>
    <w:p w14:paraId="56B6D50F" w14:textId="74E73ACB" w:rsidR="00E825F8" w:rsidRPr="00E8538E" w:rsidRDefault="00E825F8" w:rsidP="00E8538E">
      <w:pPr>
        <w:pStyle w:val="NoSpacing"/>
        <w:numPr>
          <w:ilvl w:val="0"/>
          <w:numId w:val="17"/>
        </w:numPr>
        <w:rPr>
          <w:rFonts w:ascii="Cambria" w:hAnsi="Cambria"/>
        </w:rPr>
      </w:pPr>
      <w:r w:rsidRPr="00E8538E">
        <w:rPr>
          <w:rFonts w:ascii="Cambria" w:hAnsi="Cambria"/>
          <w:b/>
        </w:rPr>
        <w:t>Establishing a supportive environment</w:t>
      </w:r>
      <w:r w:rsidRPr="00E8538E">
        <w:rPr>
          <w:rFonts w:ascii="Cambria" w:hAnsi="Cambria"/>
        </w:rPr>
        <w:t xml:space="preserve"> that helps students meet their goals by requiring a </w:t>
      </w:r>
      <w:r w:rsidR="00F8736E" w:rsidRPr="00E8538E">
        <w:rPr>
          <w:rFonts w:ascii="Cambria" w:hAnsi="Cambria"/>
        </w:rPr>
        <w:t xml:space="preserve">maximum ratio </w:t>
      </w:r>
      <w:r w:rsidRPr="00E8538E">
        <w:rPr>
          <w:rFonts w:ascii="Cambria" w:hAnsi="Cambria"/>
        </w:rPr>
        <w:t>of one counselor to 900 students</w:t>
      </w:r>
      <w:r w:rsidR="00F8736E" w:rsidRPr="00E8538E">
        <w:rPr>
          <w:rFonts w:ascii="Cambria" w:hAnsi="Cambria"/>
        </w:rPr>
        <w:t>.</w:t>
      </w:r>
    </w:p>
    <w:p w14:paraId="13985777" w14:textId="77777777" w:rsidR="00E825F8" w:rsidRPr="00B13625" w:rsidRDefault="00E825F8" w:rsidP="00B13625">
      <w:pPr>
        <w:ind w:left="0" w:firstLine="0"/>
        <w:rPr>
          <w:rFonts w:ascii="Cambria" w:hAnsi="Cambria"/>
          <w:szCs w:val="32"/>
        </w:rPr>
      </w:pPr>
    </w:p>
    <w:p w14:paraId="3F907E57" w14:textId="77777777" w:rsidR="001A52B0" w:rsidRDefault="001A52B0" w:rsidP="00BD3145">
      <w:pPr>
        <w:ind w:left="0" w:firstLine="0"/>
        <w:rPr>
          <w:rFonts w:ascii="Cambria" w:hAnsi="Cambria" w:cs="Arial"/>
          <w:b/>
          <w:color w:val="0070C0"/>
          <w:sz w:val="28"/>
          <w:szCs w:val="36"/>
        </w:rPr>
      </w:pPr>
    </w:p>
    <w:p w14:paraId="1BFA5A53" w14:textId="06F9FDF6" w:rsidR="00BD3145" w:rsidRPr="00BD3145" w:rsidRDefault="00BD3145" w:rsidP="00BD3145">
      <w:pPr>
        <w:ind w:left="0" w:firstLine="0"/>
        <w:rPr>
          <w:rFonts w:ascii="Cambria" w:hAnsi="Cambria" w:cs="Arial"/>
          <w:b/>
          <w:color w:val="0070C0"/>
          <w:sz w:val="28"/>
          <w:szCs w:val="36"/>
        </w:rPr>
      </w:pPr>
      <w:r w:rsidRPr="00BD3145">
        <w:rPr>
          <w:rFonts w:ascii="Cambria" w:hAnsi="Cambria" w:cs="Arial"/>
          <w:b/>
          <w:color w:val="0070C0"/>
          <w:sz w:val="28"/>
          <w:szCs w:val="36"/>
        </w:rPr>
        <w:t>Why</w:t>
      </w:r>
      <w:r>
        <w:rPr>
          <w:rFonts w:ascii="Cambria" w:hAnsi="Cambria" w:cs="Arial"/>
          <w:b/>
          <w:color w:val="0070C0"/>
          <w:sz w:val="28"/>
          <w:szCs w:val="36"/>
        </w:rPr>
        <w:t xml:space="preserve"> We’re Asking</w:t>
      </w:r>
    </w:p>
    <w:p w14:paraId="643FF53D" w14:textId="78855103" w:rsidR="000B0CB4" w:rsidRDefault="008446E3" w:rsidP="00BD3145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b/>
          <w:i/>
        </w:rPr>
        <w:t>Students aren’t receiving the help they need</w:t>
      </w:r>
    </w:p>
    <w:p w14:paraId="1FC63B4F" w14:textId="1F580322" w:rsidR="00BD3145" w:rsidRDefault="008446E3" w:rsidP="000B0CB4">
      <w:pPr>
        <w:pStyle w:val="ListParagraph"/>
        <w:numPr>
          <w:ilvl w:val="0"/>
          <w:numId w:val="14"/>
        </w:numPr>
        <w:ind w:left="1080"/>
        <w:rPr>
          <w:rFonts w:ascii="Cambria" w:hAnsi="Cambria"/>
        </w:rPr>
      </w:pPr>
      <w:r>
        <w:rPr>
          <w:rFonts w:ascii="Cambria" w:hAnsi="Cambria"/>
        </w:rPr>
        <w:t>The current</w:t>
      </w:r>
      <w:r w:rsidR="00F8736E">
        <w:rPr>
          <w:rFonts w:ascii="Cambria" w:hAnsi="Cambria"/>
        </w:rPr>
        <w:t xml:space="preserve"> statewide</w:t>
      </w:r>
      <w:r>
        <w:rPr>
          <w:rFonts w:ascii="Cambria" w:hAnsi="Cambria"/>
        </w:rPr>
        <w:t xml:space="preserve"> ratio is </w:t>
      </w:r>
      <w:r w:rsidR="00B47EC8">
        <w:rPr>
          <w:rFonts w:ascii="Cambria" w:hAnsi="Cambria"/>
        </w:rPr>
        <w:t xml:space="preserve">nearly </w:t>
      </w:r>
      <w:r>
        <w:rPr>
          <w:rFonts w:ascii="Cambria" w:hAnsi="Cambria"/>
        </w:rPr>
        <w:t xml:space="preserve">one counselor to </w:t>
      </w:r>
      <w:r w:rsidR="00B47EC8">
        <w:rPr>
          <w:rFonts w:ascii="Cambria" w:hAnsi="Cambria"/>
        </w:rPr>
        <w:t>1</w:t>
      </w:r>
      <w:r w:rsidR="00FD4402">
        <w:rPr>
          <w:rFonts w:ascii="Cambria" w:hAnsi="Cambria"/>
        </w:rPr>
        <w:t>,</w:t>
      </w:r>
      <w:r w:rsidR="00B47EC8">
        <w:rPr>
          <w:rFonts w:ascii="Cambria" w:hAnsi="Cambria"/>
        </w:rPr>
        <w:t xml:space="preserve">900 </w:t>
      </w:r>
      <w:r>
        <w:rPr>
          <w:rFonts w:ascii="Cambria" w:hAnsi="Cambria"/>
        </w:rPr>
        <w:t>students, according to a recent survey</w:t>
      </w:r>
      <w:r w:rsidR="00F8736E">
        <w:rPr>
          <w:rFonts w:ascii="Cambria" w:hAnsi="Cambria"/>
        </w:rPr>
        <w:t>.</w:t>
      </w:r>
    </w:p>
    <w:p w14:paraId="0E0BD00F" w14:textId="77777777" w:rsidR="001A52B0" w:rsidRPr="000B0CB4" w:rsidRDefault="001A52B0" w:rsidP="001A52B0">
      <w:pPr>
        <w:pStyle w:val="ListParagraph"/>
        <w:ind w:left="1080" w:firstLine="0"/>
        <w:rPr>
          <w:rFonts w:ascii="Cambria" w:hAnsi="Cambria"/>
        </w:rPr>
      </w:pPr>
    </w:p>
    <w:p w14:paraId="6D0852D7" w14:textId="7B804355" w:rsidR="00BD3145" w:rsidRPr="001A52B0" w:rsidRDefault="00B13625" w:rsidP="00BD3145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b/>
          <w:i/>
        </w:rPr>
        <w:t xml:space="preserve">Years of defunding mean that there are </w:t>
      </w:r>
      <w:r w:rsidR="000C38C5">
        <w:rPr>
          <w:rFonts w:ascii="Cambria" w:hAnsi="Cambria"/>
          <w:b/>
          <w:i/>
        </w:rPr>
        <w:t>too few counselors to meet students’ needs</w:t>
      </w:r>
      <w:r w:rsidR="001A52B0">
        <w:rPr>
          <w:rFonts w:ascii="Cambria" w:hAnsi="Cambria"/>
          <w:i/>
        </w:rPr>
        <w:t xml:space="preserve"> </w:t>
      </w:r>
    </w:p>
    <w:p w14:paraId="4191F2D7" w14:textId="046CC057" w:rsidR="001A52B0" w:rsidRDefault="001A52B0" w:rsidP="001A52B0">
      <w:pPr>
        <w:pStyle w:val="ListParagraph"/>
        <w:numPr>
          <w:ilvl w:val="1"/>
          <w:numId w:val="11"/>
        </w:numPr>
        <w:ind w:left="1080"/>
        <w:rPr>
          <w:rFonts w:ascii="Cambria" w:hAnsi="Cambria"/>
        </w:rPr>
      </w:pPr>
      <w:r>
        <w:rPr>
          <w:rFonts w:ascii="Cambria" w:hAnsi="Cambria"/>
        </w:rPr>
        <w:t>This keeps students from getting consistent counseling, no matter where they go to school</w:t>
      </w:r>
      <w:r w:rsidR="00FD4402">
        <w:rPr>
          <w:rFonts w:ascii="Cambria" w:hAnsi="Cambria"/>
        </w:rPr>
        <w:t>.</w:t>
      </w:r>
    </w:p>
    <w:p w14:paraId="116156EA" w14:textId="77777777" w:rsidR="001A52B0" w:rsidRDefault="001A52B0" w:rsidP="001A52B0">
      <w:pPr>
        <w:pStyle w:val="ListParagraph"/>
        <w:ind w:left="1080" w:firstLine="0"/>
        <w:rPr>
          <w:rFonts w:ascii="Cambria" w:hAnsi="Cambria"/>
        </w:rPr>
      </w:pPr>
    </w:p>
    <w:p w14:paraId="62D37638" w14:textId="5C7B2624" w:rsidR="001A52B0" w:rsidRDefault="000C38C5" w:rsidP="001A52B0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b/>
          <w:i/>
        </w:rPr>
        <w:t>Student needs are</w:t>
      </w:r>
      <w:r w:rsidR="001A52B0">
        <w:rPr>
          <w:rFonts w:ascii="Cambria" w:hAnsi="Cambria"/>
          <w:b/>
          <w:i/>
        </w:rPr>
        <w:t xml:space="preserve"> multifaceted</w:t>
      </w:r>
    </w:p>
    <w:p w14:paraId="738C95C1" w14:textId="07088D74" w:rsidR="001A52B0" w:rsidRPr="00BD3145" w:rsidRDefault="000C38C5" w:rsidP="00E8538E">
      <w:pPr>
        <w:pStyle w:val="ListParagraph"/>
        <w:numPr>
          <w:ilvl w:val="1"/>
          <w:numId w:val="11"/>
        </w:numPr>
        <w:ind w:left="1080"/>
        <w:rPr>
          <w:rFonts w:ascii="Cambria" w:hAnsi="Cambria"/>
        </w:rPr>
      </w:pPr>
      <w:r>
        <w:rPr>
          <w:rFonts w:ascii="Cambria" w:hAnsi="Cambria"/>
        </w:rPr>
        <w:t xml:space="preserve">Students’ lives are complex with competing responsibilities – qualified counselors help students navigate their career preparation, personal challenges, and life stressors, increasing </w:t>
      </w:r>
      <w:r w:rsidR="000F2FF4">
        <w:rPr>
          <w:rFonts w:ascii="Cambria" w:hAnsi="Cambria"/>
        </w:rPr>
        <w:t xml:space="preserve">student </w:t>
      </w:r>
      <w:r>
        <w:rPr>
          <w:rFonts w:ascii="Cambria" w:hAnsi="Cambria"/>
        </w:rPr>
        <w:t>success.</w:t>
      </w:r>
    </w:p>
    <w:p w14:paraId="16DAE757" w14:textId="77777777" w:rsidR="001A52B0" w:rsidRDefault="001A52B0" w:rsidP="009A1986">
      <w:pPr>
        <w:ind w:left="0" w:firstLine="0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06B7690" w14:textId="77777777" w:rsidR="001A52B0" w:rsidRDefault="001A52B0" w:rsidP="009A1986">
      <w:pPr>
        <w:ind w:left="0" w:firstLine="0"/>
        <w:rPr>
          <w:rFonts w:ascii="Cambria" w:hAnsi="Cambria"/>
          <w:sz w:val="24"/>
          <w:szCs w:val="24"/>
        </w:rPr>
      </w:pPr>
    </w:p>
    <w:p w14:paraId="786FDA18" w14:textId="6FD166A0" w:rsidR="001A52B0" w:rsidRDefault="00581253" w:rsidP="009A1986">
      <w:pPr>
        <w:ind w:left="0" w:firstLine="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BD3145">
        <w:rPr>
          <w:rFonts w:ascii="Cambria" w:hAnsi="Cambria"/>
          <w:sz w:val="24"/>
          <w:szCs w:val="24"/>
        </w:rPr>
        <w:t>For more informatio</w:t>
      </w:r>
      <w:r w:rsidR="00C521AB" w:rsidRPr="00BD3145">
        <w:rPr>
          <w:rFonts w:ascii="Cambria" w:hAnsi="Cambria"/>
          <w:sz w:val="24"/>
          <w:szCs w:val="24"/>
        </w:rPr>
        <w:t>n</w:t>
      </w:r>
      <w:r w:rsidR="00BD3145" w:rsidRPr="00BD3145">
        <w:rPr>
          <w:rFonts w:ascii="Cambria" w:hAnsi="Cambria"/>
          <w:sz w:val="24"/>
          <w:szCs w:val="24"/>
        </w:rPr>
        <w:t xml:space="preserve">, </w:t>
      </w:r>
      <w:r w:rsidR="00BD3145">
        <w:rPr>
          <w:rFonts w:ascii="Cambria" w:hAnsi="Cambria"/>
          <w:sz w:val="24"/>
          <w:szCs w:val="24"/>
        </w:rPr>
        <w:t>p</w:t>
      </w:r>
      <w:r w:rsidRPr="00BD3145">
        <w:rPr>
          <w:rFonts w:ascii="Cambria" w:hAnsi="Cambria"/>
          <w:sz w:val="24"/>
          <w:szCs w:val="24"/>
        </w:rPr>
        <w:t xml:space="preserve">lease contact </w:t>
      </w:r>
      <w:r w:rsidR="004C37FD" w:rsidRPr="00BD3145">
        <w:rPr>
          <w:rFonts w:ascii="Cambria" w:hAnsi="Cambria"/>
          <w:sz w:val="24"/>
          <w:szCs w:val="24"/>
        </w:rPr>
        <w:t>Sandra Toussaint</w:t>
      </w:r>
      <w:r w:rsidRPr="00BD3145">
        <w:rPr>
          <w:rFonts w:ascii="Cambria" w:hAnsi="Cambria"/>
          <w:sz w:val="24"/>
          <w:szCs w:val="24"/>
        </w:rPr>
        <w:t xml:space="preserve">, AFT Washington </w:t>
      </w:r>
      <w:r w:rsidR="004C37FD" w:rsidRPr="00BD3145">
        <w:rPr>
          <w:rFonts w:ascii="Cambria" w:hAnsi="Cambria"/>
          <w:sz w:val="24"/>
          <w:szCs w:val="24"/>
        </w:rPr>
        <w:t>Political Organizer by e</w:t>
      </w:r>
      <w:r w:rsidR="00454294" w:rsidRPr="00BD3145">
        <w:rPr>
          <w:rFonts w:ascii="Cambria" w:hAnsi="Cambria"/>
          <w:sz w:val="24"/>
          <w:szCs w:val="24"/>
        </w:rPr>
        <w:t>-</w:t>
      </w:r>
      <w:r w:rsidR="004C37FD" w:rsidRPr="00BD3145">
        <w:rPr>
          <w:rFonts w:ascii="Cambria" w:hAnsi="Cambria"/>
          <w:sz w:val="24"/>
          <w:szCs w:val="24"/>
        </w:rPr>
        <w:t>mail</w:t>
      </w:r>
      <w:r w:rsidRPr="00BD3145">
        <w:rPr>
          <w:rFonts w:ascii="Cambria" w:hAnsi="Cambria"/>
          <w:sz w:val="24"/>
          <w:szCs w:val="24"/>
        </w:rPr>
        <w:t xml:space="preserve"> </w:t>
      </w:r>
      <w:hyperlink r:id="rId10" w:history="1">
        <w:r w:rsidR="004C37FD" w:rsidRPr="00BD3145">
          <w:rPr>
            <w:rStyle w:val="Hyperlink"/>
            <w:rFonts w:ascii="Cambria" w:hAnsi="Cambria"/>
            <w:sz w:val="24"/>
            <w:szCs w:val="24"/>
          </w:rPr>
          <w:t>stoussaint@aftwa.</w:t>
        </w:r>
        <w:r w:rsidR="004C37FD" w:rsidRPr="00BD3145">
          <w:rPr>
            <w:rStyle w:val="Hyperlink"/>
            <w:rFonts w:ascii="Cambria" w:hAnsi="Cambria"/>
            <w:sz w:val="24"/>
            <w:szCs w:val="24"/>
            <w:u w:val="none"/>
          </w:rPr>
          <w:t>org</w:t>
        </w:r>
      </w:hyperlink>
      <w:r w:rsidR="004C37FD" w:rsidRPr="00BD3145">
        <w:rPr>
          <w:rStyle w:val="Hyperlink"/>
          <w:rFonts w:ascii="Cambria" w:hAnsi="Cambria"/>
          <w:sz w:val="24"/>
          <w:szCs w:val="24"/>
          <w:u w:val="none"/>
        </w:rPr>
        <w:t xml:space="preserve"> </w:t>
      </w:r>
      <w:r w:rsidR="004C37FD" w:rsidRPr="00BD3145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  <w:r w:rsidR="00454294" w:rsidRPr="00BD3145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by phone</w:t>
      </w:r>
      <w:r w:rsidR="004C37FD" w:rsidRPr="00BD3145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206-427-8107</w:t>
      </w:r>
      <w:r w:rsidR="00454294" w:rsidRPr="00BD3145">
        <w:rPr>
          <w:rStyle w:val="Hyperlink"/>
          <w:rFonts w:ascii="Cambria" w:hAnsi="Cambria"/>
          <w:color w:val="auto"/>
          <w:sz w:val="24"/>
          <w:szCs w:val="24"/>
          <w:u w:val="none"/>
        </w:rPr>
        <w:t>.</w:t>
      </w:r>
    </w:p>
    <w:p w14:paraId="2F551F73" w14:textId="5F688EA3" w:rsidR="001A52B0" w:rsidRDefault="001A52B0" w:rsidP="009A1986">
      <w:pPr>
        <w:ind w:left="0" w:firstLine="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4934E87B" w14:textId="0DC79000" w:rsidR="00E8538E" w:rsidRDefault="00E8538E" w:rsidP="009A1986">
      <w:pPr>
        <w:ind w:left="0" w:firstLine="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53578CCC" w14:textId="77777777" w:rsidR="00E8538E" w:rsidRDefault="00E8538E" w:rsidP="009A1986">
      <w:pPr>
        <w:ind w:left="0" w:firstLine="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2E156A0E" w14:textId="175BD222" w:rsidR="007D16E0" w:rsidRPr="009A1986" w:rsidRDefault="007D16E0" w:rsidP="00E8538E">
      <w:pPr>
        <w:ind w:left="-360" w:right="-360" w:firstLine="0"/>
        <w:rPr>
          <w:rFonts w:ascii="Cambria" w:hAnsi="Cambria"/>
          <w:sz w:val="24"/>
          <w:szCs w:val="24"/>
        </w:rPr>
      </w:pPr>
      <w:r w:rsidRPr="00BD3145">
        <w:rPr>
          <w:rFonts w:ascii="Cambria" w:hAnsi="Cambria"/>
          <w:color w:val="A6A6A6" w:themeColor="background1" w:themeShade="A6"/>
          <w:sz w:val="16"/>
          <w:szCs w:val="16"/>
        </w:rPr>
        <w:t xml:space="preserve">625 Andover Park West, Suite 111, Tukwila, WA 98188 </w:t>
      </w:r>
      <w:r w:rsidRPr="00BD3145">
        <w:rPr>
          <w:rFonts w:ascii="Cambria" w:hAnsi="Cambria" w:cs="Segoe UI Symbol"/>
          <w:color w:val="A6A6A6" w:themeColor="background1" w:themeShade="A6"/>
          <w:sz w:val="16"/>
          <w:szCs w:val="16"/>
        </w:rPr>
        <w:t>♦</w:t>
      </w:r>
      <w:r w:rsidRPr="00BD3145">
        <w:rPr>
          <w:rFonts w:ascii="Cambria" w:hAnsi="Cambria"/>
          <w:color w:val="A6A6A6" w:themeColor="background1" w:themeShade="A6"/>
          <w:sz w:val="16"/>
          <w:szCs w:val="16"/>
        </w:rPr>
        <w:t xml:space="preserve"> 206-242-4777 </w:t>
      </w:r>
      <w:r w:rsidRPr="00BD3145">
        <w:rPr>
          <w:rFonts w:ascii="Cambria" w:hAnsi="Cambria" w:cs="Segoe UI Symbol"/>
          <w:color w:val="A6A6A6" w:themeColor="background1" w:themeShade="A6"/>
          <w:sz w:val="16"/>
          <w:szCs w:val="16"/>
        </w:rPr>
        <w:t>♦</w:t>
      </w:r>
      <w:r w:rsidRPr="00BD3145">
        <w:rPr>
          <w:rFonts w:ascii="Cambria" w:hAnsi="Cambria"/>
          <w:color w:val="A6A6A6" w:themeColor="background1" w:themeShade="A6"/>
          <w:sz w:val="16"/>
          <w:szCs w:val="16"/>
        </w:rPr>
        <w:t xml:space="preserve"> TF: 866-992-3892 </w:t>
      </w:r>
      <w:r w:rsidRPr="00BD3145">
        <w:rPr>
          <w:rFonts w:ascii="Cambria" w:hAnsi="Cambria" w:cs="Segoe UI Symbol"/>
          <w:color w:val="A6A6A6" w:themeColor="background1" w:themeShade="A6"/>
          <w:sz w:val="16"/>
          <w:szCs w:val="16"/>
        </w:rPr>
        <w:t>♦</w:t>
      </w:r>
      <w:r w:rsidRPr="00BD3145">
        <w:rPr>
          <w:rFonts w:ascii="Cambria" w:hAnsi="Cambria"/>
          <w:color w:val="A6A6A6" w:themeColor="background1" w:themeShade="A6"/>
          <w:sz w:val="16"/>
          <w:szCs w:val="16"/>
        </w:rPr>
        <w:t xml:space="preserve"> http://wa.aft.org </w:t>
      </w:r>
      <w:r w:rsidRPr="00BD3145">
        <w:rPr>
          <w:rFonts w:ascii="Cambria" w:hAnsi="Cambria" w:cs="Segoe UI Symbol"/>
          <w:color w:val="A6A6A6" w:themeColor="background1" w:themeShade="A6"/>
          <w:sz w:val="16"/>
          <w:szCs w:val="16"/>
        </w:rPr>
        <w:t>♦</w:t>
      </w:r>
      <w:r w:rsidRPr="00BD3145">
        <w:rPr>
          <w:rFonts w:ascii="Cambria" w:hAnsi="Cambria"/>
          <w:color w:val="A6A6A6" w:themeColor="background1" w:themeShade="A6"/>
          <w:sz w:val="16"/>
          <w:szCs w:val="16"/>
        </w:rPr>
        <w:t xml:space="preserve"> Facebook at </w:t>
      </w:r>
      <w:proofErr w:type="spellStart"/>
      <w:r w:rsidRPr="00BD3145">
        <w:rPr>
          <w:rFonts w:ascii="Cambria" w:hAnsi="Cambria"/>
          <w:color w:val="A6A6A6" w:themeColor="background1" w:themeShade="A6"/>
          <w:sz w:val="16"/>
          <w:szCs w:val="16"/>
        </w:rPr>
        <w:t>aftwa</w:t>
      </w:r>
      <w:proofErr w:type="spellEnd"/>
      <w:r w:rsidRPr="00BD3145">
        <w:rPr>
          <w:rFonts w:ascii="Cambria" w:hAnsi="Cambria"/>
          <w:color w:val="A6A6A6" w:themeColor="background1" w:themeShade="A6"/>
          <w:sz w:val="16"/>
          <w:szCs w:val="16"/>
        </w:rPr>
        <w:t xml:space="preserve"> </w:t>
      </w:r>
      <w:r w:rsidRPr="00BD3145">
        <w:rPr>
          <w:rFonts w:ascii="Cambria" w:hAnsi="Cambria" w:cs="Segoe UI Symbol"/>
          <w:color w:val="A6A6A6" w:themeColor="background1" w:themeShade="A6"/>
          <w:sz w:val="16"/>
          <w:szCs w:val="16"/>
        </w:rPr>
        <w:t>♦</w:t>
      </w:r>
      <w:r w:rsidRPr="00BD3145">
        <w:rPr>
          <w:rFonts w:ascii="Cambria" w:hAnsi="Cambria"/>
          <w:color w:val="A6A6A6" w:themeColor="background1" w:themeShade="A6"/>
          <w:sz w:val="16"/>
          <w:szCs w:val="16"/>
        </w:rPr>
        <w:t xml:space="preserve"> Twitter @</w:t>
      </w:r>
      <w:proofErr w:type="spellStart"/>
      <w:r w:rsidRPr="00BD3145">
        <w:rPr>
          <w:rFonts w:ascii="Cambria" w:hAnsi="Cambria"/>
          <w:color w:val="A6A6A6" w:themeColor="background1" w:themeShade="A6"/>
          <w:sz w:val="16"/>
          <w:szCs w:val="16"/>
        </w:rPr>
        <w:t>AFTWA</w:t>
      </w:r>
      <w:proofErr w:type="spellEnd"/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FD4402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E8538E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E8538E">
        <w:rPr>
          <w:rFonts w:ascii="Cambria" w:hAnsi="Cambria"/>
          <w:color w:val="A6A6A6" w:themeColor="background1" w:themeShade="A6"/>
          <w:sz w:val="16"/>
          <w:szCs w:val="16"/>
        </w:rPr>
        <w:tab/>
      </w:r>
      <w:r w:rsidR="00E8538E">
        <w:rPr>
          <w:rFonts w:ascii="Cambria" w:hAnsi="Cambria"/>
          <w:color w:val="A6A6A6" w:themeColor="background1" w:themeShade="A6"/>
          <w:sz w:val="16"/>
          <w:szCs w:val="16"/>
        </w:rPr>
        <w:tab/>
        <w:t xml:space="preserve">             </w:t>
      </w:r>
      <w:r w:rsidR="00FD4402" w:rsidRPr="00E8538E">
        <w:rPr>
          <w:color w:val="A6A6A6" w:themeColor="background1" w:themeShade="A6"/>
          <w:sz w:val="16"/>
          <w:szCs w:val="16"/>
        </w:rPr>
        <w:t>opeiu8/</w:t>
      </w:r>
      <w:proofErr w:type="spellStart"/>
      <w:r w:rsidR="00FD4402" w:rsidRPr="00E8538E">
        <w:rPr>
          <w:color w:val="A6A6A6" w:themeColor="background1" w:themeShade="A6"/>
          <w:sz w:val="16"/>
          <w:szCs w:val="16"/>
        </w:rPr>
        <w:t>afl-cio</w:t>
      </w:r>
      <w:proofErr w:type="spellEnd"/>
    </w:p>
    <w:sectPr w:rsidR="007D16E0" w:rsidRPr="009A1986" w:rsidSect="00E8538E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53441" w14:textId="77777777" w:rsidR="00604CA2" w:rsidRDefault="00604CA2" w:rsidP="007F7B3B">
      <w:r>
        <w:separator/>
      </w:r>
    </w:p>
  </w:endnote>
  <w:endnote w:type="continuationSeparator" w:id="0">
    <w:p w14:paraId="56D5F65B" w14:textId="77777777" w:rsidR="00604CA2" w:rsidRDefault="00604CA2" w:rsidP="007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6194" w14:textId="77777777" w:rsidR="00604CA2" w:rsidRDefault="00604CA2" w:rsidP="007F7B3B">
      <w:r>
        <w:separator/>
      </w:r>
    </w:p>
  </w:footnote>
  <w:footnote w:type="continuationSeparator" w:id="0">
    <w:p w14:paraId="0F163714" w14:textId="77777777" w:rsidR="00604CA2" w:rsidRDefault="00604CA2" w:rsidP="007F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F86"/>
    <w:multiLevelType w:val="hybridMultilevel"/>
    <w:tmpl w:val="E46A4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C7999"/>
    <w:multiLevelType w:val="hybridMultilevel"/>
    <w:tmpl w:val="93443D4A"/>
    <w:lvl w:ilvl="0" w:tplc="040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2E1D4428"/>
    <w:multiLevelType w:val="hybridMultilevel"/>
    <w:tmpl w:val="2664119E"/>
    <w:lvl w:ilvl="0" w:tplc="3F062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1F90"/>
    <w:multiLevelType w:val="hybridMultilevel"/>
    <w:tmpl w:val="97726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541A"/>
    <w:multiLevelType w:val="hybridMultilevel"/>
    <w:tmpl w:val="66205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016"/>
    <w:multiLevelType w:val="hybridMultilevel"/>
    <w:tmpl w:val="DDA6C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52980"/>
    <w:multiLevelType w:val="hybridMultilevel"/>
    <w:tmpl w:val="8AEC2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26E62"/>
    <w:multiLevelType w:val="hybridMultilevel"/>
    <w:tmpl w:val="0D3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53FF3"/>
    <w:multiLevelType w:val="hybridMultilevel"/>
    <w:tmpl w:val="3404F2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F7E3A"/>
    <w:multiLevelType w:val="hybridMultilevel"/>
    <w:tmpl w:val="A9CEF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66020"/>
    <w:multiLevelType w:val="hybridMultilevel"/>
    <w:tmpl w:val="56C680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F5E70"/>
    <w:multiLevelType w:val="hybridMultilevel"/>
    <w:tmpl w:val="918E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12BB6"/>
    <w:multiLevelType w:val="hybridMultilevel"/>
    <w:tmpl w:val="8E747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854A9D"/>
    <w:multiLevelType w:val="hybridMultilevel"/>
    <w:tmpl w:val="8126149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CE7B8A"/>
    <w:multiLevelType w:val="hybridMultilevel"/>
    <w:tmpl w:val="7954E6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734D3"/>
    <w:multiLevelType w:val="hybridMultilevel"/>
    <w:tmpl w:val="63E4B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D0DCC"/>
    <w:multiLevelType w:val="hybridMultilevel"/>
    <w:tmpl w:val="E3D89688"/>
    <w:lvl w:ilvl="0" w:tplc="8968F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F7"/>
    <w:rsid w:val="000B0CB4"/>
    <w:rsid w:val="000C38C5"/>
    <w:rsid w:val="000F2FF4"/>
    <w:rsid w:val="000F4711"/>
    <w:rsid w:val="0010126B"/>
    <w:rsid w:val="001409EF"/>
    <w:rsid w:val="001A52B0"/>
    <w:rsid w:val="001A79F6"/>
    <w:rsid w:val="00296B6C"/>
    <w:rsid w:val="00327DA6"/>
    <w:rsid w:val="00454294"/>
    <w:rsid w:val="004B0332"/>
    <w:rsid w:val="004C37FD"/>
    <w:rsid w:val="00581253"/>
    <w:rsid w:val="00604CA2"/>
    <w:rsid w:val="006F3D18"/>
    <w:rsid w:val="007A3BEE"/>
    <w:rsid w:val="007D16E0"/>
    <w:rsid w:val="007F7B3B"/>
    <w:rsid w:val="00800127"/>
    <w:rsid w:val="008446E3"/>
    <w:rsid w:val="0092380E"/>
    <w:rsid w:val="009A1986"/>
    <w:rsid w:val="00A32A73"/>
    <w:rsid w:val="00A53419"/>
    <w:rsid w:val="00AE1634"/>
    <w:rsid w:val="00B052F7"/>
    <w:rsid w:val="00B13625"/>
    <w:rsid w:val="00B47EC8"/>
    <w:rsid w:val="00B556F1"/>
    <w:rsid w:val="00BC7F19"/>
    <w:rsid w:val="00BD3145"/>
    <w:rsid w:val="00C147D2"/>
    <w:rsid w:val="00C1704A"/>
    <w:rsid w:val="00C521AB"/>
    <w:rsid w:val="00C66188"/>
    <w:rsid w:val="00C813AC"/>
    <w:rsid w:val="00CE6709"/>
    <w:rsid w:val="00E825F8"/>
    <w:rsid w:val="00E8538E"/>
    <w:rsid w:val="00F47CD0"/>
    <w:rsid w:val="00F8736E"/>
    <w:rsid w:val="00FD4402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0C38"/>
  <w15:docId w15:val="{8FD7CD26-792B-4612-BF80-B6DBD754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12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2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6E0"/>
    <w:pPr>
      <w:tabs>
        <w:tab w:val="center" w:pos="4680"/>
        <w:tab w:val="right" w:pos="9360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7D16E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7F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7F7B3B"/>
    <w:pPr>
      <w:ind w:left="0" w:firstLin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7B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7B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B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12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7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C8"/>
    <w:rPr>
      <w:b/>
      <w:bCs/>
      <w:sz w:val="20"/>
      <w:szCs w:val="20"/>
    </w:rPr>
  </w:style>
  <w:style w:type="paragraph" w:styleId="NoSpacing">
    <w:name w:val="No Spacing"/>
    <w:uiPriority w:val="1"/>
    <w:qFormat/>
    <w:rsid w:val="00E8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oussaint@aftw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A5E0-10CB-403D-8A5A-F712CC7E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Federation of Teachers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Rburton</dc:creator>
  <cp:lastModifiedBy>Cris Rice</cp:lastModifiedBy>
  <cp:revision>2</cp:revision>
  <cp:lastPrinted>2019-01-18T19:53:00Z</cp:lastPrinted>
  <dcterms:created xsi:type="dcterms:W3CDTF">2019-01-24T19:48:00Z</dcterms:created>
  <dcterms:modified xsi:type="dcterms:W3CDTF">2019-01-24T19:48:00Z</dcterms:modified>
</cp:coreProperties>
</file>