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E9D3" w14:textId="53879956" w:rsidR="007B6ABB" w:rsidRPr="00B864B7" w:rsidRDefault="007B6ABB" w:rsidP="00167184">
      <w:pPr>
        <w:rPr>
          <w:rFonts w:cs="Times New Roman"/>
          <w:sz w:val="24"/>
          <w:szCs w:val="24"/>
        </w:rPr>
      </w:pPr>
    </w:p>
    <w:p w14:paraId="5C049F4E" w14:textId="27027897" w:rsidR="005E2E46" w:rsidRDefault="005E2E46" w:rsidP="007B6AB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FACT MINUTES for May 4-5</w:t>
      </w:r>
      <w:r w:rsidRPr="005E2E46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at Clark College</w:t>
      </w:r>
    </w:p>
    <w:p w14:paraId="16393FB8" w14:textId="77777777" w:rsidR="005E2E46" w:rsidRDefault="005E2E46" w:rsidP="007B6ABB">
      <w:pPr>
        <w:rPr>
          <w:rFonts w:cs="Times New Roman"/>
          <w:b/>
          <w:sz w:val="28"/>
          <w:szCs w:val="28"/>
        </w:rPr>
      </w:pPr>
    </w:p>
    <w:p w14:paraId="736AF7E0" w14:textId="3C0E9364" w:rsidR="007B6ABB" w:rsidRPr="00B864B7" w:rsidRDefault="00273BE8" w:rsidP="007B6AB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Boyoung Chae:  SBTCE OER Director</w:t>
      </w:r>
    </w:p>
    <w:p w14:paraId="0AC6F9E1" w14:textId="77777777" w:rsidR="00273BE8" w:rsidRDefault="00273BE8" w:rsidP="00167184">
      <w:pPr>
        <w:spacing w:after="0" w:line="240" w:lineRule="auto"/>
        <w:rPr>
          <w:sz w:val="24"/>
          <w:szCs w:val="24"/>
        </w:rPr>
      </w:pPr>
    </w:p>
    <w:p w14:paraId="7C1CEF98" w14:textId="3CF2022A" w:rsidR="00273BE8" w:rsidRPr="00273BE8" w:rsidRDefault="00273BE8" w:rsidP="00273BE8">
      <w:pPr>
        <w:spacing w:after="0" w:line="240" w:lineRule="auto"/>
        <w:rPr>
          <w:sz w:val="24"/>
          <w:szCs w:val="24"/>
        </w:rPr>
      </w:pPr>
      <w:r w:rsidRPr="00273BE8">
        <w:rPr>
          <w:sz w:val="24"/>
          <w:szCs w:val="24"/>
        </w:rPr>
        <w:t>Boyoung reported on the new “low-cost” coding that must be included in course</w:t>
      </w:r>
      <w:r>
        <w:rPr>
          <w:sz w:val="24"/>
          <w:szCs w:val="24"/>
        </w:rPr>
        <w:t xml:space="preserve"> schedules.  Classes with costs of </w:t>
      </w:r>
      <w:r w:rsidRPr="00273BE8">
        <w:rPr>
          <w:sz w:val="24"/>
          <w:szCs w:val="24"/>
        </w:rPr>
        <w:t>$50 or less for textbook and course material</w:t>
      </w:r>
      <w:r w:rsidR="00F03C7E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be coded low cost, and those with OER and n</w:t>
      </w:r>
      <w:r w:rsidR="00F03C7E">
        <w:rPr>
          <w:sz w:val="24"/>
          <w:szCs w:val="24"/>
        </w:rPr>
        <w:t xml:space="preserve">ot course material charges </w:t>
      </w:r>
      <w:proofErr w:type="gramStart"/>
      <w:r w:rsidR="00F03C7E">
        <w:rPr>
          <w:sz w:val="24"/>
          <w:szCs w:val="24"/>
        </w:rPr>
        <w:t xml:space="preserve">may </w:t>
      </w:r>
      <w:r>
        <w:rPr>
          <w:sz w:val="24"/>
          <w:szCs w:val="24"/>
        </w:rPr>
        <w:t>be labeled</w:t>
      </w:r>
      <w:proofErr w:type="gramEnd"/>
      <w:r>
        <w:rPr>
          <w:sz w:val="24"/>
          <w:szCs w:val="24"/>
        </w:rPr>
        <w:t xml:space="preserve"> “no cost”.</w:t>
      </w:r>
      <w:r w:rsidR="00F03C7E">
        <w:rPr>
          <w:sz w:val="24"/>
          <w:szCs w:val="24"/>
        </w:rPr>
        <w:t xml:space="preserve">  The coding labels have yet to be determined. </w:t>
      </w:r>
    </w:p>
    <w:p w14:paraId="239845DA" w14:textId="002AA62D" w:rsidR="00273BE8" w:rsidRDefault="00273BE8" w:rsidP="00167184">
      <w:pPr>
        <w:spacing w:after="0" w:line="240" w:lineRule="auto"/>
        <w:rPr>
          <w:sz w:val="24"/>
          <w:szCs w:val="24"/>
        </w:rPr>
      </w:pPr>
    </w:p>
    <w:p w14:paraId="1A0594D2" w14:textId="1E2A98E3" w:rsidR="00273BE8" w:rsidRDefault="00F03C7E" w:rsidP="00167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support the need for increased OER, </w:t>
      </w:r>
      <w:r w:rsidR="00273BE8">
        <w:rPr>
          <w:sz w:val="24"/>
          <w:szCs w:val="24"/>
        </w:rPr>
        <w:t>Boyoung report</w:t>
      </w:r>
      <w:r w:rsidR="00A729B5">
        <w:rPr>
          <w:sz w:val="24"/>
          <w:szCs w:val="24"/>
        </w:rPr>
        <w:t xml:space="preserve">ed on </w:t>
      </w:r>
      <w:r w:rsidR="00273BE8">
        <w:rPr>
          <w:sz w:val="24"/>
          <w:szCs w:val="24"/>
        </w:rPr>
        <w:t>of survey</w:t>
      </w:r>
      <w:r w:rsidR="00167184" w:rsidRPr="00B864B7">
        <w:rPr>
          <w:sz w:val="24"/>
          <w:szCs w:val="24"/>
        </w:rPr>
        <w:t xml:space="preserve"> of </w:t>
      </w:r>
      <w:r w:rsidR="00273BE8">
        <w:rPr>
          <w:sz w:val="24"/>
          <w:szCs w:val="24"/>
        </w:rPr>
        <w:t xml:space="preserve">over 10,000 students </w:t>
      </w:r>
      <w:r w:rsidR="00A729B5">
        <w:rPr>
          <w:sz w:val="24"/>
          <w:szCs w:val="24"/>
        </w:rPr>
        <w:t>concerning textbook</w:t>
      </w:r>
      <w:r w:rsidR="00273BE8">
        <w:rPr>
          <w:sz w:val="24"/>
          <w:szCs w:val="24"/>
        </w:rPr>
        <w:t xml:space="preserve"> and course material costs. </w:t>
      </w:r>
    </w:p>
    <w:p w14:paraId="1FEFC726" w14:textId="77777777" w:rsidR="00273BE8" w:rsidRDefault="00273BE8" w:rsidP="00167184">
      <w:pPr>
        <w:spacing w:after="0" w:line="240" w:lineRule="auto"/>
        <w:rPr>
          <w:sz w:val="24"/>
          <w:szCs w:val="24"/>
        </w:rPr>
      </w:pPr>
    </w:p>
    <w:p w14:paraId="4029B1CD" w14:textId="45987FFC" w:rsidR="00167184" w:rsidRPr="00B864B7" w:rsidRDefault="00F03C7E" w:rsidP="00167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national </w:t>
      </w:r>
      <w:r w:rsidR="00167184" w:rsidRPr="00B864B7">
        <w:rPr>
          <w:sz w:val="24"/>
          <w:szCs w:val="24"/>
        </w:rPr>
        <w:t xml:space="preserve">survey of students </w:t>
      </w:r>
      <w:r>
        <w:rPr>
          <w:sz w:val="24"/>
          <w:szCs w:val="24"/>
        </w:rPr>
        <w:t xml:space="preserve">confuted to </w:t>
      </w:r>
      <w:r w:rsidR="00167184" w:rsidRPr="00B864B7">
        <w:rPr>
          <w:sz w:val="24"/>
          <w:szCs w:val="24"/>
        </w:rPr>
        <w:t xml:space="preserve">gage student idea of low cost, </w:t>
      </w:r>
      <w:r>
        <w:rPr>
          <w:sz w:val="24"/>
          <w:szCs w:val="24"/>
        </w:rPr>
        <w:t xml:space="preserve">also </w:t>
      </w:r>
      <w:r w:rsidR="00167184" w:rsidRPr="00B864B7">
        <w:rPr>
          <w:sz w:val="24"/>
          <w:szCs w:val="24"/>
        </w:rPr>
        <w:t xml:space="preserve">explore </w:t>
      </w:r>
      <w:r w:rsidR="00273BE8">
        <w:rPr>
          <w:sz w:val="24"/>
          <w:szCs w:val="24"/>
        </w:rPr>
        <w:t>influence of cost</w:t>
      </w:r>
      <w:r>
        <w:rPr>
          <w:sz w:val="24"/>
          <w:szCs w:val="24"/>
        </w:rPr>
        <w:t xml:space="preserve"> of textbooks and course material </w:t>
      </w:r>
      <w:r w:rsidR="00273BE8">
        <w:rPr>
          <w:sz w:val="24"/>
          <w:szCs w:val="24"/>
        </w:rPr>
        <w:t>on enrollment</w:t>
      </w:r>
      <w:r w:rsidR="00167184" w:rsidRPr="00B864B7">
        <w:rPr>
          <w:sz w:val="24"/>
          <w:szCs w:val="24"/>
        </w:rPr>
        <w:t>.</w:t>
      </w:r>
      <w:r>
        <w:rPr>
          <w:sz w:val="24"/>
          <w:szCs w:val="24"/>
        </w:rPr>
        <w:t xml:space="preserve"> The survey found that: </w:t>
      </w:r>
    </w:p>
    <w:p w14:paraId="3BB6B7E8" w14:textId="2BE7CE88" w:rsidR="00273BE8" w:rsidRPr="00273BE8" w:rsidRDefault="00273BE8" w:rsidP="00273BE8">
      <w:pPr>
        <w:spacing w:after="0" w:line="240" w:lineRule="auto"/>
        <w:rPr>
          <w:sz w:val="24"/>
          <w:szCs w:val="24"/>
        </w:rPr>
      </w:pPr>
    </w:p>
    <w:p w14:paraId="663FC0D5" w14:textId="69ACB1A2" w:rsidR="00167184" w:rsidRDefault="00167184" w:rsidP="00273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BE8">
        <w:rPr>
          <w:sz w:val="24"/>
          <w:szCs w:val="24"/>
        </w:rPr>
        <w:t xml:space="preserve">Influence of </w:t>
      </w:r>
      <w:r w:rsidR="00273BE8" w:rsidRPr="00273BE8">
        <w:rPr>
          <w:sz w:val="24"/>
          <w:szCs w:val="24"/>
        </w:rPr>
        <w:t xml:space="preserve">cost </w:t>
      </w:r>
      <w:r w:rsidRPr="00273BE8">
        <w:rPr>
          <w:sz w:val="24"/>
          <w:szCs w:val="24"/>
        </w:rPr>
        <w:t>on registration: 57% borrow materials from someone else; 37% take fewer classes; 47% have gone to class without materials;</w:t>
      </w:r>
      <w:r w:rsidR="00273BE8">
        <w:rPr>
          <w:sz w:val="24"/>
          <w:szCs w:val="24"/>
        </w:rPr>
        <w:t xml:space="preserve"> 43% </w:t>
      </w:r>
      <w:r w:rsidRPr="00273BE8">
        <w:rPr>
          <w:sz w:val="24"/>
          <w:szCs w:val="24"/>
        </w:rPr>
        <w:t>of student</w:t>
      </w:r>
      <w:r w:rsidR="00273BE8">
        <w:rPr>
          <w:sz w:val="24"/>
          <w:szCs w:val="24"/>
        </w:rPr>
        <w:t>s take courses without material</w:t>
      </w:r>
      <w:r w:rsidRPr="00273BE8">
        <w:rPr>
          <w:sz w:val="24"/>
          <w:szCs w:val="24"/>
        </w:rPr>
        <w:t>,</w:t>
      </w:r>
      <w:r w:rsidR="00273BE8">
        <w:rPr>
          <w:sz w:val="24"/>
          <w:szCs w:val="24"/>
        </w:rPr>
        <w:t xml:space="preserve"> while</w:t>
      </w:r>
      <w:r w:rsidRPr="00273BE8">
        <w:rPr>
          <w:sz w:val="24"/>
          <w:szCs w:val="24"/>
        </w:rPr>
        <w:t xml:space="preserve"> 47% do not have materials on first day of class.</w:t>
      </w:r>
    </w:p>
    <w:p w14:paraId="28422910" w14:textId="77777777" w:rsidR="00273BE8" w:rsidRDefault="00273BE8" w:rsidP="00273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surveyed that financial aid often does not cover all the cost for textbooks and course materials. </w:t>
      </w:r>
    </w:p>
    <w:p w14:paraId="4B8A5B3D" w14:textId="51B7BEE1" w:rsidR="00167184" w:rsidRPr="00273BE8" w:rsidRDefault="00273BE8" w:rsidP="00273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167184" w:rsidRPr="00273BE8">
        <w:rPr>
          <w:sz w:val="24"/>
          <w:szCs w:val="24"/>
        </w:rPr>
        <w:t xml:space="preserve">tudents </w:t>
      </w:r>
      <w:r>
        <w:rPr>
          <w:sz w:val="24"/>
          <w:szCs w:val="24"/>
        </w:rPr>
        <w:t xml:space="preserve">are </w:t>
      </w:r>
      <w:r w:rsidR="00B864B7" w:rsidRPr="00273BE8">
        <w:rPr>
          <w:sz w:val="24"/>
          <w:szCs w:val="24"/>
        </w:rPr>
        <w:t>knowledgeable</w:t>
      </w:r>
      <w:r w:rsidR="00167184" w:rsidRPr="00273BE8">
        <w:rPr>
          <w:sz w:val="24"/>
          <w:szCs w:val="24"/>
        </w:rPr>
        <w:t xml:space="preserve"> about OER sources and how to find and </w:t>
      </w:r>
      <w:r>
        <w:rPr>
          <w:sz w:val="24"/>
          <w:szCs w:val="24"/>
        </w:rPr>
        <w:t xml:space="preserve">if they cannot afford textbook will seek </w:t>
      </w:r>
      <w:r w:rsidR="00167184" w:rsidRPr="00273BE8">
        <w:rPr>
          <w:sz w:val="24"/>
          <w:szCs w:val="24"/>
        </w:rPr>
        <w:t>quality materials as alternatives</w:t>
      </w:r>
      <w:r>
        <w:rPr>
          <w:sz w:val="24"/>
          <w:szCs w:val="24"/>
        </w:rPr>
        <w:t xml:space="preserve"> online</w:t>
      </w:r>
      <w:r w:rsidR="00167184" w:rsidRPr="00273BE8">
        <w:rPr>
          <w:sz w:val="24"/>
          <w:szCs w:val="24"/>
        </w:rPr>
        <w:t>.</w:t>
      </w:r>
    </w:p>
    <w:p w14:paraId="71714057" w14:textId="77777777" w:rsidR="00273BE8" w:rsidRPr="00B864B7" w:rsidRDefault="00273BE8" w:rsidP="00273BE8">
      <w:pPr>
        <w:pStyle w:val="ListParagraph"/>
        <w:spacing w:after="0" w:line="240" w:lineRule="auto"/>
        <w:rPr>
          <w:sz w:val="24"/>
          <w:szCs w:val="24"/>
        </w:rPr>
      </w:pPr>
    </w:p>
    <w:p w14:paraId="15DB0B6E" w14:textId="177CBB81" w:rsidR="00167184" w:rsidRPr="002C4EFE" w:rsidRDefault="002C4EFE" w:rsidP="00E729E1">
      <w:pPr>
        <w:spacing w:after="0" w:line="240" w:lineRule="auto"/>
        <w:rPr>
          <w:b/>
          <w:sz w:val="24"/>
          <w:szCs w:val="24"/>
        </w:rPr>
      </w:pPr>
      <w:r w:rsidRPr="002C4EFE">
        <w:rPr>
          <w:b/>
          <w:sz w:val="24"/>
          <w:szCs w:val="24"/>
        </w:rPr>
        <w:t xml:space="preserve">OER </w:t>
      </w:r>
      <w:r w:rsidR="00167184" w:rsidRPr="002C4EFE">
        <w:rPr>
          <w:b/>
          <w:sz w:val="24"/>
          <w:szCs w:val="24"/>
        </w:rPr>
        <w:t>Discussion:</w:t>
      </w:r>
    </w:p>
    <w:p w14:paraId="75C3A478" w14:textId="75F1E9ED" w:rsidR="00F03C7E" w:rsidRDefault="00167184" w:rsidP="00E729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64B7">
        <w:rPr>
          <w:sz w:val="24"/>
          <w:szCs w:val="24"/>
        </w:rPr>
        <w:t>Publishers are changing strategies, offering m</w:t>
      </w:r>
      <w:r w:rsidR="000C39DD">
        <w:rPr>
          <w:sz w:val="24"/>
          <w:szCs w:val="24"/>
        </w:rPr>
        <w:t xml:space="preserve">aterials on-line only, loans of </w:t>
      </w:r>
      <w:r w:rsidRPr="00B864B7">
        <w:rPr>
          <w:sz w:val="24"/>
          <w:szCs w:val="24"/>
        </w:rPr>
        <w:t xml:space="preserve">books, purchase via credit card; not advantages for economically disadvantaged; some faculty call out for </w:t>
      </w:r>
      <w:r w:rsidR="00F03C7E" w:rsidRPr="00B864B7">
        <w:rPr>
          <w:sz w:val="24"/>
          <w:szCs w:val="24"/>
        </w:rPr>
        <w:t>addition</w:t>
      </w:r>
      <w:r w:rsidR="00F03C7E">
        <w:rPr>
          <w:sz w:val="24"/>
          <w:szCs w:val="24"/>
        </w:rPr>
        <w:t>al</w:t>
      </w:r>
      <w:r w:rsidRPr="00B864B7">
        <w:rPr>
          <w:sz w:val="24"/>
          <w:szCs w:val="24"/>
        </w:rPr>
        <w:t xml:space="preserve"> funds for development of OER materials.</w:t>
      </w:r>
    </w:p>
    <w:p w14:paraId="0AA70676" w14:textId="6EF63106" w:rsidR="00F03C7E" w:rsidRDefault="00167184" w:rsidP="00E729E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864B7">
        <w:rPr>
          <w:sz w:val="24"/>
          <w:szCs w:val="24"/>
        </w:rPr>
        <w:t xml:space="preserve"> </w:t>
      </w:r>
    </w:p>
    <w:p w14:paraId="0342E930" w14:textId="77777777" w:rsidR="00E729E1" w:rsidRDefault="00F03C7E" w:rsidP="00E729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3C7E">
        <w:rPr>
          <w:sz w:val="24"/>
          <w:szCs w:val="24"/>
        </w:rPr>
        <w:t>I</w:t>
      </w:r>
      <w:r w:rsidR="00167184" w:rsidRPr="00F03C7E">
        <w:rPr>
          <w:sz w:val="24"/>
          <w:szCs w:val="24"/>
        </w:rPr>
        <w:t>n the past, focus has been on developing intro level course; beyond 101 levels in all areas, fewer materials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have been developed</w:t>
      </w:r>
      <w:proofErr w:type="gramEnd"/>
      <w:r w:rsidR="00167184" w:rsidRPr="00F03C7E">
        <w:rPr>
          <w:sz w:val="24"/>
          <w:szCs w:val="24"/>
        </w:rPr>
        <w:t>;</w:t>
      </w:r>
      <w:r>
        <w:rPr>
          <w:sz w:val="24"/>
          <w:szCs w:val="24"/>
        </w:rPr>
        <w:t xml:space="preserve"> the legislature will likely only approve additional OER development funds for unique and innovated proposals and not for development of course materials for specific courses. </w:t>
      </w:r>
    </w:p>
    <w:p w14:paraId="5102D28A" w14:textId="77777777" w:rsidR="00E729E1" w:rsidRPr="00E729E1" w:rsidRDefault="00E729E1" w:rsidP="00E729E1">
      <w:pPr>
        <w:pStyle w:val="ListParagraph"/>
        <w:rPr>
          <w:sz w:val="24"/>
          <w:szCs w:val="24"/>
        </w:rPr>
      </w:pPr>
    </w:p>
    <w:p w14:paraId="66F1EFD5" w14:textId="77777777" w:rsidR="00E729E1" w:rsidRDefault="00A729B5" w:rsidP="00E729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29E1">
        <w:rPr>
          <w:sz w:val="24"/>
          <w:szCs w:val="24"/>
        </w:rPr>
        <w:t xml:space="preserve">Faculty have experienced lack of institutional support in payment for work in OER;  FACTC Low cost materials are desirable, without funding to compensate time and effort to produce desirable, quality materials </w:t>
      </w:r>
    </w:p>
    <w:p w14:paraId="2AB08DFB" w14:textId="77777777" w:rsidR="00E729E1" w:rsidRPr="00E729E1" w:rsidRDefault="00E729E1" w:rsidP="00E729E1">
      <w:pPr>
        <w:pStyle w:val="ListParagraph"/>
        <w:rPr>
          <w:sz w:val="24"/>
          <w:szCs w:val="24"/>
        </w:rPr>
      </w:pPr>
    </w:p>
    <w:p w14:paraId="35174A80" w14:textId="6B84F683" w:rsidR="00A729B5" w:rsidRPr="00E729E1" w:rsidRDefault="00A729B5" w:rsidP="00E729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29E1">
        <w:rPr>
          <w:sz w:val="24"/>
          <w:szCs w:val="24"/>
        </w:rPr>
        <w:t>Faculty report a differences in support for academic transfer vs Professional Tech. in regards to OER development.</w:t>
      </w:r>
    </w:p>
    <w:p w14:paraId="05C3A04D" w14:textId="77777777" w:rsidR="00F03C7E" w:rsidRPr="00B864B7" w:rsidRDefault="00F03C7E" w:rsidP="00F03C7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8B67926" w14:textId="77777777" w:rsidR="002C4EFE" w:rsidRDefault="00167184" w:rsidP="00F03C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864B7">
        <w:rPr>
          <w:sz w:val="24"/>
          <w:szCs w:val="24"/>
        </w:rPr>
        <w:t xml:space="preserve">Suggestion: </w:t>
      </w:r>
      <w:r w:rsidR="00F03C7E">
        <w:rPr>
          <w:sz w:val="24"/>
          <w:szCs w:val="24"/>
        </w:rPr>
        <w:t>The SBCTC needs a publishing wing dedicated to</w:t>
      </w:r>
      <w:r w:rsidRPr="00B864B7">
        <w:rPr>
          <w:sz w:val="24"/>
          <w:szCs w:val="24"/>
        </w:rPr>
        <w:t xml:space="preserve"> producing good materials</w:t>
      </w:r>
      <w:r w:rsidR="00F03C7E">
        <w:rPr>
          <w:sz w:val="24"/>
          <w:szCs w:val="24"/>
        </w:rPr>
        <w:t xml:space="preserve"> and </w:t>
      </w:r>
      <w:r w:rsidRPr="00B864B7">
        <w:rPr>
          <w:sz w:val="24"/>
          <w:szCs w:val="24"/>
        </w:rPr>
        <w:t>keeping them updated; faculty want quality accessible materia</w:t>
      </w:r>
      <w:r w:rsidR="00F03C7E">
        <w:rPr>
          <w:sz w:val="24"/>
          <w:szCs w:val="24"/>
        </w:rPr>
        <w:t xml:space="preserve">ls that have been vetted.   </w:t>
      </w:r>
    </w:p>
    <w:p w14:paraId="3A0E9C9C" w14:textId="77777777" w:rsidR="002C4EFE" w:rsidRPr="002C4EFE" w:rsidRDefault="002C4EFE" w:rsidP="002C4EFE">
      <w:pPr>
        <w:pStyle w:val="ListParagraph"/>
        <w:rPr>
          <w:sz w:val="24"/>
          <w:szCs w:val="24"/>
        </w:rPr>
      </w:pPr>
    </w:p>
    <w:p w14:paraId="19DAA14F" w14:textId="450C328A" w:rsidR="00F03C7E" w:rsidRDefault="002C4EFE" w:rsidP="00F03C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ACITON: </w:t>
      </w:r>
      <w:proofErr w:type="gramStart"/>
      <w:r w:rsidR="00F03C7E">
        <w:rPr>
          <w:sz w:val="24"/>
          <w:szCs w:val="24"/>
        </w:rPr>
        <w:t>A resolution will be drafted by Eric Scott from Highline CC</w:t>
      </w:r>
      <w:proofErr w:type="gramEnd"/>
      <w:r w:rsidR="00F03C7E">
        <w:rPr>
          <w:sz w:val="24"/>
          <w:szCs w:val="24"/>
        </w:rPr>
        <w:t xml:space="preserve">. </w:t>
      </w:r>
    </w:p>
    <w:p w14:paraId="5CA5E509" w14:textId="5038C97C" w:rsidR="00F03C7E" w:rsidRPr="00A729B5" w:rsidRDefault="00F03C7E" w:rsidP="00A729B5">
      <w:pPr>
        <w:spacing w:after="0" w:line="240" w:lineRule="auto"/>
        <w:rPr>
          <w:sz w:val="24"/>
          <w:szCs w:val="24"/>
        </w:rPr>
      </w:pPr>
    </w:p>
    <w:p w14:paraId="07E46FE0" w14:textId="77777777" w:rsidR="002C4EFE" w:rsidRPr="002C4EFE" w:rsidRDefault="00167184" w:rsidP="002C4EF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C4EFE">
        <w:rPr>
          <w:sz w:val="24"/>
          <w:szCs w:val="24"/>
        </w:rPr>
        <w:t>S</w:t>
      </w:r>
      <w:r w:rsidR="002C4EFE" w:rsidRPr="002C4EFE">
        <w:rPr>
          <w:sz w:val="24"/>
          <w:szCs w:val="24"/>
        </w:rPr>
        <w:t xml:space="preserve">uggestion:  The Workforce Education Council has federal money that </w:t>
      </w:r>
      <w:proofErr w:type="gramStart"/>
      <w:r w:rsidR="002C4EFE" w:rsidRPr="002C4EFE">
        <w:rPr>
          <w:sz w:val="24"/>
          <w:szCs w:val="24"/>
        </w:rPr>
        <w:t>might be accessed</w:t>
      </w:r>
      <w:proofErr w:type="gramEnd"/>
      <w:r w:rsidR="002C4EFE" w:rsidRPr="002C4EFE">
        <w:rPr>
          <w:sz w:val="24"/>
          <w:szCs w:val="24"/>
        </w:rPr>
        <w:t xml:space="preserve"> to develop OER material.  Can the SBCTC help faculty find other financial resources that can help them create OER?  </w:t>
      </w:r>
      <w:proofErr w:type="gramStart"/>
      <w:r w:rsidR="002C4EFE" w:rsidRPr="002C4EFE">
        <w:rPr>
          <w:sz w:val="24"/>
          <w:szCs w:val="24"/>
        </w:rPr>
        <w:t>Could such alternative OER funding be presented</w:t>
      </w:r>
      <w:proofErr w:type="gramEnd"/>
      <w:r w:rsidR="002C4EFE" w:rsidRPr="002C4EFE">
        <w:rPr>
          <w:sz w:val="24"/>
          <w:szCs w:val="24"/>
        </w:rPr>
        <w:t xml:space="preserve"> as supplemental in a bill requesting fuller funding from the legislature?   </w:t>
      </w:r>
    </w:p>
    <w:p w14:paraId="17AE2409" w14:textId="77777777" w:rsidR="002C4EFE" w:rsidRPr="002C4EFE" w:rsidRDefault="002C4EFE" w:rsidP="002C4EFE">
      <w:pPr>
        <w:pStyle w:val="ListParagraph"/>
        <w:rPr>
          <w:sz w:val="24"/>
          <w:szCs w:val="24"/>
        </w:rPr>
      </w:pPr>
    </w:p>
    <w:p w14:paraId="724B979E" w14:textId="145E7CBF" w:rsidR="007B6ABB" w:rsidRPr="002C4EFE" w:rsidRDefault="002C4EFE" w:rsidP="002C4EF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ACTION: </w:t>
      </w:r>
      <w:r w:rsidRPr="002C4EFE">
        <w:rPr>
          <w:sz w:val="24"/>
          <w:szCs w:val="24"/>
        </w:rPr>
        <w:t xml:space="preserve">A subcommittee </w:t>
      </w:r>
      <w:proofErr w:type="gramStart"/>
      <w:r w:rsidRPr="002C4EFE">
        <w:rPr>
          <w:sz w:val="24"/>
          <w:szCs w:val="24"/>
        </w:rPr>
        <w:t>has been formed</w:t>
      </w:r>
      <w:proofErr w:type="gramEnd"/>
      <w:r w:rsidRPr="002C4EFE">
        <w:rPr>
          <w:sz w:val="24"/>
          <w:szCs w:val="24"/>
        </w:rPr>
        <w:t xml:space="preserve"> to explore this possibility.</w:t>
      </w:r>
    </w:p>
    <w:p w14:paraId="4E29D768" w14:textId="77777777" w:rsidR="002C4EFE" w:rsidRPr="002C4EFE" w:rsidRDefault="002C4EFE" w:rsidP="002C4EFE">
      <w:pPr>
        <w:pStyle w:val="ListParagraph"/>
        <w:rPr>
          <w:rFonts w:cs="Times New Roman"/>
          <w:sz w:val="24"/>
          <w:szCs w:val="24"/>
        </w:rPr>
      </w:pPr>
    </w:p>
    <w:p w14:paraId="7F2116F0" w14:textId="6F979732" w:rsidR="002C4EFE" w:rsidRPr="002C4EFE" w:rsidRDefault="002C4EFE" w:rsidP="002C4EFE">
      <w:pPr>
        <w:spacing w:after="0" w:line="240" w:lineRule="auto"/>
        <w:rPr>
          <w:rFonts w:cs="Times New Roman"/>
          <w:b/>
          <w:sz w:val="24"/>
          <w:szCs w:val="24"/>
        </w:rPr>
      </w:pPr>
      <w:r w:rsidRPr="002C4EFE">
        <w:rPr>
          <w:rFonts w:cs="Times New Roman"/>
          <w:b/>
          <w:sz w:val="24"/>
          <w:szCs w:val="24"/>
        </w:rPr>
        <w:t xml:space="preserve">Free Community College Discussion </w:t>
      </w:r>
    </w:p>
    <w:p w14:paraId="0559139A" w14:textId="77777777" w:rsidR="00E729E1" w:rsidRDefault="00E729E1" w:rsidP="00E729E1">
      <w:pPr>
        <w:spacing w:after="0" w:line="240" w:lineRule="auto"/>
        <w:rPr>
          <w:rFonts w:cs="Times New Roman"/>
          <w:sz w:val="24"/>
          <w:szCs w:val="24"/>
        </w:rPr>
      </w:pPr>
    </w:p>
    <w:p w14:paraId="703B3EB0" w14:textId="69A7DBCF" w:rsidR="00167184" w:rsidRDefault="00167184" w:rsidP="00E729E1">
      <w:pPr>
        <w:spacing w:after="0" w:line="240" w:lineRule="auto"/>
        <w:rPr>
          <w:sz w:val="24"/>
          <w:szCs w:val="24"/>
        </w:rPr>
      </w:pPr>
      <w:r w:rsidRPr="00E729E1">
        <w:rPr>
          <w:sz w:val="24"/>
          <w:szCs w:val="24"/>
        </w:rPr>
        <w:t>R</w:t>
      </w:r>
      <w:r w:rsidR="002C4EFE" w:rsidRPr="00E729E1">
        <w:rPr>
          <w:sz w:val="24"/>
          <w:szCs w:val="24"/>
        </w:rPr>
        <w:t xml:space="preserve">eza Forough (Bellevue College) presented a proposal based on Tennessee model for </w:t>
      </w:r>
      <w:r w:rsidRPr="00E729E1">
        <w:rPr>
          <w:sz w:val="24"/>
          <w:szCs w:val="24"/>
        </w:rPr>
        <w:t xml:space="preserve">free </w:t>
      </w:r>
      <w:r w:rsidR="002C4EFE" w:rsidRPr="00E729E1">
        <w:rPr>
          <w:sz w:val="24"/>
          <w:szCs w:val="24"/>
        </w:rPr>
        <w:t xml:space="preserve">community </w:t>
      </w:r>
      <w:r w:rsidRPr="00E729E1">
        <w:rPr>
          <w:sz w:val="24"/>
          <w:szCs w:val="24"/>
        </w:rPr>
        <w:t>college</w:t>
      </w:r>
      <w:r w:rsidR="002C4EFE" w:rsidRPr="00E729E1">
        <w:rPr>
          <w:sz w:val="24"/>
          <w:szCs w:val="24"/>
        </w:rPr>
        <w:t xml:space="preserve"> as a way to meet The Washington Student Achievement Council’s goals</w:t>
      </w:r>
      <w:r w:rsidR="00E729E1">
        <w:rPr>
          <w:sz w:val="24"/>
          <w:szCs w:val="24"/>
        </w:rPr>
        <w:t>.</w:t>
      </w:r>
    </w:p>
    <w:p w14:paraId="06927469" w14:textId="77777777" w:rsidR="00E729E1" w:rsidRPr="00E729E1" w:rsidRDefault="00E729E1" w:rsidP="00E729E1">
      <w:pPr>
        <w:spacing w:after="0" w:line="240" w:lineRule="auto"/>
        <w:rPr>
          <w:sz w:val="24"/>
          <w:szCs w:val="24"/>
        </w:rPr>
      </w:pPr>
    </w:p>
    <w:p w14:paraId="49A1A996" w14:textId="5731EA8A" w:rsidR="004A35DD" w:rsidRDefault="002C4EFE" w:rsidP="004A35D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67184" w:rsidRPr="00B864B7">
        <w:rPr>
          <w:sz w:val="24"/>
          <w:szCs w:val="24"/>
        </w:rPr>
        <w:t>WA state roadmap is to increase college enrollment by 70%</w:t>
      </w:r>
      <w:r w:rsidR="004A35DD">
        <w:rPr>
          <w:sz w:val="24"/>
          <w:szCs w:val="24"/>
        </w:rPr>
        <w:t xml:space="preserve"> by 2023</w:t>
      </w:r>
      <w:r w:rsidR="00167184" w:rsidRPr="00B864B7">
        <w:rPr>
          <w:sz w:val="24"/>
          <w:szCs w:val="24"/>
        </w:rPr>
        <w:t xml:space="preserve">; </w:t>
      </w:r>
      <w:r w:rsidR="004A35DD">
        <w:rPr>
          <w:sz w:val="24"/>
          <w:szCs w:val="24"/>
        </w:rPr>
        <w:t xml:space="preserve">in </w:t>
      </w:r>
      <w:r w:rsidR="00167184" w:rsidRPr="00B864B7">
        <w:rPr>
          <w:sz w:val="24"/>
          <w:szCs w:val="24"/>
        </w:rPr>
        <w:t xml:space="preserve">2015 Tennessee first made free college for recent HS grads; </w:t>
      </w:r>
      <w:r w:rsidR="004A35DD">
        <w:rPr>
          <w:sz w:val="24"/>
          <w:szCs w:val="24"/>
        </w:rPr>
        <w:t xml:space="preserve"> in </w:t>
      </w:r>
      <w:r w:rsidR="00167184" w:rsidRPr="00B864B7">
        <w:rPr>
          <w:sz w:val="24"/>
          <w:szCs w:val="24"/>
        </w:rPr>
        <w:t xml:space="preserve">2017 </w:t>
      </w:r>
      <w:r w:rsidR="004A35DD">
        <w:rPr>
          <w:sz w:val="24"/>
          <w:szCs w:val="24"/>
        </w:rPr>
        <w:t xml:space="preserve">Tennessee </w:t>
      </w:r>
      <w:r w:rsidR="00167184" w:rsidRPr="00B864B7">
        <w:rPr>
          <w:sz w:val="24"/>
          <w:szCs w:val="24"/>
        </w:rPr>
        <w:t xml:space="preserve">passed a law </w:t>
      </w:r>
      <w:r w:rsidR="004A35DD">
        <w:rPr>
          <w:sz w:val="24"/>
          <w:szCs w:val="24"/>
        </w:rPr>
        <w:t xml:space="preserve">that community college would be </w:t>
      </w:r>
      <w:r w:rsidR="00167184" w:rsidRPr="00B864B7">
        <w:rPr>
          <w:sz w:val="24"/>
          <w:szCs w:val="24"/>
        </w:rPr>
        <w:t xml:space="preserve">free for everyone regardless of when HS completed….as long as college not already completed; funding from lottery </w:t>
      </w:r>
      <w:r w:rsidR="004A35DD">
        <w:rPr>
          <w:sz w:val="24"/>
          <w:szCs w:val="24"/>
        </w:rPr>
        <w:t xml:space="preserve">supports this program: </w:t>
      </w:r>
      <w:r w:rsidR="00167184" w:rsidRPr="00B864B7">
        <w:rPr>
          <w:sz w:val="24"/>
          <w:szCs w:val="24"/>
        </w:rPr>
        <w:t xml:space="preserve">$12 million per year. </w:t>
      </w:r>
    </w:p>
    <w:p w14:paraId="0F5C31E9" w14:textId="77777777" w:rsidR="004A35DD" w:rsidRPr="004A35DD" w:rsidRDefault="004A35DD" w:rsidP="004A35DD">
      <w:pPr>
        <w:spacing w:after="0" w:line="240" w:lineRule="auto"/>
        <w:ind w:left="1080"/>
        <w:rPr>
          <w:sz w:val="24"/>
          <w:szCs w:val="24"/>
        </w:rPr>
      </w:pPr>
    </w:p>
    <w:p w14:paraId="6C4BD772" w14:textId="73039AAE" w:rsidR="00167184" w:rsidRPr="004A35DD" w:rsidRDefault="004A35DD" w:rsidP="004A35D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A35DD">
        <w:rPr>
          <w:sz w:val="24"/>
          <w:szCs w:val="24"/>
        </w:rPr>
        <w:t xml:space="preserve">ACTION: </w:t>
      </w:r>
      <w:r w:rsidR="00167184" w:rsidRPr="004A35DD">
        <w:rPr>
          <w:sz w:val="24"/>
          <w:szCs w:val="24"/>
        </w:rPr>
        <w:t>Subcommittee will meet with John Burbank, EOI to di</w:t>
      </w:r>
      <w:r w:rsidR="00B66CA0">
        <w:rPr>
          <w:sz w:val="24"/>
          <w:szCs w:val="24"/>
        </w:rPr>
        <w:t xml:space="preserve">scuss his work on free college and </w:t>
      </w:r>
      <w:r w:rsidR="00167184" w:rsidRPr="004A35DD">
        <w:rPr>
          <w:sz w:val="24"/>
          <w:szCs w:val="24"/>
        </w:rPr>
        <w:t xml:space="preserve">invite him to come to our fall </w:t>
      </w:r>
      <w:proofErr w:type="gramStart"/>
      <w:r w:rsidR="00167184" w:rsidRPr="004A35DD">
        <w:rPr>
          <w:sz w:val="24"/>
          <w:szCs w:val="24"/>
        </w:rPr>
        <w:t>meeting?</w:t>
      </w:r>
      <w:proofErr w:type="gramEnd"/>
      <w:r w:rsidR="00167184" w:rsidRPr="004A35DD">
        <w:rPr>
          <w:sz w:val="24"/>
          <w:szCs w:val="24"/>
        </w:rPr>
        <w:t xml:space="preserve"> </w:t>
      </w:r>
    </w:p>
    <w:p w14:paraId="349522C1" w14:textId="77777777" w:rsidR="00167184" w:rsidRPr="00B864B7" w:rsidRDefault="00167184" w:rsidP="0016718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864B7">
        <w:rPr>
          <w:sz w:val="24"/>
          <w:szCs w:val="24"/>
        </w:rPr>
        <w:t xml:space="preserve">Gather ideas about other states doing this like Tennessee, Georgia… </w:t>
      </w:r>
    </w:p>
    <w:p w14:paraId="58632725" w14:textId="4B510513" w:rsidR="00167184" w:rsidRPr="00B864B7" w:rsidRDefault="00167184" w:rsidP="0016718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864B7">
        <w:rPr>
          <w:sz w:val="24"/>
          <w:szCs w:val="24"/>
        </w:rPr>
        <w:t xml:space="preserve">Reza, David Holliway, Denise Vaughn </w:t>
      </w:r>
      <w:r w:rsidR="00B66CA0">
        <w:rPr>
          <w:sz w:val="24"/>
          <w:szCs w:val="24"/>
        </w:rPr>
        <w:t>volunteer for this work</w:t>
      </w:r>
    </w:p>
    <w:p w14:paraId="6EE198E5" w14:textId="77777777" w:rsidR="00167184" w:rsidRPr="00B864B7" w:rsidRDefault="00167184" w:rsidP="00167184">
      <w:pPr>
        <w:spacing w:after="0" w:line="240" w:lineRule="auto"/>
        <w:rPr>
          <w:sz w:val="24"/>
          <w:szCs w:val="24"/>
        </w:rPr>
      </w:pPr>
    </w:p>
    <w:p w14:paraId="1154232A" w14:textId="54170269" w:rsidR="00B66CA0" w:rsidRPr="00B66CA0" w:rsidRDefault="00B66CA0" w:rsidP="00B66CA0">
      <w:pPr>
        <w:spacing w:after="0" w:line="240" w:lineRule="auto"/>
        <w:rPr>
          <w:b/>
          <w:sz w:val="24"/>
          <w:szCs w:val="24"/>
        </w:rPr>
      </w:pPr>
      <w:r w:rsidRPr="00B66CA0">
        <w:rPr>
          <w:b/>
          <w:sz w:val="24"/>
          <w:szCs w:val="24"/>
        </w:rPr>
        <w:t>Resolution Discussion</w:t>
      </w:r>
      <w:r>
        <w:rPr>
          <w:b/>
          <w:sz w:val="24"/>
          <w:szCs w:val="24"/>
        </w:rPr>
        <w:t xml:space="preserve"> and Vote</w:t>
      </w:r>
    </w:p>
    <w:p w14:paraId="7A23E3E5" w14:textId="77777777" w:rsidR="00B66CA0" w:rsidRDefault="00B66CA0" w:rsidP="00B66CA0">
      <w:pPr>
        <w:spacing w:after="0" w:line="240" w:lineRule="auto"/>
        <w:rPr>
          <w:sz w:val="24"/>
          <w:szCs w:val="24"/>
        </w:rPr>
      </w:pPr>
    </w:p>
    <w:p w14:paraId="03CD8EE9" w14:textId="33F8225F" w:rsidR="00167184" w:rsidRPr="000C39DD" w:rsidRDefault="00B66CA0" w:rsidP="000C39D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 AFT resolution was presented by Jim Howe</w:t>
      </w:r>
      <w:proofErr w:type="gramEnd"/>
      <w:r>
        <w:rPr>
          <w:sz w:val="24"/>
          <w:szCs w:val="24"/>
        </w:rPr>
        <w:t xml:space="preserve"> calling for support from </w:t>
      </w:r>
      <w:r w:rsidR="00167184" w:rsidRPr="00B66CA0">
        <w:rPr>
          <w:sz w:val="24"/>
          <w:szCs w:val="24"/>
        </w:rPr>
        <w:t xml:space="preserve">the labor </w:t>
      </w:r>
      <w:r w:rsidRPr="00B66CA0">
        <w:rPr>
          <w:sz w:val="24"/>
          <w:szCs w:val="24"/>
        </w:rPr>
        <w:t xml:space="preserve">community </w:t>
      </w:r>
      <w:r>
        <w:rPr>
          <w:sz w:val="24"/>
          <w:szCs w:val="24"/>
        </w:rPr>
        <w:t>to advocate for a robust</w:t>
      </w:r>
      <w:r w:rsidR="00E729E1">
        <w:rPr>
          <w:sz w:val="24"/>
          <w:szCs w:val="24"/>
        </w:rPr>
        <w:t xml:space="preserve"> SBCTC </w:t>
      </w:r>
      <w:r>
        <w:rPr>
          <w:sz w:val="24"/>
          <w:szCs w:val="24"/>
        </w:rPr>
        <w:t>funding request</w:t>
      </w:r>
      <w:r w:rsidR="00167184" w:rsidRPr="00B66CA0">
        <w:rPr>
          <w:sz w:val="24"/>
          <w:szCs w:val="24"/>
        </w:rPr>
        <w:t xml:space="preserve"> </w:t>
      </w:r>
      <w:r w:rsidR="00E729E1">
        <w:rPr>
          <w:sz w:val="24"/>
          <w:szCs w:val="24"/>
        </w:rPr>
        <w:t xml:space="preserve">for the CTC </w:t>
      </w:r>
      <w:r w:rsidR="00167184" w:rsidRPr="00B66CA0">
        <w:rPr>
          <w:sz w:val="24"/>
          <w:szCs w:val="24"/>
        </w:rPr>
        <w:t>system</w:t>
      </w:r>
      <w:r w:rsidR="00E729E1">
        <w:rPr>
          <w:sz w:val="24"/>
          <w:szCs w:val="24"/>
        </w:rPr>
        <w:t xml:space="preserve">. </w:t>
      </w:r>
      <w:r w:rsidRPr="000C39DD">
        <w:rPr>
          <w:sz w:val="24"/>
          <w:szCs w:val="24"/>
        </w:rPr>
        <w:t>The resolution parallels the Long-Term A</w:t>
      </w:r>
      <w:r w:rsidR="00167184" w:rsidRPr="000C39DD">
        <w:rPr>
          <w:sz w:val="24"/>
          <w:szCs w:val="24"/>
        </w:rPr>
        <w:t>dvocacy</w:t>
      </w:r>
      <w:r w:rsidRPr="000C39DD">
        <w:rPr>
          <w:sz w:val="24"/>
          <w:szCs w:val="24"/>
        </w:rPr>
        <w:t xml:space="preserve"> P</w:t>
      </w:r>
      <w:r w:rsidR="00167184" w:rsidRPr="000C39DD">
        <w:rPr>
          <w:sz w:val="24"/>
          <w:szCs w:val="24"/>
        </w:rPr>
        <w:t>lan to get</w:t>
      </w:r>
      <w:r w:rsidRPr="000C39DD">
        <w:rPr>
          <w:sz w:val="24"/>
          <w:szCs w:val="24"/>
        </w:rPr>
        <w:t xml:space="preserve"> labor leaders and industry on to advocate for increased CTC funding</w:t>
      </w:r>
      <w:r w:rsidR="00167184" w:rsidRPr="000C39DD">
        <w:rPr>
          <w:sz w:val="24"/>
          <w:szCs w:val="24"/>
        </w:rPr>
        <w:t xml:space="preserve"> for next legislative session</w:t>
      </w:r>
    </w:p>
    <w:p w14:paraId="111072AA" w14:textId="696E4613" w:rsidR="007B6ABB" w:rsidRPr="004A35DD" w:rsidRDefault="004A35DD" w:rsidP="0029443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167184" w:rsidRPr="00B864B7">
        <w:rPr>
          <w:sz w:val="24"/>
          <w:szCs w:val="24"/>
        </w:rPr>
        <w:t>Endorsed by FACTC</w:t>
      </w:r>
    </w:p>
    <w:p w14:paraId="2D2D4FBC" w14:textId="77777777" w:rsidR="00E729E1" w:rsidRDefault="00E729E1" w:rsidP="00B66CA0">
      <w:pPr>
        <w:rPr>
          <w:rFonts w:cs="Times New Roman"/>
          <w:sz w:val="24"/>
          <w:szCs w:val="24"/>
        </w:rPr>
      </w:pPr>
    </w:p>
    <w:p w14:paraId="399DD3B7" w14:textId="62428676" w:rsidR="00B66CA0" w:rsidRPr="00B66CA0" w:rsidRDefault="00B66CA0" w:rsidP="00B66CA0">
      <w:pPr>
        <w:rPr>
          <w:rFonts w:cs="Times New Roman"/>
          <w:b/>
          <w:sz w:val="24"/>
          <w:szCs w:val="24"/>
        </w:rPr>
      </w:pPr>
      <w:r w:rsidRPr="00B66CA0">
        <w:rPr>
          <w:rFonts w:cs="Times New Roman"/>
          <w:b/>
          <w:sz w:val="24"/>
          <w:szCs w:val="24"/>
        </w:rPr>
        <w:t>Communications Discussion</w:t>
      </w:r>
    </w:p>
    <w:p w14:paraId="7661F1C3" w14:textId="1DE56BB7" w:rsidR="00B66CA0" w:rsidRDefault="0029443B" w:rsidP="00B66CA0">
      <w:pPr>
        <w:rPr>
          <w:rFonts w:cs="Times New Roman"/>
          <w:sz w:val="24"/>
          <w:szCs w:val="24"/>
        </w:rPr>
      </w:pPr>
      <w:r w:rsidRPr="00B66CA0">
        <w:rPr>
          <w:rFonts w:cs="Times New Roman"/>
          <w:sz w:val="24"/>
          <w:szCs w:val="24"/>
        </w:rPr>
        <w:t>Along with the idea of expanding on-line communicati</w:t>
      </w:r>
      <w:r w:rsidR="00B66CA0">
        <w:rPr>
          <w:rFonts w:cs="Times New Roman"/>
          <w:sz w:val="24"/>
          <w:szCs w:val="24"/>
        </w:rPr>
        <w:t>on and off-site participation. FACTC will use Zoom.  A discussion about being mobile and independent lead to a m</w:t>
      </w:r>
      <w:r w:rsidR="00B864B7">
        <w:rPr>
          <w:rFonts w:cs="Times New Roman"/>
          <w:sz w:val="24"/>
          <w:szCs w:val="24"/>
        </w:rPr>
        <w:t xml:space="preserve">otion </w:t>
      </w:r>
      <w:r w:rsidR="00B66CA0">
        <w:rPr>
          <w:rFonts w:cs="Times New Roman"/>
          <w:sz w:val="24"/>
          <w:szCs w:val="24"/>
        </w:rPr>
        <w:t xml:space="preserve">to </w:t>
      </w:r>
      <w:r w:rsidRPr="00B864B7">
        <w:rPr>
          <w:rFonts w:cs="Times New Roman"/>
          <w:sz w:val="24"/>
          <w:szCs w:val="24"/>
        </w:rPr>
        <w:t xml:space="preserve">investigate materials needed </w:t>
      </w:r>
      <w:r w:rsidR="00B66CA0">
        <w:rPr>
          <w:rFonts w:cs="Times New Roman"/>
          <w:sz w:val="24"/>
          <w:szCs w:val="24"/>
        </w:rPr>
        <w:t>(wide-angle web cam, speakers, tripod, and acoustic mic).  Motion passed.</w:t>
      </w:r>
      <w:r w:rsidRPr="00B864B7">
        <w:rPr>
          <w:rFonts w:cs="Times New Roman"/>
          <w:sz w:val="24"/>
          <w:szCs w:val="24"/>
        </w:rPr>
        <w:t xml:space="preserve"> </w:t>
      </w:r>
    </w:p>
    <w:p w14:paraId="2148E4C8" w14:textId="77777777" w:rsidR="00E729E1" w:rsidRDefault="0029443B" w:rsidP="00E729E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66CA0">
        <w:rPr>
          <w:rFonts w:cs="Times New Roman"/>
          <w:sz w:val="24"/>
          <w:szCs w:val="24"/>
        </w:rPr>
        <w:t>Denise will get details from AFT Seattle about zoom</w:t>
      </w:r>
    </w:p>
    <w:p w14:paraId="5301F330" w14:textId="62C84FDB" w:rsidR="00E729E1" w:rsidRPr="00E729E1" w:rsidRDefault="00E729E1" w:rsidP="0002065B">
      <w:pPr>
        <w:pStyle w:val="ListParagraph"/>
        <w:numPr>
          <w:ilvl w:val="0"/>
          <w:numId w:val="4"/>
        </w:numPr>
        <w:rPr>
          <w:rFonts w:cs="Times New Roman"/>
          <w:b/>
          <w:color w:val="000000"/>
          <w:sz w:val="24"/>
          <w:szCs w:val="24"/>
        </w:rPr>
      </w:pPr>
      <w:r w:rsidRPr="00E729E1">
        <w:rPr>
          <w:rFonts w:cs="Times New Roman"/>
          <w:sz w:val="24"/>
          <w:szCs w:val="24"/>
        </w:rPr>
        <w:t xml:space="preserve">Subcommittee formed to discussion </w:t>
      </w:r>
      <w:r>
        <w:rPr>
          <w:rFonts w:cs="Times New Roman"/>
          <w:sz w:val="24"/>
          <w:szCs w:val="24"/>
        </w:rPr>
        <w:t>feasibility of FACTC Forum, Podcast and blog on our WordPress website:  Gerard Smith, Rob Vogel and Sally Sheedy.</w:t>
      </w:r>
    </w:p>
    <w:p w14:paraId="39AC7F97" w14:textId="77777777" w:rsidR="00E729E1" w:rsidRPr="00E729E1" w:rsidRDefault="00E729E1" w:rsidP="00E729E1">
      <w:pPr>
        <w:pStyle w:val="ListParagraph"/>
        <w:ind w:left="2160"/>
        <w:rPr>
          <w:rFonts w:cs="Times New Roman"/>
          <w:b/>
          <w:color w:val="000000"/>
          <w:sz w:val="24"/>
          <w:szCs w:val="24"/>
        </w:rPr>
      </w:pPr>
    </w:p>
    <w:p w14:paraId="0A2AB34B" w14:textId="66AB41A3" w:rsidR="007B6ABB" w:rsidRPr="00E729E1" w:rsidRDefault="0029443B" w:rsidP="00E729E1">
      <w:pPr>
        <w:rPr>
          <w:rFonts w:cs="Times New Roman"/>
          <w:b/>
          <w:color w:val="000000"/>
          <w:sz w:val="24"/>
          <w:szCs w:val="24"/>
        </w:rPr>
      </w:pPr>
      <w:r w:rsidRPr="00E729E1">
        <w:rPr>
          <w:rFonts w:cs="Times New Roman"/>
          <w:b/>
          <w:sz w:val="24"/>
          <w:szCs w:val="24"/>
        </w:rPr>
        <w:lastRenderedPageBreak/>
        <w:t>Jennifer Whetham</w:t>
      </w:r>
      <w:r w:rsidR="007B6ABB" w:rsidRPr="00E729E1">
        <w:rPr>
          <w:rFonts w:cs="Times New Roman"/>
          <w:b/>
          <w:sz w:val="24"/>
          <w:szCs w:val="24"/>
        </w:rPr>
        <w:t>:  SBCTC Report</w:t>
      </w:r>
    </w:p>
    <w:p w14:paraId="086D71EC" w14:textId="5F6CE65F" w:rsidR="0029443B" w:rsidRPr="000C39DD" w:rsidRDefault="00B66CA0" w:rsidP="000C39DD">
      <w:pPr>
        <w:rPr>
          <w:rFonts w:cs="Times New Roman"/>
          <w:sz w:val="24"/>
          <w:szCs w:val="24"/>
        </w:rPr>
      </w:pPr>
      <w:r w:rsidRPr="000C39DD">
        <w:rPr>
          <w:rFonts w:cs="Times New Roman"/>
          <w:sz w:val="24"/>
          <w:szCs w:val="24"/>
        </w:rPr>
        <w:t xml:space="preserve">Jennifer reported on the </w:t>
      </w:r>
      <w:r w:rsidR="0029443B" w:rsidRPr="000C39DD">
        <w:rPr>
          <w:rFonts w:cs="Times New Roman"/>
          <w:sz w:val="24"/>
          <w:szCs w:val="24"/>
        </w:rPr>
        <w:t>U</w:t>
      </w:r>
      <w:r w:rsidR="00135C4C" w:rsidRPr="000C39DD">
        <w:rPr>
          <w:rFonts w:cs="Times New Roman"/>
          <w:sz w:val="24"/>
          <w:szCs w:val="24"/>
        </w:rPr>
        <w:t xml:space="preserve">pdated website </w:t>
      </w:r>
      <w:proofErr w:type="gramStart"/>
      <w:r w:rsidR="00135C4C" w:rsidRPr="000C39DD">
        <w:rPr>
          <w:rFonts w:cs="Times New Roman"/>
          <w:sz w:val="24"/>
          <w:szCs w:val="24"/>
        </w:rPr>
        <w:t>as a result</w:t>
      </w:r>
      <w:proofErr w:type="gramEnd"/>
      <w:r w:rsidR="00135C4C" w:rsidRPr="000C39DD">
        <w:rPr>
          <w:rFonts w:cs="Times New Roman"/>
          <w:sz w:val="24"/>
          <w:szCs w:val="24"/>
        </w:rPr>
        <w:t xml:space="preserve"> of three-</w:t>
      </w:r>
      <w:r w:rsidR="0029443B" w:rsidRPr="000C39DD">
        <w:rPr>
          <w:rFonts w:cs="Times New Roman"/>
          <w:sz w:val="24"/>
          <w:szCs w:val="24"/>
        </w:rPr>
        <w:t>year process – sections reorganized</w:t>
      </w:r>
      <w:r w:rsidR="00E729E1">
        <w:rPr>
          <w:rFonts w:cs="Times New Roman"/>
          <w:sz w:val="24"/>
          <w:szCs w:val="24"/>
        </w:rPr>
        <w:t>.</w:t>
      </w:r>
    </w:p>
    <w:p w14:paraId="154EB507" w14:textId="77777777" w:rsidR="0029443B" w:rsidRPr="00B864B7" w:rsidRDefault="0029443B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>Research division/policy &amp; rules/grants for colleges</w:t>
      </w:r>
    </w:p>
    <w:p w14:paraId="078399D3" w14:textId="073B35C5" w:rsidR="0029443B" w:rsidRPr="00B864B7" w:rsidRDefault="0029443B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>Calendar of SBCTC meeting</w:t>
      </w:r>
      <w:r w:rsidR="00135C4C">
        <w:rPr>
          <w:rFonts w:cs="Times New Roman"/>
          <w:sz w:val="24"/>
          <w:szCs w:val="24"/>
        </w:rPr>
        <w:t xml:space="preserve">s for councils and commissions is </w:t>
      </w:r>
      <w:r w:rsidRPr="00B864B7">
        <w:rPr>
          <w:rFonts w:cs="Times New Roman"/>
          <w:sz w:val="24"/>
          <w:szCs w:val="24"/>
        </w:rPr>
        <w:t>as comprehensive as it can be for now</w:t>
      </w:r>
    </w:p>
    <w:p w14:paraId="6718C8D7" w14:textId="2DBCAC67" w:rsidR="004A35DD" w:rsidRPr="00E729E1" w:rsidRDefault="0029443B" w:rsidP="00E729E1">
      <w:pPr>
        <w:rPr>
          <w:rFonts w:eastAsia="Times New Roman"/>
          <w:color w:val="575757"/>
          <w:sz w:val="20"/>
          <w:szCs w:val="20"/>
        </w:rPr>
      </w:pPr>
      <w:r w:rsidRPr="00B864B7">
        <w:rPr>
          <w:rFonts w:cs="Times New Roman"/>
          <w:sz w:val="24"/>
          <w:szCs w:val="24"/>
        </w:rPr>
        <w:t>STRA</w:t>
      </w:r>
      <w:r w:rsidR="004A35DD">
        <w:rPr>
          <w:rFonts w:cs="Times New Roman"/>
          <w:sz w:val="24"/>
          <w:szCs w:val="24"/>
        </w:rPr>
        <w:t xml:space="preserve">TEGIC ENROLMENT TASKFORCE UPDATE </w:t>
      </w:r>
      <w:r w:rsidR="000C39DD">
        <w:rPr>
          <w:rFonts w:cs="Times New Roman"/>
          <w:sz w:val="24"/>
          <w:szCs w:val="24"/>
        </w:rPr>
        <w:t>f</w:t>
      </w:r>
      <w:r w:rsidR="00E729E1">
        <w:rPr>
          <w:rFonts w:cs="Times New Roman"/>
          <w:sz w:val="24"/>
          <w:szCs w:val="24"/>
        </w:rPr>
        <w:t xml:space="preserve">rom Carlea McAvoy </w:t>
      </w:r>
      <w:r w:rsidR="004A35DD">
        <w:rPr>
          <w:rFonts w:cs="Times New Roman"/>
          <w:sz w:val="24"/>
          <w:szCs w:val="24"/>
        </w:rPr>
        <w:t>(SPSCC)</w:t>
      </w:r>
    </w:p>
    <w:p w14:paraId="3717AD7B" w14:textId="04B167D4" w:rsidR="0029443B" w:rsidRPr="00135C4C" w:rsidRDefault="004A35DD" w:rsidP="00135C4C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Closing achievement gap:  to mee</w:t>
      </w:r>
      <w:r w:rsidR="00135C4C">
        <w:rPr>
          <w:rFonts w:cs="Times New Roman"/>
          <w:sz w:val="24"/>
          <w:szCs w:val="24"/>
        </w:rPr>
        <w:t>t goal CTC system must produce</w:t>
      </w:r>
      <w:r>
        <w:rPr>
          <w:rFonts w:cs="Times New Roman"/>
          <w:sz w:val="24"/>
          <w:szCs w:val="24"/>
        </w:rPr>
        <w:t xml:space="preserve"> </w:t>
      </w:r>
      <w:r w:rsidR="0029443B" w:rsidRPr="004A35DD">
        <w:rPr>
          <w:rFonts w:cs="Times New Roman"/>
          <w:sz w:val="24"/>
          <w:szCs w:val="24"/>
        </w:rPr>
        <w:t>380,000 new credential holders by 2023</w:t>
      </w:r>
      <w:r w:rsidR="00135C4C">
        <w:rPr>
          <w:rFonts w:cs="Times New Roman"/>
          <w:sz w:val="24"/>
          <w:szCs w:val="24"/>
        </w:rPr>
        <w:t xml:space="preserve">. </w:t>
      </w:r>
      <w:r w:rsidR="0029443B" w:rsidRPr="00135C4C">
        <w:rPr>
          <w:rFonts w:cs="Times New Roman"/>
          <w:sz w:val="24"/>
          <w:szCs w:val="24"/>
        </w:rPr>
        <w:t xml:space="preserve">Number of HS </w:t>
      </w:r>
      <w:proofErr w:type="gramStart"/>
      <w:r w:rsidR="0029443B" w:rsidRPr="00135C4C">
        <w:rPr>
          <w:rFonts w:cs="Times New Roman"/>
          <w:sz w:val="24"/>
          <w:szCs w:val="24"/>
        </w:rPr>
        <w:t>grads</w:t>
      </w:r>
      <w:proofErr w:type="gramEnd"/>
      <w:r w:rsidR="00E729E1">
        <w:rPr>
          <w:rFonts w:cs="Times New Roman"/>
          <w:sz w:val="24"/>
          <w:szCs w:val="24"/>
        </w:rPr>
        <w:t>.</w:t>
      </w:r>
      <w:r w:rsidR="0029443B" w:rsidRPr="00135C4C">
        <w:rPr>
          <w:rFonts w:cs="Times New Roman"/>
          <w:sz w:val="24"/>
          <w:szCs w:val="24"/>
        </w:rPr>
        <w:t xml:space="preserve"> is flat and more are attending 4-year institutions</w:t>
      </w:r>
      <w:bookmarkStart w:id="0" w:name="_GoBack"/>
      <w:bookmarkEnd w:id="0"/>
    </w:p>
    <w:p w14:paraId="07F83E8F" w14:textId="77777777" w:rsidR="0029443B" w:rsidRPr="00B864B7" w:rsidRDefault="0029443B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>Discussion</w:t>
      </w:r>
    </w:p>
    <w:p w14:paraId="226709EC" w14:textId="52CE10D5" w:rsidR="0029443B" w:rsidRPr="00B864B7" w:rsidRDefault="00135C4C" w:rsidP="0029443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There is a r</w:t>
      </w:r>
      <w:r w:rsidR="0029443B" w:rsidRPr="00B864B7">
        <w:rPr>
          <w:rFonts w:cs="Times New Roman"/>
          <w:sz w:val="24"/>
          <w:szCs w:val="24"/>
        </w:rPr>
        <w:t xml:space="preserve">eal need and opportunity </w:t>
      </w:r>
      <w:r>
        <w:rPr>
          <w:rFonts w:cs="Times New Roman"/>
          <w:sz w:val="24"/>
          <w:szCs w:val="24"/>
        </w:rPr>
        <w:t>to encourage those who never went to college--</w:t>
      </w:r>
      <w:r w:rsidR="0029443B" w:rsidRPr="00B864B7">
        <w:rPr>
          <w:rFonts w:cs="Times New Roman"/>
          <w:sz w:val="24"/>
          <w:szCs w:val="24"/>
        </w:rPr>
        <w:t>not those who are already in sy</w:t>
      </w:r>
      <w:r>
        <w:rPr>
          <w:rFonts w:cs="Times New Roman"/>
          <w:sz w:val="24"/>
          <w:szCs w:val="24"/>
        </w:rPr>
        <w:t xml:space="preserve">stem like Running Start, </w:t>
      </w:r>
      <w:r w:rsidR="0029443B" w:rsidRPr="00B864B7">
        <w:rPr>
          <w:rFonts w:cs="Times New Roman"/>
          <w:sz w:val="24"/>
          <w:szCs w:val="24"/>
        </w:rPr>
        <w:t>bu</w:t>
      </w:r>
      <w:r>
        <w:rPr>
          <w:rFonts w:cs="Times New Roman"/>
          <w:sz w:val="24"/>
          <w:szCs w:val="24"/>
        </w:rPr>
        <w:t xml:space="preserve">t students who have dropped out or need </w:t>
      </w:r>
      <w:r w:rsidR="0029443B" w:rsidRPr="00B864B7">
        <w:rPr>
          <w:rFonts w:cs="Times New Roman"/>
          <w:sz w:val="24"/>
          <w:szCs w:val="24"/>
        </w:rPr>
        <w:t xml:space="preserve">workforce </w:t>
      </w:r>
      <w:r w:rsidR="004A35DD">
        <w:rPr>
          <w:rFonts w:cs="Times New Roman"/>
          <w:sz w:val="24"/>
          <w:szCs w:val="24"/>
        </w:rPr>
        <w:t>education.</w:t>
      </w:r>
      <w:proofErr w:type="gramEnd"/>
      <w:r w:rsidR="004A35DD">
        <w:rPr>
          <w:rFonts w:cs="Times New Roman"/>
          <w:sz w:val="24"/>
          <w:szCs w:val="24"/>
        </w:rPr>
        <w:t xml:space="preserve"> </w:t>
      </w:r>
    </w:p>
    <w:p w14:paraId="65F46C16" w14:textId="287D75D4" w:rsidR="0029443B" w:rsidRPr="00B864B7" w:rsidRDefault="004A35DD" w:rsidP="0029443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</w:t>
      </w:r>
      <w:r w:rsidR="0029443B" w:rsidRPr="00B864B7">
        <w:rPr>
          <w:rFonts w:cs="Times New Roman"/>
          <w:sz w:val="24"/>
          <w:szCs w:val="24"/>
        </w:rPr>
        <w:t xml:space="preserve">n </w:t>
      </w:r>
      <w:proofErr w:type="gramStart"/>
      <w:r w:rsidR="0029443B" w:rsidRPr="00B864B7">
        <w:rPr>
          <w:rFonts w:cs="Times New Roman"/>
          <w:sz w:val="24"/>
          <w:szCs w:val="24"/>
        </w:rPr>
        <w:t>2013</w:t>
      </w:r>
      <w:proofErr w:type="gramEnd"/>
      <w:r w:rsidR="0029443B" w:rsidRPr="00B864B7">
        <w:rPr>
          <w:rFonts w:cs="Times New Roman"/>
          <w:sz w:val="24"/>
          <w:szCs w:val="24"/>
        </w:rPr>
        <w:t xml:space="preserve"> </w:t>
      </w:r>
      <w:r w:rsidR="00135C4C">
        <w:rPr>
          <w:rFonts w:cs="Times New Roman"/>
          <w:sz w:val="24"/>
          <w:szCs w:val="24"/>
        </w:rPr>
        <w:t xml:space="preserve">the </w:t>
      </w:r>
      <w:r w:rsidR="0029443B" w:rsidRPr="00B864B7">
        <w:rPr>
          <w:rFonts w:cs="Times New Roman"/>
          <w:sz w:val="24"/>
          <w:szCs w:val="24"/>
        </w:rPr>
        <w:t>percentage</w:t>
      </w:r>
      <w:r w:rsidR="00135C4C">
        <w:rPr>
          <w:rFonts w:cs="Times New Roman"/>
          <w:sz w:val="24"/>
          <w:szCs w:val="24"/>
        </w:rPr>
        <w:t xml:space="preserve"> of those with college credentials was 50%</w:t>
      </w:r>
      <w:r w:rsidR="0029443B" w:rsidRPr="00B864B7">
        <w:rPr>
          <w:rFonts w:cs="Times New Roman"/>
          <w:sz w:val="24"/>
          <w:szCs w:val="24"/>
        </w:rPr>
        <w:t xml:space="preserve">; </w:t>
      </w:r>
      <w:r w:rsidR="00135C4C">
        <w:rPr>
          <w:rFonts w:cs="Times New Roman"/>
          <w:sz w:val="24"/>
          <w:szCs w:val="24"/>
        </w:rPr>
        <w:t xml:space="preserve">for </w:t>
      </w:r>
      <w:r w:rsidR="0029443B" w:rsidRPr="00B864B7">
        <w:rPr>
          <w:rFonts w:cs="Times New Roman"/>
          <w:sz w:val="24"/>
          <w:szCs w:val="24"/>
        </w:rPr>
        <w:t xml:space="preserve">last </w:t>
      </w:r>
      <w:r w:rsidR="00135C4C">
        <w:rPr>
          <w:rFonts w:cs="Times New Roman"/>
          <w:sz w:val="24"/>
          <w:szCs w:val="24"/>
        </w:rPr>
        <w:t xml:space="preserve">year the data shows the system has achieved </w:t>
      </w:r>
      <w:r w:rsidR="0029443B" w:rsidRPr="00B864B7">
        <w:rPr>
          <w:rFonts w:cs="Times New Roman"/>
          <w:sz w:val="24"/>
          <w:szCs w:val="24"/>
        </w:rPr>
        <w:t>51%</w:t>
      </w:r>
      <w:r w:rsidR="00135C4C">
        <w:rPr>
          <w:rFonts w:cs="Times New Roman"/>
          <w:sz w:val="24"/>
          <w:szCs w:val="24"/>
        </w:rPr>
        <w:t xml:space="preserve">, only a </w:t>
      </w:r>
      <w:r>
        <w:rPr>
          <w:rFonts w:cs="Times New Roman"/>
          <w:sz w:val="24"/>
          <w:szCs w:val="24"/>
        </w:rPr>
        <w:t xml:space="preserve">1% increase toward </w:t>
      </w:r>
      <w:r w:rsidR="00135C4C">
        <w:rPr>
          <w:rFonts w:cs="Times New Roman"/>
          <w:sz w:val="24"/>
          <w:szCs w:val="24"/>
        </w:rPr>
        <w:t>meeting</w:t>
      </w:r>
      <w:r>
        <w:rPr>
          <w:rFonts w:cs="Times New Roman"/>
          <w:sz w:val="24"/>
          <w:szCs w:val="24"/>
        </w:rPr>
        <w:t xml:space="preserve"> goal of 70%</w:t>
      </w:r>
      <w:r w:rsidR="00135C4C">
        <w:rPr>
          <w:rFonts w:cs="Times New Roman"/>
          <w:sz w:val="24"/>
          <w:szCs w:val="24"/>
        </w:rPr>
        <w:t xml:space="preserve">.  Without substantial </w:t>
      </w:r>
      <w:proofErr w:type="gramStart"/>
      <w:r w:rsidR="00135C4C">
        <w:rPr>
          <w:rFonts w:cs="Times New Roman"/>
          <w:sz w:val="24"/>
          <w:szCs w:val="24"/>
        </w:rPr>
        <w:t>investment</w:t>
      </w:r>
      <w:proofErr w:type="gramEnd"/>
      <w:r w:rsidR="00135C4C">
        <w:rPr>
          <w:rFonts w:cs="Times New Roman"/>
          <w:sz w:val="24"/>
          <w:szCs w:val="24"/>
        </w:rPr>
        <w:t xml:space="preserve"> reaching WASC goals will be unlikely.</w:t>
      </w:r>
    </w:p>
    <w:p w14:paraId="6CE38186" w14:textId="1409D246" w:rsidR="0029443B" w:rsidRPr="00B864B7" w:rsidRDefault="0029443B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 xml:space="preserve">Guiding </w:t>
      </w:r>
      <w:r w:rsidR="00135C4C" w:rsidRPr="00B864B7">
        <w:rPr>
          <w:rFonts w:cs="Times New Roman"/>
          <w:sz w:val="24"/>
          <w:szCs w:val="24"/>
        </w:rPr>
        <w:t>principles</w:t>
      </w:r>
      <w:r w:rsidR="00135C4C">
        <w:rPr>
          <w:rFonts w:cs="Times New Roman"/>
          <w:sz w:val="24"/>
          <w:szCs w:val="24"/>
        </w:rPr>
        <w:t xml:space="preserve"> to reach goals:</w:t>
      </w:r>
    </w:p>
    <w:p w14:paraId="6EECE358" w14:textId="77777777" w:rsidR="0029443B" w:rsidRPr="00B864B7" w:rsidRDefault="0029443B" w:rsidP="0029443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>Strengthen K-12 partnerships, universities, employers, community organizations</w:t>
      </w:r>
    </w:p>
    <w:p w14:paraId="10DA95F1" w14:textId="22D6310F" w:rsidR="0029443B" w:rsidRDefault="0029443B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 xml:space="preserve">Goal of serving 5000 more </w:t>
      </w:r>
      <w:proofErr w:type="gramStart"/>
      <w:r w:rsidRPr="00B864B7">
        <w:rPr>
          <w:rFonts w:cs="Times New Roman"/>
          <w:sz w:val="24"/>
          <w:szCs w:val="24"/>
        </w:rPr>
        <w:t>award seeking</w:t>
      </w:r>
      <w:proofErr w:type="gramEnd"/>
      <w:r w:rsidRPr="00B864B7">
        <w:rPr>
          <w:rFonts w:cs="Times New Roman"/>
          <w:sz w:val="24"/>
          <w:szCs w:val="24"/>
        </w:rPr>
        <w:t xml:space="preserve"> students per year</w:t>
      </w:r>
      <w:r w:rsidR="00135C4C">
        <w:rPr>
          <w:rFonts w:cs="Times New Roman"/>
          <w:sz w:val="24"/>
          <w:szCs w:val="24"/>
        </w:rPr>
        <w:t xml:space="preserve"> across the CTC system.</w:t>
      </w:r>
    </w:p>
    <w:p w14:paraId="0E0472DE" w14:textId="77777777" w:rsidR="00135C4C" w:rsidRPr="00B864B7" w:rsidRDefault="00135C4C" w:rsidP="00135C4C">
      <w:pPr>
        <w:pStyle w:val="ListParagraph"/>
        <w:ind w:left="1440"/>
        <w:rPr>
          <w:rFonts w:cs="Times New Roman"/>
          <w:sz w:val="24"/>
          <w:szCs w:val="24"/>
        </w:rPr>
      </w:pPr>
    </w:p>
    <w:p w14:paraId="18568724" w14:textId="072ABD3F" w:rsidR="0029443B" w:rsidRPr="004A35DD" w:rsidRDefault="0029443B" w:rsidP="004A35DD">
      <w:pPr>
        <w:pStyle w:val="ListParagraph"/>
        <w:rPr>
          <w:rFonts w:cs="Times New Roman"/>
          <w:sz w:val="24"/>
          <w:szCs w:val="24"/>
        </w:rPr>
      </w:pPr>
      <w:r w:rsidRPr="004A35DD">
        <w:rPr>
          <w:rFonts w:cs="Times New Roman"/>
          <w:sz w:val="24"/>
          <w:szCs w:val="24"/>
        </w:rPr>
        <w:t>DISCUSSION</w:t>
      </w:r>
    </w:p>
    <w:p w14:paraId="4A8B2521" w14:textId="0F795BCC" w:rsidR="0029443B" w:rsidRPr="00B864B7" w:rsidRDefault="00135C4C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Support Guided Pathways and ATD (Achieve the Dream) as </w:t>
      </w:r>
      <w:r w:rsidR="0029443B" w:rsidRPr="00B864B7">
        <w:rPr>
          <w:rFonts w:cs="Times New Roman"/>
          <w:sz w:val="24"/>
          <w:szCs w:val="24"/>
        </w:rPr>
        <w:t>strategies to get to 70%?</w:t>
      </w:r>
      <w:proofErr w:type="gramEnd"/>
    </w:p>
    <w:p w14:paraId="571C2D8A" w14:textId="6236DE4A" w:rsidR="0029443B" w:rsidRPr="00B864B7" w:rsidRDefault="00135C4C" w:rsidP="0029443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Increase efforts to close equity gaps during </w:t>
      </w:r>
      <w:r w:rsidR="0029443B" w:rsidRPr="00B864B7">
        <w:rPr>
          <w:rFonts w:cs="Times New Roman"/>
          <w:sz w:val="24"/>
          <w:szCs w:val="24"/>
        </w:rPr>
        <w:t>GP</w:t>
      </w:r>
      <w:r>
        <w:rPr>
          <w:rFonts w:cs="Times New Roman"/>
          <w:sz w:val="24"/>
          <w:szCs w:val="24"/>
        </w:rPr>
        <w:t xml:space="preserve"> development and implementation</w:t>
      </w:r>
      <w:r w:rsidR="0029443B" w:rsidRPr="00B864B7">
        <w:rPr>
          <w:rFonts w:cs="Times New Roman"/>
          <w:sz w:val="24"/>
          <w:szCs w:val="24"/>
        </w:rPr>
        <w:t xml:space="preserve">; ATD supports GP; </w:t>
      </w:r>
    </w:p>
    <w:p w14:paraId="6F0BFD11" w14:textId="77777777" w:rsidR="0029443B" w:rsidRPr="00B864B7" w:rsidRDefault="0029443B" w:rsidP="0029443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>What about Free tuition, successful strategies in other states, to elevate that percentage?</w:t>
      </w:r>
    </w:p>
    <w:p w14:paraId="39F871A2" w14:textId="10D5340D" w:rsidR="0029443B" w:rsidRPr="00B864B7" w:rsidRDefault="00135C4C" w:rsidP="0029443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SBCTC’s guiding principle will be to support</w:t>
      </w:r>
      <w:r w:rsidR="0029443B" w:rsidRPr="00B864B7">
        <w:rPr>
          <w:rFonts w:cs="Times New Roman"/>
          <w:sz w:val="24"/>
          <w:szCs w:val="24"/>
        </w:rPr>
        <w:t xml:space="preserve"> faculty </w:t>
      </w:r>
      <w:r>
        <w:rPr>
          <w:rFonts w:cs="Times New Roman"/>
          <w:sz w:val="24"/>
          <w:szCs w:val="24"/>
        </w:rPr>
        <w:t xml:space="preserve">to help increase </w:t>
      </w:r>
      <w:r w:rsidR="0029443B" w:rsidRPr="00B864B7">
        <w:rPr>
          <w:rFonts w:cs="Times New Roman"/>
          <w:sz w:val="24"/>
          <w:szCs w:val="24"/>
        </w:rPr>
        <w:t xml:space="preserve">completions, </w:t>
      </w:r>
      <w:r>
        <w:rPr>
          <w:rFonts w:cs="Times New Roman"/>
          <w:sz w:val="24"/>
          <w:szCs w:val="24"/>
        </w:rPr>
        <w:t>to close equity gaps, and ensure</w:t>
      </w:r>
      <w:r w:rsidR="0029443B" w:rsidRPr="00B864B7">
        <w:rPr>
          <w:rFonts w:cs="Times New Roman"/>
          <w:sz w:val="24"/>
          <w:szCs w:val="24"/>
        </w:rPr>
        <w:t xml:space="preserve"> student learning</w:t>
      </w:r>
      <w:r w:rsidR="005E2E46">
        <w:rPr>
          <w:rFonts w:cs="Times New Roman"/>
          <w:sz w:val="24"/>
          <w:szCs w:val="24"/>
        </w:rPr>
        <w:t>. We need to  do</w:t>
      </w:r>
      <w:r w:rsidR="0029443B" w:rsidRPr="00B864B7">
        <w:rPr>
          <w:rFonts w:cs="Times New Roman"/>
          <w:sz w:val="24"/>
          <w:szCs w:val="24"/>
        </w:rPr>
        <w:t xml:space="preserve"> better wi</w:t>
      </w:r>
      <w:r w:rsidR="005E2E46">
        <w:rPr>
          <w:rFonts w:cs="Times New Roman"/>
          <w:sz w:val="24"/>
          <w:szCs w:val="24"/>
        </w:rPr>
        <w:t xml:space="preserve">th students we have and focus on what is in our control, </w:t>
      </w:r>
      <w:r w:rsidR="0029443B" w:rsidRPr="00B864B7">
        <w:rPr>
          <w:rFonts w:cs="Times New Roman"/>
          <w:sz w:val="24"/>
          <w:szCs w:val="24"/>
        </w:rPr>
        <w:t xml:space="preserve">rather than focus energy and efforts on convincing legislature to make college free; free tuition could feed in more students, but </w:t>
      </w:r>
      <w:r w:rsidR="005E2E46">
        <w:rPr>
          <w:rFonts w:cs="Times New Roman"/>
          <w:sz w:val="24"/>
          <w:szCs w:val="24"/>
        </w:rPr>
        <w:t xml:space="preserve">research shows that retention is as or more advantageous </w:t>
      </w:r>
      <w:r w:rsidR="0029443B" w:rsidRPr="00B864B7">
        <w:rPr>
          <w:rFonts w:cs="Times New Roman"/>
          <w:sz w:val="24"/>
          <w:szCs w:val="24"/>
        </w:rPr>
        <w:t xml:space="preserve">than </w:t>
      </w:r>
      <w:r w:rsidR="005E2E46" w:rsidRPr="00B864B7">
        <w:rPr>
          <w:rFonts w:cs="Times New Roman"/>
          <w:sz w:val="24"/>
          <w:szCs w:val="24"/>
        </w:rPr>
        <w:t>recruit</w:t>
      </w:r>
      <w:r w:rsidR="005E2E46">
        <w:rPr>
          <w:rFonts w:cs="Times New Roman"/>
          <w:sz w:val="24"/>
          <w:szCs w:val="24"/>
        </w:rPr>
        <w:t xml:space="preserve">ing new ones.  Therefore, SBCTC </w:t>
      </w:r>
      <w:proofErr w:type="gramStart"/>
      <w:r w:rsidR="005E2E46">
        <w:rPr>
          <w:rFonts w:cs="Times New Roman"/>
          <w:sz w:val="24"/>
          <w:szCs w:val="24"/>
        </w:rPr>
        <w:t xml:space="preserve">will  </w:t>
      </w:r>
      <w:r w:rsidR="0029443B" w:rsidRPr="00B864B7">
        <w:rPr>
          <w:rFonts w:cs="Times New Roman"/>
          <w:sz w:val="24"/>
          <w:szCs w:val="24"/>
        </w:rPr>
        <w:t>focus</w:t>
      </w:r>
      <w:proofErr w:type="gramEnd"/>
      <w:r w:rsidR="0029443B" w:rsidRPr="00B864B7">
        <w:rPr>
          <w:rFonts w:cs="Times New Roman"/>
          <w:sz w:val="24"/>
          <w:szCs w:val="24"/>
        </w:rPr>
        <w:t xml:space="preserve"> collective attention on frameworks such as the </w:t>
      </w:r>
      <w:r w:rsidR="005E2E46">
        <w:rPr>
          <w:rFonts w:cs="Times New Roman"/>
          <w:sz w:val="24"/>
          <w:szCs w:val="24"/>
        </w:rPr>
        <w:t>transparency framework and the Four</w:t>
      </w:r>
      <w:r w:rsidR="0029443B" w:rsidRPr="00B864B7">
        <w:rPr>
          <w:rFonts w:cs="Times New Roman"/>
          <w:sz w:val="24"/>
          <w:szCs w:val="24"/>
        </w:rPr>
        <w:t xml:space="preserve"> Connections. </w:t>
      </w:r>
    </w:p>
    <w:p w14:paraId="3732845F" w14:textId="5DF2B4C3" w:rsidR="0029443B" w:rsidRPr="005E2E46" w:rsidRDefault="005E2E46" w:rsidP="005E2E46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SBCTC will continue its commitment to faculty professional development; for example, David Kat’s </w:t>
      </w:r>
      <w:r w:rsidR="0029443B" w:rsidRPr="005E2E46">
        <w:rPr>
          <w:rFonts w:cs="Times New Roman"/>
          <w:sz w:val="24"/>
          <w:szCs w:val="24"/>
        </w:rPr>
        <w:t xml:space="preserve"> workshop on Emotional Intelligence:</w:t>
      </w:r>
      <w:r>
        <w:rPr>
          <w:rFonts w:cs="Times New Roman"/>
          <w:sz w:val="24"/>
          <w:szCs w:val="24"/>
        </w:rPr>
        <w:t xml:space="preserve"> a</w:t>
      </w:r>
      <w:r w:rsidR="0029443B" w:rsidRPr="005E2E46">
        <w:rPr>
          <w:rFonts w:cs="Times New Roman"/>
          <w:sz w:val="24"/>
          <w:szCs w:val="24"/>
        </w:rPr>
        <w:t xml:space="preserve"> workshop</w:t>
      </w:r>
      <w:r>
        <w:rPr>
          <w:rFonts w:cs="Times New Roman"/>
          <w:sz w:val="24"/>
          <w:szCs w:val="24"/>
        </w:rPr>
        <w:t xml:space="preserve"> on </w:t>
      </w:r>
      <w:r w:rsidR="0029443B" w:rsidRPr="005E2E46">
        <w:rPr>
          <w:rFonts w:cs="Times New Roman"/>
          <w:sz w:val="24"/>
          <w:szCs w:val="24"/>
        </w:rPr>
        <w:t>connecting with students and getting to know them</w:t>
      </w:r>
    </w:p>
    <w:p w14:paraId="280D0E40" w14:textId="1C2BF9E2" w:rsidR="0029443B" w:rsidRPr="00B864B7" w:rsidRDefault="005E2E46" w:rsidP="0029443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SBCTC remains committed to </w:t>
      </w:r>
      <w:r w:rsidR="0029443B" w:rsidRPr="00B864B7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ERs and a</w:t>
      </w:r>
      <w:r w:rsidR="0029443B" w:rsidRPr="00B864B7">
        <w:rPr>
          <w:rFonts w:cs="Times New Roman"/>
          <w:sz w:val="24"/>
          <w:szCs w:val="24"/>
        </w:rPr>
        <w:t>ccessibility</w:t>
      </w:r>
    </w:p>
    <w:p w14:paraId="7F62ECC9" w14:textId="77777777" w:rsidR="0029443B" w:rsidRPr="00B864B7" w:rsidRDefault="0029443B" w:rsidP="0029443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 xml:space="preserve">Jen will send out once a month updates to FACTC listserv about trainings </w:t>
      </w:r>
    </w:p>
    <w:p w14:paraId="02A55B6C" w14:textId="4E7185E3" w:rsidR="0029443B" w:rsidRPr="00B864B7" w:rsidRDefault="005E2E46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She will be working </w:t>
      </w:r>
      <w:r w:rsidR="0029443B" w:rsidRPr="00B864B7">
        <w:rPr>
          <w:rFonts w:cs="Times New Roman"/>
          <w:sz w:val="24"/>
          <w:szCs w:val="24"/>
        </w:rPr>
        <w:t xml:space="preserve">with group of trainers at SBCTC </w:t>
      </w:r>
      <w:r>
        <w:rPr>
          <w:rFonts w:cs="Times New Roman"/>
          <w:sz w:val="24"/>
          <w:szCs w:val="24"/>
        </w:rPr>
        <w:t>to create Speaker Share</w:t>
      </w:r>
      <w:proofErr w:type="gramStart"/>
      <w:r>
        <w:rPr>
          <w:rFonts w:cs="Times New Roman"/>
          <w:sz w:val="24"/>
          <w:szCs w:val="24"/>
        </w:rPr>
        <w:t xml:space="preserve">, </w:t>
      </w:r>
      <w:r w:rsidR="0029443B" w:rsidRPr="00B864B7">
        <w:rPr>
          <w:rFonts w:cs="Times New Roman"/>
          <w:sz w:val="24"/>
          <w:szCs w:val="24"/>
        </w:rPr>
        <w:t xml:space="preserve"> to</w:t>
      </w:r>
      <w:proofErr w:type="gramEnd"/>
      <w:r w:rsidR="0029443B" w:rsidRPr="00B864B7">
        <w:rPr>
          <w:rFonts w:cs="Times New Roman"/>
          <w:sz w:val="24"/>
          <w:szCs w:val="24"/>
        </w:rPr>
        <w:t xml:space="preserve"> support </w:t>
      </w:r>
      <w:r>
        <w:rPr>
          <w:rFonts w:cs="Times New Roman"/>
          <w:sz w:val="24"/>
          <w:szCs w:val="24"/>
        </w:rPr>
        <w:t xml:space="preserve">and utilize </w:t>
      </w:r>
      <w:r w:rsidR="0029443B" w:rsidRPr="00B864B7">
        <w:rPr>
          <w:rFonts w:cs="Times New Roman"/>
          <w:sz w:val="24"/>
          <w:szCs w:val="24"/>
        </w:rPr>
        <w:t xml:space="preserve">trainers and faculty </w:t>
      </w:r>
      <w:r>
        <w:rPr>
          <w:rFonts w:cs="Times New Roman"/>
          <w:sz w:val="24"/>
          <w:szCs w:val="24"/>
        </w:rPr>
        <w:t xml:space="preserve">speakers </w:t>
      </w:r>
      <w:r w:rsidR="0029443B" w:rsidRPr="00B864B7">
        <w:rPr>
          <w:rFonts w:cs="Times New Roman"/>
          <w:sz w:val="24"/>
          <w:szCs w:val="24"/>
        </w:rPr>
        <w:t xml:space="preserve">statewide, from without and </w:t>
      </w:r>
      <w:r>
        <w:rPr>
          <w:rFonts w:cs="Times New Roman"/>
          <w:sz w:val="24"/>
          <w:szCs w:val="24"/>
        </w:rPr>
        <w:t xml:space="preserve">within the college system, with a goal to help </w:t>
      </w:r>
      <w:r w:rsidR="0029443B" w:rsidRPr="00B864B7">
        <w:rPr>
          <w:rFonts w:cs="Times New Roman"/>
          <w:sz w:val="24"/>
          <w:szCs w:val="24"/>
        </w:rPr>
        <w:t xml:space="preserve">developing speakers and trainers </w:t>
      </w:r>
      <w:r>
        <w:rPr>
          <w:rFonts w:cs="Times New Roman"/>
          <w:sz w:val="24"/>
          <w:szCs w:val="24"/>
        </w:rPr>
        <w:t xml:space="preserve">who have </w:t>
      </w:r>
      <w:r w:rsidR="0029443B" w:rsidRPr="00B864B7">
        <w:rPr>
          <w:rFonts w:cs="Times New Roman"/>
          <w:sz w:val="24"/>
          <w:szCs w:val="24"/>
        </w:rPr>
        <w:t>specific expertise</w:t>
      </w:r>
      <w:r>
        <w:rPr>
          <w:rFonts w:cs="Times New Roman"/>
          <w:sz w:val="24"/>
          <w:szCs w:val="24"/>
        </w:rPr>
        <w:t>.</w:t>
      </w:r>
    </w:p>
    <w:p w14:paraId="1CB0EBF1" w14:textId="048900DA" w:rsidR="0029443B" w:rsidRPr="00B864B7" w:rsidRDefault="0029443B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B864B7">
        <w:rPr>
          <w:rFonts w:cs="Times New Roman"/>
          <w:sz w:val="24"/>
          <w:szCs w:val="24"/>
        </w:rPr>
        <w:t>Suggestion: invite someone from one of the centers of excellen</w:t>
      </w:r>
      <w:r w:rsidR="005E2E46">
        <w:rPr>
          <w:rFonts w:cs="Times New Roman"/>
          <w:sz w:val="24"/>
          <w:szCs w:val="24"/>
        </w:rPr>
        <w:t>ce and workforce council</w:t>
      </w:r>
      <w:r w:rsidR="005E2E46" w:rsidRPr="00B864B7">
        <w:rPr>
          <w:rFonts w:cs="Times New Roman"/>
          <w:sz w:val="24"/>
          <w:szCs w:val="24"/>
        </w:rPr>
        <w:t xml:space="preserve"> </w:t>
      </w:r>
      <w:r w:rsidR="005E2E46">
        <w:rPr>
          <w:rFonts w:cs="Times New Roman"/>
          <w:sz w:val="24"/>
          <w:szCs w:val="24"/>
        </w:rPr>
        <w:t>to discuss</w:t>
      </w:r>
      <w:r w:rsidRPr="00B864B7">
        <w:rPr>
          <w:rFonts w:cs="Times New Roman"/>
          <w:sz w:val="24"/>
          <w:szCs w:val="24"/>
        </w:rPr>
        <w:t xml:space="preserve"> financial support for project ideas</w:t>
      </w:r>
      <w:r w:rsidR="005E2E46">
        <w:rPr>
          <w:rFonts w:cs="Times New Roman"/>
          <w:sz w:val="24"/>
          <w:szCs w:val="24"/>
        </w:rPr>
        <w:t>.</w:t>
      </w:r>
      <w:r w:rsidRPr="00B864B7">
        <w:rPr>
          <w:rFonts w:cs="Times New Roman"/>
          <w:sz w:val="24"/>
          <w:szCs w:val="24"/>
        </w:rPr>
        <w:t xml:space="preserve"> </w:t>
      </w:r>
    </w:p>
    <w:p w14:paraId="4A584EC0" w14:textId="4B77582A" w:rsidR="0029443B" w:rsidRPr="00B864B7" w:rsidRDefault="00E729E1" w:rsidP="0029443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FACT </w:t>
      </w:r>
      <w:r w:rsidR="0029443B" w:rsidRPr="00B864B7">
        <w:rPr>
          <w:rFonts w:cs="Times New Roman"/>
          <w:sz w:val="24"/>
          <w:szCs w:val="24"/>
        </w:rPr>
        <w:t>FOCUS</w:t>
      </w:r>
      <w:r>
        <w:rPr>
          <w:rFonts w:cs="Times New Roman"/>
          <w:sz w:val="24"/>
          <w:szCs w:val="24"/>
        </w:rPr>
        <w:t xml:space="preserve"> ISSUE</w:t>
      </w:r>
      <w:r w:rsidR="0029443B" w:rsidRPr="00B864B7">
        <w:rPr>
          <w:rFonts w:cs="Times New Roman"/>
          <w:sz w:val="24"/>
          <w:szCs w:val="24"/>
        </w:rPr>
        <w:t>: importance of FACTC as a resource</w:t>
      </w:r>
    </w:p>
    <w:p w14:paraId="38D1F032" w14:textId="1131E057" w:rsidR="0029443B" w:rsidRPr="00B864B7" w:rsidRDefault="00E729E1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Jess Thompson =</w:t>
      </w:r>
      <w:r w:rsidR="0029443B" w:rsidRPr="00B864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SBCTC accessibility expert</w:t>
      </w:r>
      <w:r w:rsidR="0029443B" w:rsidRPr="00B864B7">
        <w:rPr>
          <w:rFonts w:cs="Times New Roman"/>
          <w:sz w:val="24"/>
          <w:szCs w:val="24"/>
        </w:rPr>
        <w:t>, came from FACTC;</w:t>
      </w:r>
    </w:p>
    <w:p w14:paraId="68F87CD6" w14:textId="7A06C2F1" w:rsidR="0029443B" w:rsidRDefault="00E729E1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Carlea McA</w:t>
      </w:r>
      <w:r w:rsidR="005E2E46">
        <w:rPr>
          <w:rFonts w:cs="Times New Roman"/>
          <w:sz w:val="24"/>
          <w:szCs w:val="24"/>
        </w:rPr>
        <w:t>voy</w:t>
      </w:r>
      <w:r w:rsidR="0029443B" w:rsidRPr="00B864B7">
        <w:rPr>
          <w:rFonts w:cs="Times New Roman"/>
          <w:sz w:val="24"/>
          <w:szCs w:val="24"/>
        </w:rPr>
        <w:t xml:space="preserve"> wa</w:t>
      </w:r>
      <w:r>
        <w:rPr>
          <w:rFonts w:cs="Times New Roman"/>
          <w:sz w:val="24"/>
          <w:szCs w:val="24"/>
        </w:rPr>
        <w:t>s FACTC referred to Strategic Enrollment T</w:t>
      </w:r>
      <w:r w:rsidR="0029443B" w:rsidRPr="00B864B7">
        <w:rPr>
          <w:rFonts w:cs="Times New Roman"/>
          <w:sz w:val="24"/>
          <w:szCs w:val="24"/>
        </w:rPr>
        <w:t>askforce</w:t>
      </w:r>
      <w:r w:rsidR="005E2E46">
        <w:rPr>
          <w:rFonts w:cs="Times New Roman"/>
          <w:sz w:val="24"/>
          <w:szCs w:val="24"/>
        </w:rPr>
        <w:t>;</w:t>
      </w:r>
    </w:p>
    <w:p w14:paraId="4571EE35" w14:textId="045D0071" w:rsidR="005E2E46" w:rsidRPr="00B864B7" w:rsidRDefault="005E2E46" w:rsidP="0029443B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Gerrard</w:t>
      </w:r>
      <w:r w:rsidR="00E729E1">
        <w:rPr>
          <w:rFonts w:cs="Times New Roman"/>
          <w:sz w:val="24"/>
          <w:szCs w:val="24"/>
        </w:rPr>
        <w:t xml:space="preserve"> Smith, current FACTC president, </w:t>
      </w:r>
      <w:r>
        <w:rPr>
          <w:rFonts w:cs="Times New Roman"/>
          <w:sz w:val="24"/>
          <w:szCs w:val="24"/>
        </w:rPr>
        <w:t xml:space="preserve"> on Long Term Advocacy Task Force</w:t>
      </w:r>
    </w:p>
    <w:p w14:paraId="115613B4" w14:textId="77777777" w:rsidR="0029443B" w:rsidRPr="00B864B7" w:rsidRDefault="0029443B" w:rsidP="007B6ABB">
      <w:pPr>
        <w:rPr>
          <w:rFonts w:cs="Times New Roman"/>
          <w:sz w:val="24"/>
          <w:szCs w:val="24"/>
        </w:rPr>
      </w:pPr>
    </w:p>
    <w:p w14:paraId="33D93B40" w14:textId="1D03412F" w:rsidR="003F332C" w:rsidRPr="00B864B7" w:rsidRDefault="003F332C" w:rsidP="00B864B7">
      <w:pPr>
        <w:rPr>
          <w:rFonts w:cs="Times New Roman"/>
          <w:sz w:val="24"/>
          <w:szCs w:val="24"/>
        </w:rPr>
      </w:pPr>
    </w:p>
    <w:sectPr w:rsidR="003F332C" w:rsidRPr="00B864B7" w:rsidSect="00C967E2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8CFA3" w14:textId="77777777" w:rsidR="008B2C32" w:rsidRDefault="008B2C32" w:rsidP="00C02931">
      <w:pPr>
        <w:spacing w:after="0" w:line="240" w:lineRule="auto"/>
      </w:pPr>
      <w:r>
        <w:separator/>
      </w:r>
    </w:p>
  </w:endnote>
  <w:endnote w:type="continuationSeparator" w:id="0">
    <w:p w14:paraId="23E0FC72" w14:textId="77777777" w:rsidR="008B2C32" w:rsidRDefault="008B2C32" w:rsidP="00C0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084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66A42" w14:textId="1E5FFDFA" w:rsidR="0029443B" w:rsidRDefault="00294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9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B555E1" w14:textId="77777777" w:rsidR="0029443B" w:rsidRDefault="00294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3A6C" w14:textId="77777777" w:rsidR="008B2C32" w:rsidRDefault="008B2C32" w:rsidP="00C02931">
      <w:pPr>
        <w:spacing w:after="0" w:line="240" w:lineRule="auto"/>
      </w:pPr>
      <w:r>
        <w:separator/>
      </w:r>
    </w:p>
  </w:footnote>
  <w:footnote w:type="continuationSeparator" w:id="0">
    <w:p w14:paraId="6BCD9699" w14:textId="77777777" w:rsidR="008B2C32" w:rsidRDefault="008B2C32" w:rsidP="00C0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38E"/>
    <w:multiLevelType w:val="hybridMultilevel"/>
    <w:tmpl w:val="98324E48"/>
    <w:lvl w:ilvl="0" w:tplc="B3508E4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15307C"/>
    <w:multiLevelType w:val="hybridMultilevel"/>
    <w:tmpl w:val="8F925784"/>
    <w:lvl w:ilvl="0" w:tplc="B378AA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A7977"/>
    <w:multiLevelType w:val="hybridMultilevel"/>
    <w:tmpl w:val="29AE677E"/>
    <w:lvl w:ilvl="0" w:tplc="47F88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343D3D"/>
    <w:multiLevelType w:val="hybridMultilevel"/>
    <w:tmpl w:val="3350F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014721"/>
    <w:rsid w:val="0004786E"/>
    <w:rsid w:val="00064296"/>
    <w:rsid w:val="00065C5A"/>
    <w:rsid w:val="00080827"/>
    <w:rsid w:val="000C1E9A"/>
    <w:rsid w:val="000C39DD"/>
    <w:rsid w:val="000C3EA0"/>
    <w:rsid w:val="000D3436"/>
    <w:rsid w:val="00135C4C"/>
    <w:rsid w:val="001553E2"/>
    <w:rsid w:val="00167184"/>
    <w:rsid w:val="001871C3"/>
    <w:rsid w:val="00210698"/>
    <w:rsid w:val="00254FAA"/>
    <w:rsid w:val="00273BE8"/>
    <w:rsid w:val="00284EE4"/>
    <w:rsid w:val="0029443B"/>
    <w:rsid w:val="002C4EFE"/>
    <w:rsid w:val="002F23CF"/>
    <w:rsid w:val="00357A16"/>
    <w:rsid w:val="003A5291"/>
    <w:rsid w:val="003D5DD7"/>
    <w:rsid w:val="003F3081"/>
    <w:rsid w:val="003F332C"/>
    <w:rsid w:val="004402D1"/>
    <w:rsid w:val="004863B0"/>
    <w:rsid w:val="004A35DD"/>
    <w:rsid w:val="005003AA"/>
    <w:rsid w:val="00507216"/>
    <w:rsid w:val="00507330"/>
    <w:rsid w:val="00595C4A"/>
    <w:rsid w:val="005A2CEE"/>
    <w:rsid w:val="005E2E46"/>
    <w:rsid w:val="00682EE4"/>
    <w:rsid w:val="006D203B"/>
    <w:rsid w:val="006D767F"/>
    <w:rsid w:val="006F549E"/>
    <w:rsid w:val="00707E87"/>
    <w:rsid w:val="00714D72"/>
    <w:rsid w:val="0076063C"/>
    <w:rsid w:val="007A4CA1"/>
    <w:rsid w:val="007B6ABB"/>
    <w:rsid w:val="00840534"/>
    <w:rsid w:val="0086526C"/>
    <w:rsid w:val="00876D1A"/>
    <w:rsid w:val="00896ADF"/>
    <w:rsid w:val="008B2C32"/>
    <w:rsid w:val="008F322C"/>
    <w:rsid w:val="009353B2"/>
    <w:rsid w:val="009955C7"/>
    <w:rsid w:val="009A1401"/>
    <w:rsid w:val="009B026F"/>
    <w:rsid w:val="009C0E48"/>
    <w:rsid w:val="009D0BFD"/>
    <w:rsid w:val="009F6A33"/>
    <w:rsid w:val="00A03018"/>
    <w:rsid w:val="00A054B3"/>
    <w:rsid w:val="00A170BA"/>
    <w:rsid w:val="00A24658"/>
    <w:rsid w:val="00A729B5"/>
    <w:rsid w:val="00A72ED8"/>
    <w:rsid w:val="00A81E6D"/>
    <w:rsid w:val="00AA6B90"/>
    <w:rsid w:val="00AC07A6"/>
    <w:rsid w:val="00B26E81"/>
    <w:rsid w:val="00B66039"/>
    <w:rsid w:val="00B66CA0"/>
    <w:rsid w:val="00B7399B"/>
    <w:rsid w:val="00B864B7"/>
    <w:rsid w:val="00BA54EC"/>
    <w:rsid w:val="00BC466F"/>
    <w:rsid w:val="00BC59AE"/>
    <w:rsid w:val="00BC674F"/>
    <w:rsid w:val="00C00C5D"/>
    <w:rsid w:val="00C02931"/>
    <w:rsid w:val="00C10EDA"/>
    <w:rsid w:val="00C1502D"/>
    <w:rsid w:val="00C347E8"/>
    <w:rsid w:val="00C76181"/>
    <w:rsid w:val="00C967E2"/>
    <w:rsid w:val="00CD0087"/>
    <w:rsid w:val="00D76023"/>
    <w:rsid w:val="00D85AEF"/>
    <w:rsid w:val="00D935DE"/>
    <w:rsid w:val="00DA3554"/>
    <w:rsid w:val="00DA52C9"/>
    <w:rsid w:val="00E0300D"/>
    <w:rsid w:val="00E10D81"/>
    <w:rsid w:val="00E34C77"/>
    <w:rsid w:val="00E729E1"/>
    <w:rsid w:val="00E7601B"/>
    <w:rsid w:val="00E927DB"/>
    <w:rsid w:val="00ED1E03"/>
    <w:rsid w:val="00ED4A14"/>
    <w:rsid w:val="00F03C7E"/>
    <w:rsid w:val="00F5347D"/>
    <w:rsid w:val="00F614DE"/>
    <w:rsid w:val="00F8067F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C367"/>
  <w15:chartTrackingRefBased/>
  <w15:docId w15:val="{C12CF4D1-E7EC-4020-8779-3904FF21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31"/>
  </w:style>
  <w:style w:type="paragraph" w:styleId="Footer">
    <w:name w:val="footer"/>
    <w:basedOn w:val="Normal"/>
    <w:link w:val="FooterChar"/>
    <w:uiPriority w:val="99"/>
    <w:unhideWhenUsed/>
    <w:rsid w:val="00C0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31"/>
  </w:style>
  <w:style w:type="character" w:styleId="Hyperlink">
    <w:name w:val="Hyperlink"/>
    <w:semiHidden/>
    <w:unhideWhenUsed/>
    <w:rsid w:val="007B6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Vaughn</dc:creator>
  <cp:keywords/>
  <dc:description/>
  <cp:lastModifiedBy>Smith, Gerard</cp:lastModifiedBy>
  <cp:revision>4</cp:revision>
  <dcterms:created xsi:type="dcterms:W3CDTF">2018-05-16T22:45:00Z</dcterms:created>
  <dcterms:modified xsi:type="dcterms:W3CDTF">2018-05-25T21:43:00Z</dcterms:modified>
</cp:coreProperties>
</file>