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0B" w:rsidRPr="00962C41" w:rsidRDefault="00B87AC6" w:rsidP="00B87AC6">
      <w:pPr>
        <w:jc w:val="center"/>
        <w:rPr>
          <w:b/>
          <w:u w:val="single"/>
        </w:rPr>
      </w:pPr>
      <w:r w:rsidRPr="00962C41">
        <w:rPr>
          <w:b/>
          <w:u w:val="single"/>
        </w:rPr>
        <w:t>Contingency Awarding 2</w:t>
      </w:r>
      <w:r w:rsidRPr="00962C41">
        <w:rPr>
          <w:b/>
          <w:u w:val="single"/>
          <w:vertAlign w:val="superscript"/>
        </w:rPr>
        <w:t>nd</w:t>
      </w:r>
      <w:r w:rsidRPr="00962C41">
        <w:rPr>
          <w:b/>
          <w:u w:val="single"/>
        </w:rPr>
        <w:t xml:space="preserve"> session - Wednesday May 15</w:t>
      </w:r>
      <w:r w:rsidRPr="00962C41">
        <w:rPr>
          <w:b/>
          <w:u w:val="single"/>
          <w:vertAlign w:val="superscript"/>
        </w:rPr>
        <w:t>th</w:t>
      </w:r>
    </w:p>
    <w:p w:rsidR="00D1557B" w:rsidRPr="00962C41" w:rsidRDefault="00D1557B" w:rsidP="005F2D31">
      <w:r w:rsidRPr="00962C41">
        <w:t xml:space="preserve">Regarding security of the following pages </w:t>
      </w:r>
    </w:p>
    <w:p w:rsidR="00D1557B" w:rsidRPr="00962C41" w:rsidRDefault="005F2D31" w:rsidP="00D1557B">
      <w:pPr>
        <w:pStyle w:val="ListParagraph"/>
        <w:numPr>
          <w:ilvl w:val="0"/>
          <w:numId w:val="4"/>
        </w:numPr>
      </w:pPr>
      <w:r w:rsidRPr="00962C41">
        <w:t>Financial Aid &gt; Federal Application Data &gt; Correct ISIR Records</w:t>
      </w:r>
    </w:p>
    <w:p w:rsidR="00D1557B" w:rsidRPr="00962C41" w:rsidRDefault="005F2D31" w:rsidP="00D1557B">
      <w:pPr>
        <w:pStyle w:val="ListParagraph"/>
        <w:numPr>
          <w:ilvl w:val="1"/>
          <w:numId w:val="4"/>
        </w:numPr>
      </w:pPr>
      <w:r w:rsidRPr="00962C41">
        <w:rPr>
          <w:b/>
        </w:rPr>
        <w:t>Note</w:t>
      </w:r>
      <w:r w:rsidRPr="00962C41">
        <w:t xml:space="preserve"> that this page is no longer labeled with the aid year, and is likely to be used for future aid years, rather than requiring new pages/security</w:t>
      </w:r>
    </w:p>
    <w:p w:rsidR="00D1557B" w:rsidRPr="00962C41" w:rsidRDefault="005F2D31" w:rsidP="00D1557B">
      <w:pPr>
        <w:pStyle w:val="ListParagraph"/>
        <w:numPr>
          <w:ilvl w:val="0"/>
          <w:numId w:val="4"/>
        </w:numPr>
      </w:pPr>
      <w:r w:rsidRPr="00962C41">
        <w:t>Financial Aid &gt; File Management &gt; ISIR Import &gt; 2024-2025 Suspense Management</w:t>
      </w:r>
    </w:p>
    <w:p w:rsidR="005F2D31" w:rsidRPr="00962C41" w:rsidRDefault="005F2D31" w:rsidP="00D1557B">
      <w:pPr>
        <w:pStyle w:val="ListParagraph"/>
        <w:numPr>
          <w:ilvl w:val="0"/>
          <w:numId w:val="4"/>
        </w:numPr>
      </w:pPr>
      <w:r w:rsidRPr="00962C41">
        <w:t>Financial Aid &gt; File Management &gt; ISIR Import &gt; 2024-2025 ISIR File Data</w:t>
      </w:r>
    </w:p>
    <w:p w:rsidR="00D1557B" w:rsidRPr="00962C41" w:rsidRDefault="005F2D31" w:rsidP="005F2D31">
      <w:r w:rsidRPr="00962C41">
        <w:t xml:space="preserve">•    2024–25 FAFSA Specifications Guide (April 2024 Update #2) from Department of Ed - </w:t>
      </w:r>
      <w:hyperlink r:id="rId5" w:history="1">
        <w:r w:rsidR="00D1557B" w:rsidRPr="00962C41">
          <w:rPr>
            <w:rStyle w:val="Hyperlink"/>
          </w:rPr>
          <w:t>https://fsapartners.ed.gov/knowledge-center/library/handbooks-manuals-or-guides/2023-05-31/2024-25-fafsa-specifications-guide-april-2024-update-2</w:t>
        </w:r>
      </w:hyperlink>
    </w:p>
    <w:p w:rsidR="005F2D31" w:rsidRPr="00962C41" w:rsidRDefault="005F2D31" w:rsidP="00D1557B">
      <w:pPr>
        <w:ind w:left="720"/>
        <w:rPr>
          <w:i/>
        </w:rPr>
      </w:pPr>
      <w:r w:rsidRPr="00962C41">
        <w:rPr>
          <w:i/>
        </w:rPr>
        <w:t>o    Comment Codes are in Volume 7</w:t>
      </w:r>
    </w:p>
    <w:p w:rsidR="005F2D31" w:rsidRPr="00962C41" w:rsidRDefault="005F2D31" w:rsidP="005F2D31">
      <w:r w:rsidRPr="00962C41">
        <w:t xml:space="preserve">Ana Ybarra SBCTC </w:t>
      </w:r>
      <w:r w:rsidR="00D1557B" w:rsidRPr="00962C41">
        <w:t>-</w:t>
      </w:r>
      <w:r w:rsidRPr="00962C41">
        <w:t xml:space="preserve">You'd want to start with your LSA 1st and if they can't get you access </w:t>
      </w:r>
      <w:r w:rsidR="00640E9D" w:rsidRPr="00962C41">
        <w:t xml:space="preserve">to PCD </w:t>
      </w:r>
      <w:r w:rsidRPr="00962C41">
        <w:t xml:space="preserve">then file a ticket with us </w:t>
      </w:r>
    </w:p>
    <w:p w:rsidR="005F2D31" w:rsidRPr="00962C41" w:rsidRDefault="005F2D31" w:rsidP="005F2D31">
      <w:r w:rsidRPr="00962C41">
        <w:t xml:space="preserve">Jessica Harris LCC she/her </w:t>
      </w:r>
      <w:r w:rsidR="00D1557B" w:rsidRPr="00962C41">
        <w:t>-</w:t>
      </w:r>
      <w:r w:rsidRPr="00962C41">
        <w:t>It looks like edit and reject codes are in Volume 5 and comment codes are in Volume 7 of that specifications guide</w:t>
      </w:r>
    </w:p>
    <w:p w:rsidR="005F2D31" w:rsidRPr="00962C41" w:rsidRDefault="005F2D31" w:rsidP="005F2D31">
      <w:r w:rsidRPr="00962C41">
        <w:t xml:space="preserve">Jessica Harris LCC she/her </w:t>
      </w:r>
      <w:r w:rsidR="00D1557B" w:rsidRPr="00962C41">
        <w:t xml:space="preserve">- </w:t>
      </w:r>
      <w:r w:rsidRPr="00962C41">
        <w:t>For Pell and state LEU we are going to get a list of the 23-24 students who have them and then put the checklists on them for 24-25 in production</w:t>
      </w:r>
    </w:p>
    <w:p w:rsidR="005F2D31" w:rsidRPr="00962C41" w:rsidRDefault="005F2D31" w:rsidP="005F2D31">
      <w:r w:rsidRPr="00962C41">
        <w:t xml:space="preserve">Cassandra Fry - BBCC </w:t>
      </w:r>
      <w:r w:rsidR="00D1557B" w:rsidRPr="00962C41">
        <w:t>-</w:t>
      </w:r>
      <w:r w:rsidRPr="00962C41">
        <w:t>I'd appreciate the clarification...I spent a long time yesterday going through and figuring out what checklists go to the new comment codes.</w:t>
      </w:r>
    </w:p>
    <w:p w:rsidR="005F2D31" w:rsidRPr="00962C41" w:rsidRDefault="005F2D31" w:rsidP="005F2D31">
      <w:r w:rsidRPr="00962C41">
        <w:t xml:space="preserve">Brianne Sanchez | South Seattle College </w:t>
      </w:r>
      <w:r w:rsidR="00D1557B" w:rsidRPr="00962C41">
        <w:t xml:space="preserve">- </w:t>
      </w:r>
      <w:r w:rsidRPr="00962C41">
        <w:t xml:space="preserve">We are with you Jessica and your understanding of pre-populating some 2024-25 checklist </w:t>
      </w:r>
      <w:r w:rsidRPr="00962C41">
        <w:rPr>
          <w:u w:val="single"/>
        </w:rPr>
        <w:t>manually</w:t>
      </w:r>
      <w:r w:rsidRPr="00962C41">
        <w:t xml:space="preserve"> in PRD</w:t>
      </w:r>
    </w:p>
    <w:p w:rsidR="005F2D31" w:rsidRPr="00962C41" w:rsidRDefault="005F2D31" w:rsidP="005F2D31">
      <w:r w:rsidRPr="00962C41">
        <w:t xml:space="preserve">Jessica Harris LCC she/her </w:t>
      </w:r>
      <w:r w:rsidR="00D1557B" w:rsidRPr="00962C41">
        <w:t xml:space="preserve">- </w:t>
      </w:r>
      <w:r w:rsidRPr="00962C41">
        <w:t>Yes. We would do all the background looking at before we put the checklist on in PROD for 24-25</w:t>
      </w:r>
    </w:p>
    <w:p w:rsidR="005F2D31" w:rsidRPr="00962C41" w:rsidRDefault="005F2D31" w:rsidP="005F2D31">
      <w:r w:rsidRPr="00962C41">
        <w:t xml:space="preserve">Cassandra Fry - BBCC </w:t>
      </w:r>
      <w:r w:rsidR="00D1557B" w:rsidRPr="00962C41">
        <w:t xml:space="preserve">- </w:t>
      </w:r>
      <w:r w:rsidRPr="00962C41">
        <w:t>Will there be a "Foreign Income Exclusion" checklist created?</w:t>
      </w:r>
    </w:p>
    <w:p w:rsidR="00640E9D" w:rsidRPr="00962C41" w:rsidRDefault="00640E9D" w:rsidP="00640E9D">
      <w:r w:rsidRPr="00962C41">
        <w:t>Ana Ybarra SBCTC - and that checklist is an item that our team is working on</w:t>
      </w:r>
    </w:p>
    <w:p w:rsidR="00640E9D" w:rsidRPr="00962C41" w:rsidRDefault="00640E9D" w:rsidP="00640E9D">
      <w:pPr>
        <w:ind w:left="720"/>
      </w:pPr>
      <w:r w:rsidRPr="00962C41">
        <w:rPr>
          <w:b/>
        </w:rPr>
        <w:t>Q &amp; A</w:t>
      </w:r>
      <w:r w:rsidRPr="00962C41">
        <w:t xml:space="preserve"> - Question was, if we’re manually assigning checklists on students in production for 24/25, will those get overwritten when we roll the PRP into production come June 10</w:t>
      </w:r>
      <w:r w:rsidRPr="00962C41">
        <w:rPr>
          <w:vertAlign w:val="superscript"/>
        </w:rPr>
        <w:t>th</w:t>
      </w:r>
      <w:r w:rsidRPr="00962C41">
        <w:t xml:space="preserve">? The answer is no, checklists that are manually assigned to students in production for 24/25 should stick, even when we roll the PRP into PROD in June - caveat - the assign setup should reflect not to duplicate and the run control that assigns the checklist in the </w:t>
      </w:r>
      <w:proofErr w:type="spellStart"/>
      <w:r w:rsidRPr="00962C41">
        <w:t>jobset</w:t>
      </w:r>
      <w:proofErr w:type="spellEnd"/>
      <w:r w:rsidRPr="00962C41">
        <w:t xml:space="preserve"> is setup to check for duplicates. </w:t>
      </w:r>
    </w:p>
    <w:p w:rsidR="00640E9D" w:rsidRPr="00962C41" w:rsidRDefault="00640E9D" w:rsidP="00640E9D">
      <w:r w:rsidRPr="00962C41">
        <w:t xml:space="preserve">Jessica Harris LCC she/her -Okay. Thank </w:t>
      </w:r>
      <w:proofErr w:type="gramStart"/>
      <w:r w:rsidRPr="00962C41">
        <w:t>you Ana</w:t>
      </w:r>
      <w:proofErr w:type="gramEnd"/>
      <w:r w:rsidRPr="00962C41">
        <w:t>. You just made me feel a little better.</w:t>
      </w:r>
    </w:p>
    <w:p w:rsidR="00640E9D" w:rsidRPr="00962C41" w:rsidRDefault="00640E9D" w:rsidP="00640E9D">
      <w:r w:rsidRPr="00962C41">
        <w:t>Katie - Olympic - I loaded my ISIRs in PCD last week, but nothing seems to have loaded. How can I get help troubleshooting that?</w:t>
      </w:r>
    </w:p>
    <w:p w:rsidR="00640E9D" w:rsidRPr="00962C41" w:rsidRDefault="00640E9D" w:rsidP="00640E9D">
      <w:r w:rsidRPr="00962C41">
        <w:t>Kelly Forsberg (SBCTC) - Hi Katie, we can walk through that after we get through this content</w:t>
      </w:r>
    </w:p>
    <w:p w:rsidR="005F2D31" w:rsidRPr="00962C41" w:rsidRDefault="005F2D31" w:rsidP="005F2D31">
      <w:r w:rsidRPr="00962C41">
        <w:lastRenderedPageBreak/>
        <w:t xml:space="preserve">Amanda Hoover - SBCTC </w:t>
      </w:r>
      <w:r w:rsidR="00D1557B" w:rsidRPr="00962C41">
        <w:t xml:space="preserve">- </w:t>
      </w:r>
      <w:r w:rsidRPr="00962C41">
        <w:t>Cassie: I'm taking a look to see if we have an answer to your question. :)</w:t>
      </w:r>
    </w:p>
    <w:p w:rsidR="005F2D31" w:rsidRPr="00962C41" w:rsidRDefault="005F2D31" w:rsidP="005F2D31">
      <w:r w:rsidRPr="00962C41">
        <w:t xml:space="preserve">Cassandra Fry - BBCC </w:t>
      </w:r>
      <w:r w:rsidR="00D1557B" w:rsidRPr="00962C41">
        <w:t>-</w:t>
      </w:r>
      <w:r w:rsidRPr="00962C41">
        <w:t>There's a couple</w:t>
      </w:r>
    </w:p>
    <w:p w:rsidR="005F2D31" w:rsidRPr="00962C41" w:rsidRDefault="005F2D31" w:rsidP="005F2D31">
      <w:r w:rsidRPr="00962C41">
        <w:t xml:space="preserve">Amanda Hoover - SBCTC </w:t>
      </w:r>
      <w:r w:rsidR="00D1557B" w:rsidRPr="00962C41">
        <w:t xml:space="preserve">- </w:t>
      </w:r>
      <w:r w:rsidRPr="00962C41">
        <w:t>From Volume 7 about 2024-2025 Comment Codes: Foreign Income Exempt: 040, 076, 096, and 127</w:t>
      </w:r>
    </w:p>
    <w:p w:rsidR="00C67F53" w:rsidRPr="00962C41" w:rsidRDefault="00C67F53" w:rsidP="00C67F53">
      <w:r w:rsidRPr="00962C41">
        <w:t xml:space="preserve">Amanda Hoover - SBCTC </w:t>
      </w:r>
      <w:r w:rsidR="00D1557B" w:rsidRPr="00962C41">
        <w:t xml:space="preserve">- </w:t>
      </w:r>
      <w:r w:rsidRPr="00962C41">
        <w:t>DEV_FA_ISIR_DATA_FOR_VLOOKUP- query to use in PCD environment to pick up loaded 24-25 ISIRs</w:t>
      </w:r>
    </w:p>
    <w:p w:rsidR="00C67F53" w:rsidRPr="00962C41" w:rsidRDefault="00C67F53" w:rsidP="00C67F53">
      <w:r w:rsidRPr="00962C41">
        <w:t xml:space="preserve">Katie - Olympic </w:t>
      </w:r>
      <w:r w:rsidR="00D1557B" w:rsidRPr="00962C41">
        <w:t xml:space="preserve">- </w:t>
      </w:r>
      <w:r w:rsidRPr="00962C41">
        <w:t>The spreadsheet you are pasting into; where does that come from?</w:t>
      </w:r>
    </w:p>
    <w:p w:rsidR="00C67F53" w:rsidRPr="00962C41" w:rsidRDefault="00C67F53" w:rsidP="00C67F53">
      <w:r w:rsidRPr="00962C41">
        <w:t xml:space="preserve">Amanda Hoover - SBCTC </w:t>
      </w:r>
      <w:r w:rsidR="00D1557B" w:rsidRPr="00962C41">
        <w:t xml:space="preserve">- </w:t>
      </w:r>
      <w:r w:rsidRPr="00962C41">
        <w:t>QCS_SR_ENROLLED_STU_SSN - query to use in PRD environment to pick up students enrolled for the desired term (Summer 2024 2245)</w:t>
      </w:r>
    </w:p>
    <w:p w:rsidR="00D1557B" w:rsidRPr="00962C41" w:rsidRDefault="00640E9D" w:rsidP="00D1557B">
      <w:r w:rsidRPr="00962C41">
        <w:rPr>
          <w:b/>
        </w:rPr>
        <w:t>Q</w:t>
      </w:r>
      <w:r w:rsidRPr="00962C41">
        <w:t xml:space="preserve">: </w:t>
      </w:r>
      <w:r w:rsidR="00D1557B" w:rsidRPr="00962C41">
        <w:t xml:space="preserve">Yeumie Truong - RTC </w:t>
      </w:r>
      <w:r w:rsidR="00D1557B" w:rsidRPr="00962C41">
        <w:t xml:space="preserve">- </w:t>
      </w:r>
      <w:r w:rsidR="00D1557B" w:rsidRPr="00962C41">
        <w:t>Is this query that pick</w:t>
      </w:r>
      <w:r w:rsidR="00D1557B" w:rsidRPr="00962C41">
        <w:t>-</w:t>
      </w:r>
      <w:r w:rsidR="00D1557B" w:rsidRPr="00962C41">
        <w:t>up summer enrolled students who only have ISIR or all students?</w:t>
      </w:r>
    </w:p>
    <w:p w:rsidR="00D1557B" w:rsidRPr="00962C41" w:rsidRDefault="00640E9D" w:rsidP="00640E9D">
      <w:pPr>
        <w:ind w:left="720"/>
      </w:pPr>
      <w:r w:rsidRPr="00962C41">
        <w:rPr>
          <w:b/>
        </w:rPr>
        <w:t>A</w:t>
      </w:r>
      <w:r w:rsidRPr="00962C41">
        <w:t xml:space="preserve">: </w:t>
      </w:r>
      <w:r w:rsidR="00D1557B" w:rsidRPr="00962C41">
        <w:t xml:space="preserve">The </w:t>
      </w:r>
      <w:proofErr w:type="spellStart"/>
      <w:r w:rsidR="00D1557B" w:rsidRPr="00962C41">
        <w:t>vlook</w:t>
      </w:r>
      <w:proofErr w:type="spellEnd"/>
      <w:r w:rsidR="00D1557B" w:rsidRPr="00962C41">
        <w:t xml:space="preserve"> up is comparing who has an </w:t>
      </w:r>
      <w:proofErr w:type="spellStart"/>
      <w:r w:rsidR="00D1557B" w:rsidRPr="00962C41">
        <w:t>isir</w:t>
      </w:r>
      <w:proofErr w:type="spellEnd"/>
      <w:r w:rsidR="00D1557B" w:rsidRPr="00962C41">
        <w:t xml:space="preserve"> and are enrolled, if you wanted to isolate who is registered for summer and sort by “Summer 2024”</w:t>
      </w:r>
    </w:p>
    <w:p w:rsidR="00DF2C27" w:rsidRPr="00962C41" w:rsidRDefault="00DF2C27" w:rsidP="00DF2C27">
      <w:pPr>
        <w:jc w:val="center"/>
        <w:rPr>
          <w:b/>
          <w:u w:val="single"/>
        </w:rPr>
      </w:pPr>
      <w:r w:rsidRPr="00962C41">
        <w:rPr>
          <w:b/>
          <w:u w:val="single"/>
        </w:rPr>
        <w:t>Contingency Awarding 2</w:t>
      </w:r>
      <w:r w:rsidRPr="00962C41">
        <w:rPr>
          <w:b/>
          <w:u w:val="single"/>
          <w:vertAlign w:val="superscript"/>
        </w:rPr>
        <w:t>nd</w:t>
      </w:r>
      <w:r w:rsidRPr="00962C41">
        <w:rPr>
          <w:b/>
          <w:u w:val="single"/>
        </w:rPr>
        <w:t xml:space="preserve"> session - Wednesday May 15</w:t>
      </w:r>
      <w:r w:rsidRPr="00962C41">
        <w:rPr>
          <w:b/>
          <w:u w:val="single"/>
          <w:vertAlign w:val="superscript"/>
        </w:rPr>
        <w:t>th</w:t>
      </w:r>
      <w:r w:rsidRPr="00962C41">
        <w:rPr>
          <w:b/>
          <w:u w:val="single"/>
          <w:vertAlign w:val="superscript"/>
        </w:rPr>
        <w:t xml:space="preserve"> </w:t>
      </w:r>
      <w:r w:rsidRPr="00962C41">
        <w:rPr>
          <w:b/>
          <w:u w:val="single"/>
        </w:rPr>
        <w:t>1:00 Award Letter Demo</w:t>
      </w:r>
    </w:p>
    <w:p w:rsidR="00DA2675" w:rsidRPr="00962C41" w:rsidRDefault="00DA2675" w:rsidP="00DA2675">
      <w:r w:rsidRPr="00962C41">
        <w:t xml:space="preserve">Kelly Forsberg (SBCTC) </w:t>
      </w:r>
      <w:r w:rsidRPr="00962C41">
        <w:t xml:space="preserve">- </w:t>
      </w:r>
      <w:r w:rsidRPr="00962C41">
        <w:t xml:space="preserve">WFAA 24/25 Budget: </w:t>
      </w:r>
      <w:hyperlink r:id="rId6" w:history="1">
        <w:r w:rsidRPr="00962C41">
          <w:rPr>
            <w:rStyle w:val="Hyperlink"/>
          </w:rPr>
          <w:t>https://www.wfaa.org/assets/docs/2425%20WFAA%20COA%20student%20budgets.pdf</w:t>
        </w:r>
      </w:hyperlink>
    </w:p>
    <w:p w:rsidR="00DA2675" w:rsidRPr="00962C41" w:rsidRDefault="00DA2675" w:rsidP="00DA2675">
      <w:r w:rsidRPr="00962C41">
        <w:rPr>
          <w:b/>
        </w:rPr>
        <w:t>Q</w:t>
      </w:r>
      <w:r w:rsidRPr="00962C41">
        <w:t xml:space="preserve">: </w:t>
      </w:r>
      <w:r w:rsidRPr="00962C41">
        <w:t xml:space="preserve">Tawnya Lea-Bates </w:t>
      </w:r>
      <w:r w:rsidRPr="00962C41">
        <w:t xml:space="preserve">- </w:t>
      </w:r>
      <w:r w:rsidRPr="00962C41">
        <w:t>If we are waiting until June 10th to start awarding, will we be using this template/process?</w:t>
      </w:r>
    </w:p>
    <w:p w:rsidR="00DA2675" w:rsidRPr="00962C41" w:rsidRDefault="00DA2675" w:rsidP="00DA2675">
      <w:r w:rsidRPr="00962C41">
        <w:t xml:space="preserve">Jessica Harris LCC she/her </w:t>
      </w:r>
      <w:r w:rsidRPr="00962C41">
        <w:t xml:space="preserve">- </w:t>
      </w:r>
      <w:r w:rsidRPr="00962C41">
        <w:t>Just to confirm that if we are awarding before June 10th, we can use this template to send offers out (after we've edited it and then tested in PCD first) before June 10th?</w:t>
      </w:r>
    </w:p>
    <w:p w:rsidR="003B1D46" w:rsidRPr="00962C41" w:rsidRDefault="003B1D46" w:rsidP="003B1D46">
      <w:r w:rsidRPr="00962C41">
        <w:t xml:space="preserve">Megan Newsted BTC </w:t>
      </w:r>
      <w:r w:rsidRPr="00962C41">
        <w:t xml:space="preserve">- </w:t>
      </w:r>
      <w:r w:rsidRPr="00962C41">
        <w:t>Is the intent that once everything is live on June 10th we won't have to manually enter the SAI for it to populate on the award letter? It should pull in automatically once there is an ISIR in the system?</w:t>
      </w:r>
    </w:p>
    <w:p w:rsidR="00DA2675" w:rsidRPr="00962C41" w:rsidRDefault="00DA2675" w:rsidP="00DA2675">
      <w:r w:rsidRPr="00962C41">
        <w:tab/>
      </w:r>
      <w:r w:rsidRPr="00962C41">
        <w:rPr>
          <w:b/>
        </w:rPr>
        <w:t>A</w:t>
      </w:r>
      <w:r w:rsidRPr="00962C41">
        <w:t xml:space="preserve">: Yes - this is the template </w:t>
      </w:r>
      <w:r w:rsidRPr="00962C41">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962C41">
        <w:t xml:space="preserve"> but you would not need to update the SAI fields as instructed during the demo and in the email sent out yesterday when we roll to production with the PRP.</w:t>
      </w:r>
    </w:p>
    <w:p w:rsidR="00DA2675" w:rsidRPr="00962C41" w:rsidRDefault="00DA2675" w:rsidP="00DA2675">
      <w:r w:rsidRPr="00962C41">
        <w:t xml:space="preserve">Cassandra Fry - BBCC </w:t>
      </w:r>
      <w:r w:rsidRPr="00962C41">
        <w:t xml:space="preserve">- </w:t>
      </w:r>
      <w:r w:rsidRPr="00962C41">
        <w:t>Is it going to "math" it correctly when it's a negative number? :D</w:t>
      </w:r>
    </w:p>
    <w:p w:rsidR="00DA2675" w:rsidRPr="00962C41" w:rsidRDefault="00DA2675" w:rsidP="00DA2675">
      <w:r w:rsidRPr="00962C41">
        <w:t xml:space="preserve">Kelly Forsberg (SBCTC) </w:t>
      </w:r>
      <w:r w:rsidRPr="00962C41">
        <w:t xml:space="preserve">- </w:t>
      </w:r>
      <w:r w:rsidRPr="00962C41">
        <w:t xml:space="preserve">Yes! Negative number = 0 </w:t>
      </w:r>
    </w:p>
    <w:p w:rsidR="00DF2C27" w:rsidRPr="00962C41" w:rsidRDefault="00DA2675" w:rsidP="00DA2675">
      <w:r w:rsidRPr="00962C41">
        <w:t xml:space="preserve">Cassandra Fry - BBCC </w:t>
      </w:r>
      <w:r w:rsidRPr="00962C41">
        <w:t xml:space="preserve">- </w:t>
      </w:r>
      <w:r w:rsidRPr="00962C41">
        <w:t>Wonderful; thank you :D</w:t>
      </w:r>
    </w:p>
    <w:p w:rsidR="005B0319" w:rsidRPr="00962C41" w:rsidRDefault="005B0319" w:rsidP="00DF2C27">
      <w:r w:rsidRPr="00962C41">
        <w:rPr>
          <w:b/>
        </w:rPr>
        <w:t>Q</w:t>
      </w:r>
      <w:r w:rsidRPr="00962C41">
        <w:t>: Can we put the template in now in production or is that something that we should wait for June 10</w:t>
      </w:r>
      <w:r w:rsidRPr="00962C41">
        <w:rPr>
          <w:vertAlign w:val="superscript"/>
        </w:rPr>
        <w:t>th</w:t>
      </w:r>
      <w:r w:rsidRPr="00962C41">
        <w:t xml:space="preserve"> And for the SAP letters, is that something we need to wait on for June 10</w:t>
      </w:r>
      <w:r w:rsidRPr="00962C41">
        <w:rPr>
          <w:vertAlign w:val="superscript"/>
        </w:rPr>
        <w:t>th</w:t>
      </w:r>
      <w:r w:rsidRPr="00962C41">
        <w:t xml:space="preserve"> too? A letter is a letter?</w:t>
      </w:r>
    </w:p>
    <w:p w:rsidR="005B0319" w:rsidRPr="00962C41" w:rsidRDefault="005B0319" w:rsidP="00DF2C27">
      <w:r w:rsidRPr="00962C41">
        <w:rPr>
          <w:b/>
        </w:rPr>
        <w:t>Q</w:t>
      </w:r>
      <w:r w:rsidRPr="00962C41">
        <w:t xml:space="preserve">: Megan Newsted BTC - event definition - associated with the now even year event definition - but will these be getting updated too? </w:t>
      </w:r>
    </w:p>
    <w:p w:rsidR="005B0319" w:rsidRPr="00962C41" w:rsidRDefault="005B0319" w:rsidP="00DF2C27">
      <w:r w:rsidRPr="00962C41">
        <w:rPr>
          <w:b/>
        </w:rPr>
        <w:t>A</w:t>
      </w:r>
      <w:r w:rsidRPr="00962C41">
        <w:t>: Since clients will be manually assigning for now, stick to that approach until we get the updated version out to you - this piece wasn’t a high priority amo</w:t>
      </w:r>
      <w:bookmarkStart w:id="0" w:name="_GoBack"/>
      <w:bookmarkEnd w:id="0"/>
      <w:r w:rsidRPr="00962C41">
        <w:t>ng the list of other items, but it is on our radar.</w:t>
      </w:r>
    </w:p>
    <w:sectPr w:rsidR="005B0319" w:rsidRPr="0096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332"/>
    <w:multiLevelType w:val="hybridMultilevel"/>
    <w:tmpl w:val="D27213C4"/>
    <w:lvl w:ilvl="0" w:tplc="042C61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64D9F"/>
    <w:multiLevelType w:val="hybridMultilevel"/>
    <w:tmpl w:val="4100FE76"/>
    <w:lvl w:ilvl="0" w:tplc="042C61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61C2F"/>
    <w:multiLevelType w:val="hybridMultilevel"/>
    <w:tmpl w:val="9480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05DDB"/>
    <w:multiLevelType w:val="hybridMultilevel"/>
    <w:tmpl w:val="C27823F8"/>
    <w:lvl w:ilvl="0" w:tplc="042C61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C6"/>
    <w:rsid w:val="003B1D46"/>
    <w:rsid w:val="003C710B"/>
    <w:rsid w:val="00452774"/>
    <w:rsid w:val="005407D4"/>
    <w:rsid w:val="005B0319"/>
    <w:rsid w:val="005F2D31"/>
    <w:rsid w:val="00640E9D"/>
    <w:rsid w:val="007435BF"/>
    <w:rsid w:val="00783668"/>
    <w:rsid w:val="00962C41"/>
    <w:rsid w:val="00B87AC6"/>
    <w:rsid w:val="00BA137F"/>
    <w:rsid w:val="00C67F53"/>
    <w:rsid w:val="00C776F9"/>
    <w:rsid w:val="00D1557B"/>
    <w:rsid w:val="00DA2675"/>
    <w:rsid w:val="00DF2C27"/>
    <w:rsid w:val="00EC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D355"/>
  <w15:chartTrackingRefBased/>
  <w15:docId w15:val="{79692CF5-B219-4F29-BDC3-4BD0D263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7B"/>
    <w:rPr>
      <w:color w:val="0563C1" w:themeColor="hyperlink"/>
      <w:u w:val="single"/>
    </w:rPr>
  </w:style>
  <w:style w:type="character" w:styleId="UnresolvedMention">
    <w:name w:val="Unresolved Mention"/>
    <w:basedOn w:val="DefaultParagraphFont"/>
    <w:uiPriority w:val="99"/>
    <w:semiHidden/>
    <w:unhideWhenUsed/>
    <w:rsid w:val="00D1557B"/>
    <w:rPr>
      <w:color w:val="605E5C"/>
      <w:shd w:val="clear" w:color="auto" w:fill="E1DFDD"/>
    </w:rPr>
  </w:style>
  <w:style w:type="paragraph" w:styleId="ListParagraph">
    <w:name w:val="List Paragraph"/>
    <w:basedOn w:val="Normal"/>
    <w:uiPriority w:val="34"/>
    <w:qFormat/>
    <w:rsid w:val="00D1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faa.org/assets/docs/2425%20WFAA%20COA%20student%20budgets.pdf" TargetMode="External"/><Relationship Id="rId5" Type="http://schemas.openxmlformats.org/officeDocument/2006/relationships/hyperlink" Target="https://fsapartners.ed.gov/knowledge-center/library/handbooks-manuals-or-guides/2023-05-31/2024-25-fafsa-specifications-guide-april-2024-updat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1</cp:revision>
  <dcterms:created xsi:type="dcterms:W3CDTF">2024-05-15T16:01:00Z</dcterms:created>
  <dcterms:modified xsi:type="dcterms:W3CDTF">2024-05-15T22:14:00Z</dcterms:modified>
</cp:coreProperties>
</file>