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BE03" w14:textId="77777777" w:rsidR="005D68F0" w:rsidRDefault="005D68F0" w:rsidP="005D68F0">
      <w:pPr>
        <w:pStyle w:val="xmsonormal"/>
        <w:rPr>
          <w:rFonts w:ascii="Aptos" w:hAnsi="Aptos"/>
          <w:color w:val="000000"/>
          <w:sz w:val="24"/>
          <w:szCs w:val="24"/>
        </w:rPr>
      </w:pPr>
    </w:p>
    <w:p w14:paraId="3A3D0605" w14:textId="6AE50C0A" w:rsidR="005D68F0" w:rsidRDefault="005D68F0" w:rsidP="005D68F0">
      <w:pPr>
        <w:pStyle w:val="xmsonormal"/>
      </w:pPr>
      <w:r>
        <w:rPr>
          <w:rFonts w:ascii="Aptos" w:hAnsi="Aptos"/>
          <w:color w:val="000000"/>
          <w:sz w:val="24"/>
          <w:szCs w:val="24"/>
        </w:rPr>
        <w:t xml:space="preserve">Colleges may have current Running Start students submitting FAFSAs indicating high school completion to be awarded aid for a future term or aid year. This solution gives colleges the flexibility to still use the packaging plans. The user would first review FA term and budgets to confirm they accurately reflect the awarding period then manually select the appropriate Packaging Plan ID. </w:t>
      </w:r>
    </w:p>
    <w:p w14:paraId="521CB0BA" w14:textId="77777777" w:rsidR="005D68F0" w:rsidRDefault="005D68F0" w:rsidP="005D68F0">
      <w:pPr>
        <w:pStyle w:val="xmsonormal"/>
      </w:pPr>
      <w:r>
        <w:rPr>
          <w:rFonts w:ascii="Aptos" w:hAnsi="Aptos"/>
          <w:color w:val="000000"/>
          <w:sz w:val="24"/>
          <w:szCs w:val="24"/>
        </w:rPr>
        <w:t> </w:t>
      </w:r>
    </w:p>
    <w:p w14:paraId="31B4B147" w14:textId="77777777" w:rsidR="005D68F0" w:rsidRDefault="005D68F0" w:rsidP="005D68F0">
      <w:pPr>
        <w:pStyle w:val="xmsonormal"/>
      </w:pPr>
      <w:r>
        <w:rPr>
          <w:rFonts w:ascii="Aptos" w:hAnsi="Aptos"/>
          <w:color w:val="000000"/>
          <w:sz w:val="24"/>
          <w:szCs w:val="24"/>
        </w:rPr>
        <w:t>Example:</w:t>
      </w:r>
    </w:p>
    <w:p w14:paraId="7C01C53C" w14:textId="77777777" w:rsidR="005D68F0" w:rsidRDefault="005D68F0" w:rsidP="005D68F0">
      <w:pPr>
        <w:pStyle w:val="xmsonormal"/>
      </w:pPr>
      <w:r>
        <w:rPr>
          <w:rFonts w:ascii="Aptos" w:hAnsi="Aptos"/>
          <w:color w:val="000000"/>
          <w:sz w:val="24"/>
          <w:szCs w:val="24"/>
        </w:rPr>
        <w:t> </w:t>
      </w:r>
    </w:p>
    <w:p w14:paraId="6AF883D5" w14:textId="77777777" w:rsidR="005D68F0" w:rsidRDefault="005D68F0" w:rsidP="005D68F0">
      <w:pPr>
        <w:pStyle w:val="xmsonormal"/>
      </w:pPr>
      <w:r>
        <w:rPr>
          <w:rFonts w:ascii="Aptos" w:hAnsi="Aptos"/>
          <w:color w:val="000000"/>
          <w:sz w:val="24"/>
          <w:szCs w:val="24"/>
        </w:rPr>
        <w:t>When you select ‘Retrieve’ on an active Running Start Student, you will get the following message:</w:t>
      </w:r>
    </w:p>
    <w:p w14:paraId="1795F96E" w14:textId="0CFC89B3" w:rsidR="0044278D" w:rsidRDefault="005D68F0">
      <w:r>
        <w:rPr>
          <w:noProof/>
        </w:rPr>
        <w:drawing>
          <wp:inline distT="0" distB="0" distL="0" distR="0" wp14:anchorId="63D3F019" wp14:editId="4FB42145">
            <wp:extent cx="5943600" cy="2054225"/>
            <wp:effectExtent l="0" t="0" r="0" b="3175"/>
            <wp:docPr id="5136322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32240" name="Picture 1" descr="A screenshot of a computer&#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054225"/>
                    </a:xfrm>
                    <a:prstGeom prst="rect">
                      <a:avLst/>
                    </a:prstGeom>
                    <a:noFill/>
                    <a:ln>
                      <a:noFill/>
                    </a:ln>
                  </pic:spPr>
                </pic:pic>
              </a:graphicData>
            </a:graphic>
          </wp:inline>
        </w:drawing>
      </w:r>
    </w:p>
    <w:p w14:paraId="443A6C26" w14:textId="77777777" w:rsidR="005D68F0" w:rsidRDefault="005D68F0" w:rsidP="005D68F0">
      <w:pPr>
        <w:pStyle w:val="xmsonormal"/>
        <w:rPr>
          <w:rFonts w:ascii="Aptos" w:hAnsi="Aptos"/>
          <w:color w:val="000000"/>
          <w:sz w:val="24"/>
          <w:szCs w:val="24"/>
        </w:rPr>
      </w:pPr>
    </w:p>
    <w:p w14:paraId="4B074B06" w14:textId="3D92CFCB" w:rsidR="005D68F0" w:rsidRDefault="005D68F0" w:rsidP="005D68F0">
      <w:pPr>
        <w:pStyle w:val="xmsonormal"/>
      </w:pPr>
      <w:r>
        <w:rPr>
          <w:rFonts w:ascii="Aptos" w:hAnsi="Aptos"/>
          <w:color w:val="000000"/>
          <w:sz w:val="24"/>
          <w:szCs w:val="24"/>
        </w:rPr>
        <w:t xml:space="preserve">The user notices the student is a Running Start student who is not expected to graduate until </w:t>
      </w:r>
      <w:proofErr w:type="gramStart"/>
      <w:r>
        <w:rPr>
          <w:rFonts w:ascii="Aptos" w:hAnsi="Aptos"/>
          <w:color w:val="000000"/>
          <w:sz w:val="24"/>
          <w:szCs w:val="24"/>
        </w:rPr>
        <w:t>end</w:t>
      </w:r>
      <w:proofErr w:type="gramEnd"/>
      <w:r>
        <w:rPr>
          <w:rFonts w:ascii="Aptos" w:hAnsi="Aptos"/>
          <w:color w:val="000000"/>
          <w:sz w:val="24"/>
          <w:szCs w:val="24"/>
        </w:rPr>
        <w:t xml:space="preserve"> of Fall quarter. The student has active FA terms for Fall, Winter and Spring and the budgets also reflect the three terms. A determination is made to package the student Winter and Spring. FA term and budgets are updated by the user to only include Winter and Spring then the user manually selects ‘WI-SP’ for the Packaging Plan ID.</w:t>
      </w:r>
    </w:p>
    <w:p w14:paraId="71D5F7F9" w14:textId="77777777" w:rsidR="005D68F0" w:rsidRDefault="005D68F0" w:rsidP="005D68F0">
      <w:pPr>
        <w:pStyle w:val="xmsonormal"/>
      </w:pPr>
      <w:r>
        <w:rPr>
          <w:rFonts w:ascii="Aptos" w:hAnsi="Aptos"/>
          <w:color w:val="000000"/>
          <w:sz w:val="24"/>
          <w:szCs w:val="24"/>
        </w:rPr>
        <w:t> </w:t>
      </w:r>
    </w:p>
    <w:p w14:paraId="1552DA44" w14:textId="13E26B5C" w:rsidR="005D68F0" w:rsidRDefault="005D68F0">
      <w:r>
        <w:rPr>
          <w:noProof/>
        </w:rPr>
        <w:drawing>
          <wp:inline distT="0" distB="0" distL="0" distR="0" wp14:anchorId="29E5729C" wp14:editId="22A5614F">
            <wp:extent cx="5943600" cy="2140585"/>
            <wp:effectExtent l="0" t="0" r="0" b="0"/>
            <wp:docPr id="16350211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115" name="Picture 2" descr="A screenshot of a computer&#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2140585"/>
                    </a:xfrm>
                    <a:prstGeom prst="rect">
                      <a:avLst/>
                    </a:prstGeom>
                    <a:noFill/>
                    <a:ln>
                      <a:noFill/>
                    </a:ln>
                  </pic:spPr>
                </pic:pic>
              </a:graphicData>
            </a:graphic>
          </wp:inline>
        </w:drawing>
      </w:r>
    </w:p>
    <w:p w14:paraId="77054ECB" w14:textId="77777777" w:rsidR="005D68F0" w:rsidRDefault="005D68F0"/>
    <w:p w14:paraId="16E3A807" w14:textId="77777777" w:rsidR="005D68F0" w:rsidRDefault="005D68F0" w:rsidP="005D68F0">
      <w:pPr>
        <w:pStyle w:val="xmsonormal"/>
      </w:pPr>
      <w:r>
        <w:rPr>
          <w:rFonts w:ascii="Aptos" w:hAnsi="Aptos"/>
          <w:color w:val="000000"/>
          <w:sz w:val="24"/>
          <w:szCs w:val="24"/>
        </w:rPr>
        <w:lastRenderedPageBreak/>
        <w:t>The user then selects ‘Retrieve</w:t>
      </w:r>
      <w:proofErr w:type="gramStart"/>
      <w:r>
        <w:rPr>
          <w:rFonts w:ascii="Aptos" w:hAnsi="Aptos"/>
          <w:color w:val="000000"/>
          <w:sz w:val="24"/>
          <w:szCs w:val="24"/>
        </w:rPr>
        <w:t>’</w:t>
      </w:r>
      <w:proofErr w:type="gramEnd"/>
      <w:r>
        <w:rPr>
          <w:rFonts w:ascii="Aptos" w:hAnsi="Aptos"/>
          <w:color w:val="000000"/>
          <w:sz w:val="24"/>
          <w:szCs w:val="24"/>
        </w:rPr>
        <w:t xml:space="preserve"> and the system packages the student according to the WI-SP packaging plan rules. </w:t>
      </w:r>
      <w:r>
        <w:rPr>
          <w:rFonts w:ascii="Segoe UI Emoji" w:hAnsi="Segoe UI Emoji" w:cs="Segoe UI Emoji"/>
          <w:color w:val="000000"/>
          <w:sz w:val="24"/>
          <w:szCs w:val="24"/>
        </w:rPr>
        <w:t>😊</w:t>
      </w:r>
    </w:p>
    <w:p w14:paraId="7C09740D" w14:textId="62603C72" w:rsidR="005D68F0" w:rsidRDefault="005D68F0">
      <w:r>
        <w:rPr>
          <w:noProof/>
        </w:rPr>
        <w:drawing>
          <wp:inline distT="0" distB="0" distL="0" distR="0" wp14:anchorId="7CAC27EF" wp14:editId="3C2E3073">
            <wp:extent cx="5943600" cy="2700655"/>
            <wp:effectExtent l="0" t="0" r="0" b="4445"/>
            <wp:docPr id="181952995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29952" name="Picture 3" descr="A screenshot of a computer&#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700655"/>
                    </a:xfrm>
                    <a:prstGeom prst="rect">
                      <a:avLst/>
                    </a:prstGeom>
                    <a:noFill/>
                    <a:ln>
                      <a:noFill/>
                    </a:ln>
                  </pic:spPr>
                </pic:pic>
              </a:graphicData>
            </a:graphic>
          </wp:inline>
        </w:drawing>
      </w:r>
    </w:p>
    <w:sectPr w:rsidR="005D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F0"/>
    <w:rsid w:val="0044278D"/>
    <w:rsid w:val="005D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57B8"/>
  <w15:chartTrackingRefBased/>
  <w15:docId w15:val="{E2C2C8DE-9386-49D7-860C-A44D2839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68F0"/>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5616">
      <w:bodyDiv w:val="1"/>
      <w:marLeft w:val="0"/>
      <w:marRight w:val="0"/>
      <w:marTop w:val="0"/>
      <w:marBottom w:val="0"/>
      <w:divBdr>
        <w:top w:val="none" w:sz="0" w:space="0" w:color="auto"/>
        <w:left w:val="none" w:sz="0" w:space="0" w:color="auto"/>
        <w:bottom w:val="none" w:sz="0" w:space="0" w:color="auto"/>
        <w:right w:val="none" w:sz="0" w:space="0" w:color="auto"/>
      </w:divBdr>
    </w:div>
    <w:div w:id="694575174">
      <w:bodyDiv w:val="1"/>
      <w:marLeft w:val="0"/>
      <w:marRight w:val="0"/>
      <w:marTop w:val="0"/>
      <w:marBottom w:val="0"/>
      <w:divBdr>
        <w:top w:val="none" w:sz="0" w:space="0" w:color="auto"/>
        <w:left w:val="none" w:sz="0" w:space="0" w:color="auto"/>
        <w:bottom w:val="none" w:sz="0" w:space="0" w:color="auto"/>
        <w:right w:val="none" w:sz="0" w:space="0" w:color="auto"/>
      </w:divBdr>
    </w:div>
    <w:div w:id="19890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image008.jpg@01DA2D19.B8A368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07.jpg@01DA2D19.B8A3680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9.jpg@01DA2D19.B8A36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Casino</dc:creator>
  <cp:keywords/>
  <dc:description/>
  <cp:lastModifiedBy>Stephanie Casino</cp:lastModifiedBy>
  <cp:revision>1</cp:revision>
  <dcterms:created xsi:type="dcterms:W3CDTF">2023-12-13T15:43:00Z</dcterms:created>
  <dcterms:modified xsi:type="dcterms:W3CDTF">2023-12-13T15:46:00Z</dcterms:modified>
</cp:coreProperties>
</file>