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1498036"/>
        <w:docPartObj>
          <w:docPartGallery w:val="Cover Pages"/>
          <w:docPartUnique/>
        </w:docPartObj>
      </w:sdtPr>
      <w:sdtEndPr/>
      <w:sdtContent>
        <w:p w14:paraId="136E3D8C" w14:textId="059F39B7" w:rsidR="0051059C" w:rsidRDefault="0051059C" w:rsidP="00160F00">
          <w:pPr>
            <w:contextualSpacing/>
          </w:pPr>
          <w:r>
            <w:rPr>
              <w:noProof/>
            </w:rPr>
            <mc:AlternateContent>
              <mc:Choice Requires="wpg">
                <w:drawing>
                  <wp:anchor distT="0" distB="0" distL="114300" distR="114300" simplePos="0" relativeHeight="251661312" behindDoc="0" locked="0" layoutInCell="1" allowOverlap="1" wp14:anchorId="073BCC8D" wp14:editId="14BBF519">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69C5FC" id="Group 149"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01598D25" wp14:editId="0C4D2702">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978D228" w14:textId="4A0EFC0C" w:rsidR="00785117" w:rsidRDefault="00785117">
                                    <w:pPr>
                                      <w:pStyle w:val="NoSpacing"/>
                                      <w:jc w:val="right"/>
                                      <w:rPr>
                                        <w:color w:val="595959" w:themeColor="text1" w:themeTint="A6"/>
                                        <w:sz w:val="28"/>
                                        <w:szCs w:val="28"/>
                                      </w:rPr>
                                    </w:pPr>
                                    <w:r>
                                      <w:rPr>
                                        <w:color w:val="595959" w:themeColor="text1" w:themeTint="A6"/>
                                        <w:sz w:val="28"/>
                                        <w:szCs w:val="28"/>
                                      </w:rPr>
                                      <w:t>SBCTC</w:t>
                                    </w:r>
                                  </w:p>
                                </w:sdtContent>
                              </w:sdt>
                              <w:p w14:paraId="0B233482" w14:textId="3BE82F34" w:rsidR="00785117" w:rsidRDefault="00785117">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598D25" id="_x0000_t202" coordsize="21600,21600" o:spt="202" path="m,l,21600r21600,l21600,xe">
                    <v:stroke joinstyle="miter"/>
                    <v:path gradientshapeok="t" o:connecttype="rect"/>
                  </v:shapetype>
                  <v:shape id="Text Box 152" o:spid="_x0000_s1026" type="#_x0000_t202" style="position:absolute;margin-left:0;margin-top:0;width:8in;height:1in;z-index:25165926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978D228" w14:textId="4A0EFC0C" w:rsidR="00785117" w:rsidRDefault="00785117">
                              <w:pPr>
                                <w:pStyle w:val="NoSpacing"/>
                                <w:jc w:val="right"/>
                                <w:rPr>
                                  <w:color w:val="595959" w:themeColor="text1" w:themeTint="A6"/>
                                  <w:sz w:val="28"/>
                                  <w:szCs w:val="28"/>
                                </w:rPr>
                              </w:pPr>
                              <w:r>
                                <w:rPr>
                                  <w:color w:val="595959" w:themeColor="text1" w:themeTint="A6"/>
                                  <w:sz w:val="28"/>
                                  <w:szCs w:val="28"/>
                                </w:rPr>
                                <w:t>SBCTC</w:t>
                              </w:r>
                            </w:p>
                          </w:sdtContent>
                        </w:sdt>
                        <w:p w14:paraId="0B233482" w14:textId="3BE82F34" w:rsidR="00785117" w:rsidRDefault="00785117">
                          <w:pPr>
                            <w:pStyle w:val="NoSpacing"/>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071990C7" wp14:editId="06DE2EF4">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BC601" w14:textId="77777777" w:rsidR="00785117" w:rsidRPr="00F007B9" w:rsidRDefault="00785117">
                                <w:pPr>
                                  <w:pStyle w:val="NoSpacing"/>
                                  <w:jc w:val="right"/>
                                  <w:rPr>
                                    <w:color w:val="4472C4" w:themeColor="accent1"/>
                                    <w:sz w:val="28"/>
                                    <w:szCs w:val="28"/>
                                  </w:rPr>
                                </w:pPr>
                                <w:r w:rsidRPr="00F007B9">
                                  <w:rPr>
                                    <w:color w:val="4472C4" w:themeColor="accent1"/>
                                    <w:sz w:val="28"/>
                                    <w:szCs w:val="28"/>
                                  </w:rPr>
                                  <w:t>Abstract</w:t>
                                </w:r>
                              </w:p>
                              <w:sdt>
                                <w:sdtPr>
                                  <w:rPr>
                                    <w:i/>
                                    <w:iCs/>
                                    <w:color w:val="595959" w:themeColor="text1" w:themeTint="A6"/>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6727F086" w14:textId="4FAD37FE" w:rsidR="00785117" w:rsidRDefault="00785117" w:rsidP="00F007B9">
                                    <w:pPr>
                                      <w:pStyle w:val="NoSpacing"/>
                                      <w:jc w:val="right"/>
                                      <w:rPr>
                                        <w:color w:val="595959" w:themeColor="text1" w:themeTint="A6"/>
                                      </w:rPr>
                                    </w:pPr>
                                    <w:r w:rsidRPr="00F007B9">
                                      <w:rPr>
                                        <w:i/>
                                        <w:iCs/>
                                        <w:color w:val="595959" w:themeColor="text1" w:themeTint="A6"/>
                                      </w:rPr>
                                      <w:t>Per the Financial Aid Maintenance List on Mass Packaging change requests, a solution is needed</w:t>
                                    </w:r>
                                    <w:r>
                                      <w:rPr>
                                        <w:i/>
                                        <w:iCs/>
                                        <w:color w:val="595959" w:themeColor="text1" w:themeTint="A6"/>
                                      </w:rPr>
                                      <w:t xml:space="preserve"> to package</w:t>
                                    </w:r>
                                    <w:r w:rsidRPr="00F007B9">
                                      <w:rPr>
                                        <w:i/>
                                        <w:iCs/>
                                        <w:color w:val="595959" w:themeColor="text1" w:themeTint="A6"/>
                                      </w:rPr>
                                      <w:t xml:space="preserve"> </w:t>
                                    </w:r>
                                    <w:r w:rsidR="007A1F12">
                                      <w:rPr>
                                        <w:i/>
                                        <w:iCs/>
                                        <w:color w:val="595959" w:themeColor="text1" w:themeTint="A6"/>
                                      </w:rPr>
                                      <w:t xml:space="preserve">College Bound Scholarship (CBS) accurately for students </w:t>
                                    </w:r>
                                    <w:r w:rsidR="00822BC5">
                                      <w:rPr>
                                        <w:i/>
                                        <w:iCs/>
                                        <w:color w:val="595959" w:themeColor="text1" w:themeTint="A6"/>
                                      </w:rPr>
                                      <w:t>pursuing a bachelor’s degree</w:t>
                                    </w:r>
                                    <w:r w:rsidR="007A1F12">
                                      <w:rPr>
                                        <w:i/>
                                        <w:iCs/>
                                        <w:color w:val="595959" w:themeColor="text1" w:themeTint="A6"/>
                                      </w:rPr>
                                      <w:t>.</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990C7" id="Text Box 153" o:spid="_x0000_s1027" type="#_x0000_t202" style="position:absolute;margin-left:0;margin-top:0;width:8in;height:79.5pt;z-index:25166028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433BC601" w14:textId="77777777" w:rsidR="00785117" w:rsidRPr="00F007B9" w:rsidRDefault="00785117">
                          <w:pPr>
                            <w:pStyle w:val="NoSpacing"/>
                            <w:jc w:val="right"/>
                            <w:rPr>
                              <w:color w:val="4472C4" w:themeColor="accent1"/>
                              <w:sz w:val="28"/>
                              <w:szCs w:val="28"/>
                            </w:rPr>
                          </w:pPr>
                          <w:r w:rsidRPr="00F007B9">
                            <w:rPr>
                              <w:color w:val="4472C4" w:themeColor="accent1"/>
                              <w:sz w:val="28"/>
                              <w:szCs w:val="28"/>
                            </w:rPr>
                            <w:t>Abstract</w:t>
                          </w:r>
                        </w:p>
                        <w:sdt>
                          <w:sdtPr>
                            <w:rPr>
                              <w:i/>
                              <w:iCs/>
                              <w:color w:val="595959" w:themeColor="text1" w:themeTint="A6"/>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6727F086" w14:textId="4FAD37FE" w:rsidR="00785117" w:rsidRDefault="00785117" w:rsidP="00F007B9">
                              <w:pPr>
                                <w:pStyle w:val="NoSpacing"/>
                                <w:jc w:val="right"/>
                                <w:rPr>
                                  <w:color w:val="595959" w:themeColor="text1" w:themeTint="A6"/>
                                </w:rPr>
                              </w:pPr>
                              <w:r w:rsidRPr="00F007B9">
                                <w:rPr>
                                  <w:i/>
                                  <w:iCs/>
                                  <w:color w:val="595959" w:themeColor="text1" w:themeTint="A6"/>
                                </w:rPr>
                                <w:t>Per the Financial Aid Maintenance List on Mass Packaging change requests, a solution is needed</w:t>
                              </w:r>
                              <w:r>
                                <w:rPr>
                                  <w:i/>
                                  <w:iCs/>
                                  <w:color w:val="595959" w:themeColor="text1" w:themeTint="A6"/>
                                </w:rPr>
                                <w:t xml:space="preserve"> to package</w:t>
                              </w:r>
                              <w:r w:rsidRPr="00F007B9">
                                <w:rPr>
                                  <w:i/>
                                  <w:iCs/>
                                  <w:color w:val="595959" w:themeColor="text1" w:themeTint="A6"/>
                                </w:rPr>
                                <w:t xml:space="preserve"> </w:t>
                              </w:r>
                              <w:r w:rsidR="007A1F12">
                                <w:rPr>
                                  <w:i/>
                                  <w:iCs/>
                                  <w:color w:val="595959" w:themeColor="text1" w:themeTint="A6"/>
                                </w:rPr>
                                <w:t xml:space="preserve">College Bound Scholarship (CBS) accurately for students </w:t>
                              </w:r>
                              <w:r w:rsidR="00822BC5">
                                <w:rPr>
                                  <w:i/>
                                  <w:iCs/>
                                  <w:color w:val="595959" w:themeColor="text1" w:themeTint="A6"/>
                                </w:rPr>
                                <w:t>pursuing a bachelor’s degree</w:t>
                              </w:r>
                              <w:r w:rsidR="007A1F12">
                                <w:rPr>
                                  <w:i/>
                                  <w:iCs/>
                                  <w:color w:val="595959" w:themeColor="text1" w:themeTint="A6"/>
                                </w:rPr>
                                <w:t>.</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2D5AA59E" wp14:editId="1D18F27B">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721600" cy="364490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721600" cy="364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5DCA4F" w14:textId="0C8084D2" w:rsidR="00785117" w:rsidRDefault="00BD696E">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85117">
                                      <w:rPr>
                                        <w:caps/>
                                        <w:color w:val="4472C4" w:themeColor="accent1"/>
                                        <w:sz w:val="64"/>
                                        <w:szCs w:val="64"/>
                                      </w:rPr>
                                      <w:t xml:space="preserve">solution design </w:t>
                                    </w:r>
                                    <w:r w:rsidR="00785117">
                                      <w:rPr>
                                        <w:caps/>
                                        <w:color w:val="4472C4" w:themeColor="accent1"/>
                                        <w:sz w:val="64"/>
                                        <w:szCs w:val="64"/>
                                      </w:rPr>
                                      <w:br/>
                                      <w:t>fa PACKAGING customization</w:t>
                                    </w:r>
                                  </w:sdtContent>
                                </w:sdt>
                              </w:p>
                              <w:p w14:paraId="37A3707D" w14:textId="7042D0AF" w:rsidR="00785117" w:rsidRDefault="00B21C93" w:rsidP="00B21C93">
                                <w:pPr>
                                  <w:jc w:val="right"/>
                                  <w:rPr>
                                    <w:color w:val="404040" w:themeColor="text1" w:themeTint="BF"/>
                                    <w:sz w:val="36"/>
                                    <w:szCs w:val="36"/>
                                  </w:rPr>
                                </w:pPr>
                                <w:r w:rsidRPr="00B21C93">
                                  <w:rPr>
                                    <w:color w:val="404040" w:themeColor="text1" w:themeTint="BF"/>
                                    <w:sz w:val="36"/>
                                    <w:szCs w:val="36"/>
                                  </w:rPr>
                                  <w:t>Package CBS for BA Degree Students</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5AA59E" id="Text Box 154" o:spid="_x0000_s1028" type="#_x0000_t202" style="position:absolute;margin-left:0;margin-top:0;width:608pt;height:287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" filled="f" stroked="f" strokeweight=".5pt">
                    <v:textbox inset="126pt,0,54pt,0">
                      <w:txbxContent>
                        <w:p w14:paraId="665DCA4F" w14:textId="0C8084D2" w:rsidR="00785117" w:rsidRDefault="0022229D">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85117">
                                <w:rPr>
                                  <w:caps/>
                                  <w:color w:val="4472C4" w:themeColor="accent1"/>
                                  <w:sz w:val="64"/>
                                  <w:szCs w:val="64"/>
                                </w:rPr>
                                <w:t xml:space="preserve">solution design </w:t>
                              </w:r>
                              <w:r w:rsidR="00785117">
                                <w:rPr>
                                  <w:caps/>
                                  <w:color w:val="4472C4" w:themeColor="accent1"/>
                                  <w:sz w:val="64"/>
                                  <w:szCs w:val="64"/>
                                </w:rPr>
                                <w:br/>
                                <w:t>fa PACKAGING customization</w:t>
                              </w:r>
                            </w:sdtContent>
                          </w:sdt>
                        </w:p>
                        <w:p w14:paraId="37A3707D" w14:textId="7042D0AF" w:rsidR="00785117" w:rsidRDefault="00B21C93" w:rsidP="00B21C93">
                          <w:pPr>
                            <w:jc w:val="right"/>
                            <w:rPr>
                              <w:color w:val="404040" w:themeColor="text1" w:themeTint="BF"/>
                              <w:sz w:val="36"/>
                              <w:szCs w:val="36"/>
                            </w:rPr>
                          </w:pPr>
                          <w:r w:rsidRPr="00B21C93">
                            <w:rPr>
                              <w:color w:val="404040" w:themeColor="text1" w:themeTint="BF"/>
                              <w:sz w:val="36"/>
                              <w:szCs w:val="36"/>
                            </w:rPr>
                            <w:t>Package CBS for BA Degree Students</w:t>
                          </w:r>
                        </w:p>
                      </w:txbxContent>
                    </v:textbox>
                    <w10:wrap type="square" anchorx="page" anchory="page"/>
                  </v:shape>
                </w:pict>
              </mc:Fallback>
            </mc:AlternateContent>
          </w:r>
        </w:p>
        <w:p w14:paraId="1CC0CC28" w14:textId="394E22F1" w:rsidR="0051059C" w:rsidRDefault="0051059C" w:rsidP="00160F00">
          <w:pPr>
            <w:contextualSpacing/>
            <w:rPr>
              <w:rFonts w:asciiTheme="majorHAnsi" w:eastAsiaTheme="majorEastAsia" w:hAnsiTheme="majorHAnsi" w:cstheme="majorBidi"/>
              <w:caps/>
              <w:color w:val="4472C4" w:themeColor="accent1"/>
              <w:spacing w:val="10"/>
              <w:sz w:val="52"/>
              <w:szCs w:val="52"/>
            </w:rPr>
          </w:pPr>
          <w:r>
            <w:br w:type="page"/>
          </w:r>
        </w:p>
      </w:sdtContent>
    </w:sdt>
    <w:p w14:paraId="0469E41D" w14:textId="3C78AFA1" w:rsidR="0051059C" w:rsidRDefault="0039198D" w:rsidP="00160F00">
      <w:pPr>
        <w:pStyle w:val="Heading1"/>
        <w:contextualSpacing/>
      </w:pPr>
      <w:r>
        <w:lastRenderedPageBreak/>
        <w:t>Issue Overview</w:t>
      </w:r>
    </w:p>
    <w:p w14:paraId="290E8D01" w14:textId="6F8822BC" w:rsidR="0051059C" w:rsidRDefault="0039198D" w:rsidP="00160F00">
      <w:pPr>
        <w:pStyle w:val="Heading2"/>
        <w:contextualSpacing/>
      </w:pPr>
      <w:r>
        <w:t xml:space="preserve">Clarified Problem </w:t>
      </w:r>
      <w:r w:rsidR="005C4998">
        <w:t>S</w:t>
      </w:r>
      <w:r w:rsidR="00DE3151">
        <w:t xml:space="preserve">tatement: </w:t>
      </w:r>
      <w:r w:rsidR="007A1F12">
        <w:t xml:space="preserve">CBS Does Not Package Accurately for </w:t>
      </w:r>
      <w:r w:rsidR="00822BC5">
        <w:t>ba degree</w:t>
      </w:r>
      <w:r w:rsidR="007A1F12">
        <w:t xml:space="preserve"> Students</w:t>
      </w:r>
    </w:p>
    <w:p w14:paraId="25DA1AFB" w14:textId="57AB9FF7" w:rsidR="008A5EBD" w:rsidRDefault="00180F01" w:rsidP="00160F00">
      <w:pPr>
        <w:spacing w:before="0" w:after="0"/>
        <w:contextualSpacing/>
      </w:pPr>
      <w:r w:rsidRPr="00180F01">
        <w:t>CBS eligible students pursuing a bachelor’s degree are not packaged CBS or receive an award amount lower than what they are eligible for. This is not due to unmet need or other aid reducing the student’s eligibility. As a result, staff must manually enter or adjust the CBS awards for BAS students</w:t>
      </w:r>
    </w:p>
    <w:p w14:paraId="4611B7AA" w14:textId="2A32A562" w:rsidR="00D62E86" w:rsidRDefault="00822BC5" w:rsidP="00160F00">
      <w:pPr>
        <w:spacing w:before="0" w:after="0"/>
        <w:contextualSpacing/>
      </w:pPr>
      <w:r>
        <w:rPr>
          <w:noProof/>
        </w:rPr>
        <mc:AlternateContent>
          <mc:Choice Requires="wps">
            <w:drawing>
              <wp:anchor distT="0" distB="0" distL="114300" distR="114300" simplePos="0" relativeHeight="251777024" behindDoc="0" locked="0" layoutInCell="1" allowOverlap="1" wp14:anchorId="4C040650" wp14:editId="604F4599">
                <wp:simplePos x="0" y="0"/>
                <wp:positionH relativeFrom="margin">
                  <wp:posOffset>-89252</wp:posOffset>
                </wp:positionH>
                <wp:positionV relativeFrom="paragraph">
                  <wp:posOffset>96557</wp:posOffset>
                </wp:positionV>
                <wp:extent cx="6438900" cy="234950"/>
                <wp:effectExtent l="0" t="0" r="0" b="0"/>
                <wp:wrapNone/>
                <wp:docPr id="140" name="Rectangle 140" descr="Figure 1: Delivered Page: Setup SACR &gt; Foundation Tables &gt; Academic Structure&gt; Grade Scheme Table"/>
                <wp:cNvGraphicFramePr/>
                <a:graphic xmlns:a="http://schemas.openxmlformats.org/drawingml/2006/main">
                  <a:graphicData uri="http://schemas.microsoft.com/office/word/2010/wordprocessingShape">
                    <wps:wsp>
                      <wps:cNvSpPr/>
                      <wps:spPr>
                        <a:xfrm>
                          <a:off x="0" y="0"/>
                          <a:ext cx="6438900"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F420D" w14:textId="75B16448" w:rsidR="00785117" w:rsidRPr="00465BF3" w:rsidRDefault="00785117" w:rsidP="008A5EBD">
                            <w:pPr>
                              <w:spacing w:before="0" w:after="0" w:line="240" w:lineRule="auto"/>
                              <w:rPr>
                                <w:b/>
                                <w:bCs/>
                                <w:i/>
                                <w:iCs/>
                                <w:color w:val="1F3864" w:themeColor="accent1" w:themeShade="80"/>
                                <w:sz w:val="16"/>
                                <w:szCs w:val="16"/>
                              </w:rPr>
                            </w:pPr>
                            <w:r>
                              <w:rPr>
                                <w:b/>
                                <w:bCs/>
                                <w:i/>
                                <w:iCs/>
                                <w:color w:val="1F3864" w:themeColor="accent1" w:themeShade="80"/>
                                <w:sz w:val="16"/>
                                <w:szCs w:val="16"/>
                              </w:rPr>
                              <w:t>Figure 1-</w:t>
                            </w:r>
                            <w:r w:rsidR="00735D52">
                              <w:rPr>
                                <w:b/>
                                <w:bCs/>
                                <w:i/>
                                <w:iCs/>
                                <w:color w:val="1F3864" w:themeColor="accent1" w:themeShade="80"/>
                                <w:sz w:val="16"/>
                                <w:szCs w:val="16"/>
                              </w:rPr>
                              <w:t>3</w:t>
                            </w:r>
                            <w:r>
                              <w:rPr>
                                <w:b/>
                                <w:bCs/>
                                <w:i/>
                                <w:iCs/>
                                <w:color w:val="1F3864" w:themeColor="accent1" w:themeShade="80"/>
                                <w:sz w:val="16"/>
                                <w:szCs w:val="16"/>
                              </w:rPr>
                              <w:t xml:space="preserve">: Student </w:t>
                            </w:r>
                            <w:r w:rsidR="000D2ABA">
                              <w:rPr>
                                <w:b/>
                                <w:bCs/>
                                <w:i/>
                                <w:iCs/>
                                <w:color w:val="1F3864" w:themeColor="accent1" w:themeShade="80"/>
                                <w:sz w:val="16"/>
                                <w:szCs w:val="16"/>
                              </w:rPr>
                              <w:t>A is in a Bachelor’s program plan</w:t>
                            </w:r>
                            <w:r w:rsidR="00B22E01">
                              <w:rPr>
                                <w:b/>
                                <w:bCs/>
                                <w:i/>
                                <w:iCs/>
                                <w:color w:val="1F3864" w:themeColor="accent1" w:themeShade="80"/>
                                <w:sz w:val="16"/>
                                <w:szCs w:val="16"/>
                              </w:rPr>
                              <w:t xml:space="preserve"> -</w:t>
                            </w:r>
                            <w:r>
                              <w:rPr>
                                <w:b/>
                                <w:bCs/>
                                <w:i/>
                                <w:iCs/>
                                <w:color w:val="1F3864" w:themeColor="accent1" w:themeShade="80"/>
                                <w:sz w:val="16"/>
                                <w:szCs w:val="16"/>
                              </w:rPr>
                              <w:t xml:space="preserve"> Financial Aid &gt; Awards &gt; Award Processing &gt; Assign Awards to a Student &gt; Term Summary (tab)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040650" id="Rectangle 140" o:spid="_x0000_s1029" alt="Figure 1: Delivered Page: Setup SACR &gt; Foundation Tables &gt; Academic Structure&gt; Grade Scheme Table" style="position:absolute;margin-left:-7.05pt;margin-top:7.6pt;width:507pt;height:18.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" fillcolor="white [3212]" stroked="f" strokeweight="1pt">
                <v:textbox>
                  <w:txbxContent>
                    <w:p w14:paraId="639F420D" w14:textId="75B16448" w:rsidR="00785117" w:rsidRPr="00465BF3" w:rsidRDefault="00785117" w:rsidP="008A5EBD">
                      <w:pPr>
                        <w:spacing w:before="0" w:after="0" w:line="240" w:lineRule="auto"/>
                        <w:rPr>
                          <w:b/>
                          <w:bCs/>
                          <w:i/>
                          <w:iCs/>
                          <w:color w:val="1F3864" w:themeColor="accent1" w:themeShade="80"/>
                          <w:sz w:val="16"/>
                          <w:szCs w:val="16"/>
                        </w:rPr>
                      </w:pPr>
                      <w:r>
                        <w:rPr>
                          <w:b/>
                          <w:bCs/>
                          <w:i/>
                          <w:iCs/>
                          <w:color w:val="1F3864" w:themeColor="accent1" w:themeShade="80"/>
                          <w:sz w:val="16"/>
                          <w:szCs w:val="16"/>
                        </w:rPr>
                        <w:t>Figure 1-</w:t>
                      </w:r>
                      <w:r w:rsidR="00735D52">
                        <w:rPr>
                          <w:b/>
                          <w:bCs/>
                          <w:i/>
                          <w:iCs/>
                          <w:color w:val="1F3864" w:themeColor="accent1" w:themeShade="80"/>
                          <w:sz w:val="16"/>
                          <w:szCs w:val="16"/>
                        </w:rPr>
                        <w:t>3</w:t>
                      </w:r>
                      <w:r>
                        <w:rPr>
                          <w:b/>
                          <w:bCs/>
                          <w:i/>
                          <w:iCs/>
                          <w:color w:val="1F3864" w:themeColor="accent1" w:themeShade="80"/>
                          <w:sz w:val="16"/>
                          <w:szCs w:val="16"/>
                        </w:rPr>
                        <w:t xml:space="preserve">: Student </w:t>
                      </w:r>
                      <w:r w:rsidR="000D2ABA">
                        <w:rPr>
                          <w:b/>
                          <w:bCs/>
                          <w:i/>
                          <w:iCs/>
                          <w:color w:val="1F3864" w:themeColor="accent1" w:themeShade="80"/>
                          <w:sz w:val="16"/>
                          <w:szCs w:val="16"/>
                        </w:rPr>
                        <w:t>A is in a Bachelor’s program plan</w:t>
                      </w:r>
                      <w:r w:rsidR="00B22E01">
                        <w:rPr>
                          <w:b/>
                          <w:bCs/>
                          <w:i/>
                          <w:iCs/>
                          <w:color w:val="1F3864" w:themeColor="accent1" w:themeShade="80"/>
                          <w:sz w:val="16"/>
                          <w:szCs w:val="16"/>
                        </w:rPr>
                        <w:t xml:space="preserve"> -</w:t>
                      </w:r>
                      <w:r>
                        <w:rPr>
                          <w:b/>
                          <w:bCs/>
                          <w:i/>
                          <w:iCs/>
                          <w:color w:val="1F3864" w:themeColor="accent1" w:themeShade="80"/>
                          <w:sz w:val="16"/>
                          <w:szCs w:val="16"/>
                        </w:rPr>
                        <w:t xml:space="preserve"> Financial Aid &gt; Awards &gt; Award Processing &gt; Assign Awards to a Student &gt; Term Summary (tab)</w:t>
                      </w:r>
                    </w:p>
                  </w:txbxContent>
                </v:textbox>
                <w10:wrap anchorx="margin"/>
              </v:rect>
            </w:pict>
          </mc:Fallback>
        </mc:AlternateContent>
      </w:r>
    </w:p>
    <w:p w14:paraId="41113A3B" w14:textId="37EF21F9" w:rsidR="00822BC5" w:rsidRDefault="00822BC5" w:rsidP="00160F00">
      <w:pPr>
        <w:spacing w:before="0" w:after="0"/>
        <w:contextualSpacing/>
      </w:pPr>
    </w:p>
    <w:p w14:paraId="6F50FA3C" w14:textId="553D42A5" w:rsidR="008A5EBD" w:rsidRDefault="00735D52" w:rsidP="00160F00">
      <w:pPr>
        <w:spacing w:before="0" w:after="0"/>
        <w:contextualSpacing/>
      </w:pPr>
      <w:r>
        <w:rPr>
          <w:noProof/>
        </w:rPr>
        <w:drawing>
          <wp:inline distT="0" distB="0" distL="0" distR="0" wp14:anchorId="5639ECCC" wp14:editId="336E8EBB">
            <wp:extent cx="4205687" cy="946114"/>
            <wp:effectExtent l="38100" t="38100" r="99695" b="1022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9507" cy="960471"/>
                    </a:xfrm>
                    <a:prstGeom prst="rect">
                      <a:avLst/>
                    </a:prstGeom>
                    <a:effectLst>
                      <a:outerShdw blurRad="50800" dist="38100" dir="2700000" algn="tl" rotWithShape="0">
                        <a:prstClr val="black">
                          <a:alpha val="40000"/>
                        </a:prstClr>
                      </a:outerShdw>
                    </a:effectLst>
                  </pic:spPr>
                </pic:pic>
              </a:graphicData>
            </a:graphic>
          </wp:inline>
        </w:drawing>
      </w:r>
    </w:p>
    <w:p w14:paraId="29EF6011" w14:textId="0BD4D52B" w:rsidR="00735D52" w:rsidRDefault="00735D52" w:rsidP="00160F00">
      <w:pPr>
        <w:spacing w:before="0" w:after="0"/>
        <w:contextualSpacing/>
      </w:pPr>
      <w:r>
        <w:rPr>
          <w:noProof/>
        </w:rPr>
        <w:drawing>
          <wp:inline distT="0" distB="0" distL="0" distR="0" wp14:anchorId="5152E116" wp14:editId="66720E47">
            <wp:extent cx="4202332" cy="961390"/>
            <wp:effectExtent l="38100" t="38100" r="103505" b="863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2332" cy="961390"/>
                    </a:xfrm>
                    <a:prstGeom prst="rect">
                      <a:avLst/>
                    </a:prstGeom>
                    <a:effectLst>
                      <a:outerShdw blurRad="50800" dist="38100" dir="2700000" algn="tl" rotWithShape="0">
                        <a:prstClr val="black">
                          <a:alpha val="40000"/>
                        </a:prstClr>
                      </a:outerShdw>
                    </a:effectLst>
                  </pic:spPr>
                </pic:pic>
              </a:graphicData>
            </a:graphic>
          </wp:inline>
        </w:drawing>
      </w:r>
    </w:p>
    <w:p w14:paraId="658CA630" w14:textId="5823001D" w:rsidR="00735D52" w:rsidRDefault="00735D52" w:rsidP="00160F00">
      <w:pPr>
        <w:spacing w:before="0" w:after="0"/>
        <w:contextualSpacing/>
      </w:pPr>
      <w:r>
        <w:rPr>
          <w:noProof/>
        </w:rPr>
        <w:drawing>
          <wp:inline distT="0" distB="0" distL="0" distR="0" wp14:anchorId="14C920D8" wp14:editId="12C021E6">
            <wp:extent cx="4205605" cy="943218"/>
            <wp:effectExtent l="38100" t="38100" r="99695" b="1047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7443" cy="990728"/>
                    </a:xfrm>
                    <a:prstGeom prst="rect">
                      <a:avLst/>
                    </a:prstGeom>
                    <a:effectLst>
                      <a:outerShdw blurRad="50800" dist="38100" dir="2700000" algn="tl" rotWithShape="0">
                        <a:prstClr val="black">
                          <a:alpha val="40000"/>
                        </a:prstClr>
                      </a:outerShdw>
                    </a:effectLst>
                  </pic:spPr>
                </pic:pic>
              </a:graphicData>
            </a:graphic>
          </wp:inline>
        </w:drawing>
      </w:r>
    </w:p>
    <w:p w14:paraId="7EB66F5A" w14:textId="51C83FDC" w:rsidR="00735D52" w:rsidRDefault="00735D52" w:rsidP="00160F00">
      <w:pPr>
        <w:spacing w:before="0" w:after="0"/>
        <w:contextualSpacing/>
      </w:pPr>
      <w:r>
        <w:rPr>
          <w:noProof/>
        </w:rPr>
        <mc:AlternateContent>
          <mc:Choice Requires="wps">
            <w:drawing>
              <wp:anchor distT="0" distB="0" distL="114300" distR="114300" simplePos="0" relativeHeight="251838464" behindDoc="0" locked="0" layoutInCell="1" allowOverlap="1" wp14:anchorId="795B67BE" wp14:editId="07C50F6D">
                <wp:simplePos x="0" y="0"/>
                <wp:positionH relativeFrom="margin">
                  <wp:posOffset>-89854</wp:posOffset>
                </wp:positionH>
                <wp:positionV relativeFrom="paragraph">
                  <wp:posOffset>83934</wp:posOffset>
                </wp:positionV>
                <wp:extent cx="6438900" cy="234950"/>
                <wp:effectExtent l="0" t="0" r="0" b="0"/>
                <wp:wrapNone/>
                <wp:docPr id="45" name="Rectangle 45" descr="Figure 1: Delivered Page: Setup SACR &gt; Foundation Tables &gt; Academic Structure&gt; Grade Scheme Table"/>
                <wp:cNvGraphicFramePr/>
                <a:graphic xmlns:a="http://schemas.openxmlformats.org/drawingml/2006/main">
                  <a:graphicData uri="http://schemas.microsoft.com/office/word/2010/wordprocessingShape">
                    <wps:wsp>
                      <wps:cNvSpPr/>
                      <wps:spPr>
                        <a:xfrm>
                          <a:off x="0" y="0"/>
                          <a:ext cx="6438900"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02F12" w14:textId="0A986E30" w:rsidR="00735D52" w:rsidRPr="00465BF3" w:rsidRDefault="00735D52" w:rsidP="00735D52">
                            <w:pPr>
                              <w:spacing w:before="0" w:after="0" w:line="240" w:lineRule="auto"/>
                              <w:rPr>
                                <w:b/>
                                <w:bCs/>
                                <w:i/>
                                <w:iCs/>
                                <w:color w:val="1F3864" w:themeColor="accent1" w:themeShade="80"/>
                                <w:sz w:val="16"/>
                                <w:szCs w:val="16"/>
                              </w:rPr>
                            </w:pPr>
                            <w:r>
                              <w:rPr>
                                <w:b/>
                                <w:bCs/>
                                <w:i/>
                                <w:iCs/>
                                <w:color w:val="1F3864" w:themeColor="accent1" w:themeShade="80"/>
                                <w:sz w:val="16"/>
                                <w:szCs w:val="16"/>
                              </w:rPr>
                              <w:t>Figure 4: Student A is eligible for CBS– Financial Aid &gt; CTC Custom &gt; CTC Interfaces &gt; College Bound Scholarship &gt; College Bound Eligibility View (tab)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5B67BE" id="Rectangle 45" o:spid="_x0000_s1030" alt="Figure 1: Delivered Page: Setup SACR &gt; Foundation Tables &gt; Academic Structure&gt; Grade Scheme Table" style="position:absolute;margin-left:-7.1pt;margin-top:6.6pt;width:507pt;height:18.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" fillcolor="white [3212]" stroked="f" strokeweight="1pt">
                <v:textbox>
                  <w:txbxContent>
                    <w:p w14:paraId="6E002F12" w14:textId="0A986E30" w:rsidR="00735D52" w:rsidRPr="00465BF3" w:rsidRDefault="00735D52" w:rsidP="00735D52">
                      <w:pPr>
                        <w:spacing w:before="0" w:after="0" w:line="240" w:lineRule="auto"/>
                        <w:rPr>
                          <w:b/>
                          <w:bCs/>
                          <w:i/>
                          <w:iCs/>
                          <w:color w:val="1F3864" w:themeColor="accent1" w:themeShade="80"/>
                          <w:sz w:val="16"/>
                          <w:szCs w:val="16"/>
                        </w:rPr>
                      </w:pPr>
                      <w:r>
                        <w:rPr>
                          <w:b/>
                          <w:bCs/>
                          <w:i/>
                          <w:iCs/>
                          <w:color w:val="1F3864" w:themeColor="accent1" w:themeShade="80"/>
                          <w:sz w:val="16"/>
                          <w:szCs w:val="16"/>
                        </w:rPr>
                        <w:t>Figure 4: Student A is eligible for CBS– Financial Aid &gt; CTC Custom &gt; CTC Interfaces &gt; College Bound Scholarship &gt; College Bound Eligibility View (tab)</w:t>
                      </w:r>
                    </w:p>
                  </w:txbxContent>
                </v:textbox>
                <w10:wrap anchorx="margin"/>
              </v:rect>
            </w:pict>
          </mc:Fallback>
        </mc:AlternateContent>
      </w:r>
    </w:p>
    <w:p w14:paraId="16F887C3" w14:textId="4465183C" w:rsidR="008A5EBD" w:rsidRDefault="00735D52" w:rsidP="00160F00">
      <w:pPr>
        <w:spacing w:before="0" w:after="0"/>
        <w:contextualSpacing/>
      </w:pPr>
      <w:r>
        <w:rPr>
          <w:noProof/>
        </w:rPr>
        <w:drawing>
          <wp:inline distT="0" distB="0" distL="0" distR="0" wp14:anchorId="55FA92F4" wp14:editId="7FFF45CD">
            <wp:extent cx="3661537" cy="3144902"/>
            <wp:effectExtent l="38100" t="38100" r="91440" b="939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6364" cy="3183404"/>
                    </a:xfrm>
                    <a:prstGeom prst="rect">
                      <a:avLst/>
                    </a:prstGeom>
                    <a:effectLst>
                      <a:outerShdw blurRad="50800" dist="38100" dir="2700000" algn="tl" rotWithShape="0">
                        <a:prstClr val="black">
                          <a:alpha val="40000"/>
                        </a:prstClr>
                      </a:outerShdw>
                    </a:effectLst>
                  </pic:spPr>
                </pic:pic>
              </a:graphicData>
            </a:graphic>
          </wp:inline>
        </w:drawing>
      </w:r>
    </w:p>
    <w:p w14:paraId="41352691" w14:textId="77777777" w:rsidR="00822BC5" w:rsidRDefault="00822BC5" w:rsidP="00160F00">
      <w:pPr>
        <w:spacing w:before="0" w:after="0"/>
        <w:contextualSpacing/>
      </w:pPr>
    </w:p>
    <w:p w14:paraId="5436F327" w14:textId="77777777" w:rsidR="00822BC5" w:rsidRDefault="00822BC5" w:rsidP="00160F00">
      <w:pPr>
        <w:spacing w:before="0" w:after="0"/>
        <w:contextualSpacing/>
      </w:pPr>
    </w:p>
    <w:p w14:paraId="575E70B4" w14:textId="3DCF492C" w:rsidR="008A5EBD" w:rsidRDefault="00735D52" w:rsidP="00160F00">
      <w:pPr>
        <w:spacing w:before="0" w:after="0"/>
        <w:contextualSpacing/>
      </w:pPr>
      <w:r>
        <w:rPr>
          <w:noProof/>
        </w:rPr>
        <mc:AlternateContent>
          <mc:Choice Requires="wps">
            <w:drawing>
              <wp:anchor distT="0" distB="0" distL="114300" distR="114300" simplePos="0" relativeHeight="251779072" behindDoc="0" locked="0" layoutInCell="1" allowOverlap="1" wp14:anchorId="35C2C872" wp14:editId="420D00C4">
                <wp:simplePos x="0" y="0"/>
                <wp:positionH relativeFrom="margin">
                  <wp:posOffset>-47885</wp:posOffset>
                </wp:positionH>
                <wp:positionV relativeFrom="paragraph">
                  <wp:posOffset>26670</wp:posOffset>
                </wp:positionV>
                <wp:extent cx="5518150" cy="224155"/>
                <wp:effectExtent l="0" t="0" r="6350" b="4445"/>
                <wp:wrapNone/>
                <wp:docPr id="142" name="Rectangle 142" descr="Figure 1: Delivered Page: Setup SACR &gt; Foundation Tables &gt; Academic Structure&gt; Grade Scheme Table"/>
                <wp:cNvGraphicFramePr/>
                <a:graphic xmlns:a="http://schemas.openxmlformats.org/drawingml/2006/main">
                  <a:graphicData uri="http://schemas.microsoft.com/office/word/2010/wordprocessingShape">
                    <wps:wsp>
                      <wps:cNvSpPr/>
                      <wps:spPr>
                        <a:xfrm>
                          <a:off x="0" y="0"/>
                          <a:ext cx="5518150" cy="224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A0511" w14:textId="6C9522A4" w:rsidR="00785117" w:rsidRPr="00465BF3" w:rsidRDefault="00785117" w:rsidP="00986FAB">
                            <w:pPr>
                              <w:spacing w:before="0" w:after="0" w:line="240" w:lineRule="auto"/>
                              <w:rPr>
                                <w:b/>
                                <w:bCs/>
                                <w:i/>
                                <w:iCs/>
                                <w:color w:val="1F3864" w:themeColor="accent1" w:themeShade="80"/>
                                <w:sz w:val="16"/>
                                <w:szCs w:val="16"/>
                              </w:rPr>
                            </w:pPr>
                            <w:r>
                              <w:rPr>
                                <w:b/>
                                <w:bCs/>
                                <w:i/>
                                <w:iCs/>
                                <w:color w:val="1F3864" w:themeColor="accent1" w:themeShade="80"/>
                                <w:sz w:val="16"/>
                                <w:szCs w:val="16"/>
                              </w:rPr>
                              <w:t xml:space="preserve">Figure 5: </w:t>
                            </w:r>
                            <w:r w:rsidR="000D2ABA">
                              <w:rPr>
                                <w:b/>
                                <w:bCs/>
                                <w:i/>
                                <w:iCs/>
                                <w:color w:val="1F3864" w:themeColor="accent1" w:themeShade="80"/>
                                <w:sz w:val="16"/>
                                <w:szCs w:val="16"/>
                              </w:rPr>
                              <w:t>CBS</w:t>
                            </w:r>
                            <w:r>
                              <w:rPr>
                                <w:b/>
                                <w:bCs/>
                                <w:i/>
                                <w:iCs/>
                                <w:color w:val="1F3864" w:themeColor="accent1" w:themeShade="80"/>
                                <w:sz w:val="16"/>
                                <w:szCs w:val="16"/>
                              </w:rPr>
                              <w:t xml:space="preserve"> </w:t>
                            </w:r>
                            <w:r w:rsidR="000D2ABA">
                              <w:rPr>
                                <w:b/>
                                <w:bCs/>
                                <w:i/>
                                <w:iCs/>
                                <w:color w:val="1F3864" w:themeColor="accent1" w:themeShade="80"/>
                                <w:sz w:val="16"/>
                                <w:szCs w:val="16"/>
                              </w:rPr>
                              <w:t>does not get packaged for the student</w:t>
                            </w:r>
                            <w:r w:rsidR="00B22E01">
                              <w:rPr>
                                <w:b/>
                                <w:bCs/>
                                <w:i/>
                                <w:iCs/>
                                <w:color w:val="1F3864" w:themeColor="accent1" w:themeShade="80"/>
                                <w:sz w:val="16"/>
                                <w:szCs w:val="16"/>
                              </w:rPr>
                              <w:t xml:space="preserve"> -</w:t>
                            </w:r>
                            <w:r>
                              <w:rPr>
                                <w:b/>
                                <w:bCs/>
                                <w:i/>
                                <w:iCs/>
                                <w:color w:val="1F3864" w:themeColor="accent1" w:themeShade="80"/>
                                <w:sz w:val="16"/>
                                <w:szCs w:val="16"/>
                              </w:rPr>
                              <w:t xml:space="preserve"> Financial Aid &gt; Awards &gt; Award Processing &gt; Assign Awards to a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C2C872" id="Rectangle 142" o:spid="_x0000_s1031" alt="Figure 1: Delivered Page: Setup SACR &gt; Foundation Tables &gt; Academic Structure&gt; Grade Scheme Table" style="position:absolute;margin-left:-3.75pt;margin-top:2.1pt;width:434.5pt;height:17.6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" fillcolor="white [3212]" stroked="f" strokeweight="1pt">
                <v:textbox>
                  <w:txbxContent>
                    <w:p w14:paraId="32AA0511" w14:textId="6C9522A4" w:rsidR="00785117" w:rsidRPr="00465BF3" w:rsidRDefault="00785117" w:rsidP="00986FAB">
                      <w:pPr>
                        <w:spacing w:before="0" w:after="0" w:line="240" w:lineRule="auto"/>
                        <w:rPr>
                          <w:b/>
                          <w:bCs/>
                          <w:i/>
                          <w:iCs/>
                          <w:color w:val="1F3864" w:themeColor="accent1" w:themeShade="80"/>
                          <w:sz w:val="16"/>
                          <w:szCs w:val="16"/>
                        </w:rPr>
                      </w:pPr>
                      <w:r>
                        <w:rPr>
                          <w:b/>
                          <w:bCs/>
                          <w:i/>
                          <w:iCs/>
                          <w:color w:val="1F3864" w:themeColor="accent1" w:themeShade="80"/>
                          <w:sz w:val="16"/>
                          <w:szCs w:val="16"/>
                        </w:rPr>
                        <w:t xml:space="preserve">Figure 5: </w:t>
                      </w:r>
                      <w:r w:rsidR="000D2ABA">
                        <w:rPr>
                          <w:b/>
                          <w:bCs/>
                          <w:i/>
                          <w:iCs/>
                          <w:color w:val="1F3864" w:themeColor="accent1" w:themeShade="80"/>
                          <w:sz w:val="16"/>
                          <w:szCs w:val="16"/>
                        </w:rPr>
                        <w:t>CBS</w:t>
                      </w:r>
                      <w:r>
                        <w:rPr>
                          <w:b/>
                          <w:bCs/>
                          <w:i/>
                          <w:iCs/>
                          <w:color w:val="1F3864" w:themeColor="accent1" w:themeShade="80"/>
                          <w:sz w:val="16"/>
                          <w:szCs w:val="16"/>
                        </w:rPr>
                        <w:t xml:space="preserve"> </w:t>
                      </w:r>
                      <w:r w:rsidR="000D2ABA">
                        <w:rPr>
                          <w:b/>
                          <w:bCs/>
                          <w:i/>
                          <w:iCs/>
                          <w:color w:val="1F3864" w:themeColor="accent1" w:themeShade="80"/>
                          <w:sz w:val="16"/>
                          <w:szCs w:val="16"/>
                        </w:rPr>
                        <w:t>does not get packaged for the student</w:t>
                      </w:r>
                      <w:r w:rsidR="00B22E01">
                        <w:rPr>
                          <w:b/>
                          <w:bCs/>
                          <w:i/>
                          <w:iCs/>
                          <w:color w:val="1F3864" w:themeColor="accent1" w:themeShade="80"/>
                          <w:sz w:val="16"/>
                          <w:szCs w:val="16"/>
                        </w:rPr>
                        <w:t xml:space="preserve"> -</w:t>
                      </w:r>
                      <w:r>
                        <w:rPr>
                          <w:b/>
                          <w:bCs/>
                          <w:i/>
                          <w:iCs/>
                          <w:color w:val="1F3864" w:themeColor="accent1" w:themeShade="80"/>
                          <w:sz w:val="16"/>
                          <w:szCs w:val="16"/>
                        </w:rPr>
                        <w:t xml:space="preserve"> Financial Aid &gt; Awards &gt; Award Processing &gt; Assign Awards to a Student</w:t>
                      </w:r>
                    </w:p>
                  </w:txbxContent>
                </v:textbox>
                <w10:wrap anchorx="margin"/>
              </v:rect>
            </w:pict>
          </mc:Fallback>
        </mc:AlternateContent>
      </w:r>
    </w:p>
    <w:p w14:paraId="6022B43F" w14:textId="57D7CF83" w:rsidR="00FF040A" w:rsidRDefault="00FA0F15" w:rsidP="00160F00">
      <w:pPr>
        <w:spacing w:before="0" w:after="0"/>
        <w:contextualSpacing/>
      </w:pPr>
      <w:r>
        <w:rPr>
          <w:noProof/>
        </w:rPr>
        <mc:AlternateContent>
          <mc:Choice Requires="wps">
            <w:drawing>
              <wp:anchor distT="0" distB="0" distL="114300" distR="114300" simplePos="0" relativeHeight="251840512" behindDoc="0" locked="0" layoutInCell="1" allowOverlap="1" wp14:anchorId="7E188CC3" wp14:editId="4C8C3DAE">
                <wp:simplePos x="0" y="0"/>
                <wp:positionH relativeFrom="margin">
                  <wp:posOffset>-53384</wp:posOffset>
                </wp:positionH>
                <wp:positionV relativeFrom="paragraph">
                  <wp:posOffset>1475010</wp:posOffset>
                </wp:positionV>
                <wp:extent cx="7056208" cy="332990"/>
                <wp:effectExtent l="0" t="0" r="0" b="0"/>
                <wp:wrapNone/>
                <wp:docPr id="47" name="Rectangle 47" descr="Figure 1: Delivered Page: Setup SACR &gt; Foundation Tables &gt; Academic Structure&gt; Grade Scheme Table"/>
                <wp:cNvGraphicFramePr/>
                <a:graphic xmlns:a="http://schemas.openxmlformats.org/drawingml/2006/main">
                  <a:graphicData uri="http://schemas.microsoft.com/office/word/2010/wordprocessingShape">
                    <wps:wsp>
                      <wps:cNvSpPr/>
                      <wps:spPr>
                        <a:xfrm>
                          <a:off x="0" y="0"/>
                          <a:ext cx="7056208" cy="332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D4654" w14:textId="13A52EFC" w:rsidR="000D2ABA" w:rsidRPr="00465BF3" w:rsidRDefault="000D2ABA" w:rsidP="000D2ABA">
                            <w:pPr>
                              <w:spacing w:before="0" w:after="0" w:line="240" w:lineRule="auto"/>
                              <w:rPr>
                                <w:b/>
                                <w:bCs/>
                                <w:i/>
                                <w:iCs/>
                                <w:color w:val="1F3864" w:themeColor="accent1" w:themeShade="80"/>
                                <w:sz w:val="16"/>
                                <w:szCs w:val="16"/>
                              </w:rPr>
                            </w:pPr>
                            <w:r>
                              <w:rPr>
                                <w:b/>
                                <w:bCs/>
                                <w:i/>
                                <w:iCs/>
                                <w:color w:val="1F3864" w:themeColor="accent1" w:themeShade="80"/>
                                <w:sz w:val="16"/>
                                <w:szCs w:val="16"/>
                              </w:rPr>
                              <w:t xml:space="preserve">Figure 6: </w:t>
                            </w:r>
                            <w:r w:rsidR="00B6432A">
                              <w:rPr>
                                <w:b/>
                                <w:bCs/>
                                <w:i/>
                                <w:iCs/>
                                <w:color w:val="1F3864" w:themeColor="accent1" w:themeShade="80"/>
                                <w:sz w:val="16"/>
                                <w:szCs w:val="16"/>
                              </w:rPr>
                              <w:t xml:space="preserve">Packaging message </w:t>
                            </w:r>
                            <w:r w:rsidR="00822BC5">
                              <w:rPr>
                                <w:b/>
                                <w:bCs/>
                                <w:i/>
                                <w:iCs/>
                                <w:color w:val="1F3864" w:themeColor="accent1" w:themeShade="80"/>
                                <w:sz w:val="16"/>
                                <w:szCs w:val="16"/>
                              </w:rPr>
                              <w:t xml:space="preserve">indicates the CBS amount calculated </w:t>
                            </w:r>
                            <w:r w:rsidR="00B22E01">
                              <w:rPr>
                                <w:b/>
                                <w:bCs/>
                                <w:i/>
                                <w:iCs/>
                                <w:color w:val="1F3864" w:themeColor="accent1" w:themeShade="80"/>
                                <w:sz w:val="16"/>
                                <w:szCs w:val="16"/>
                              </w:rPr>
                              <w:t>to</w:t>
                            </w:r>
                            <w:r w:rsidR="00822BC5">
                              <w:rPr>
                                <w:b/>
                                <w:bCs/>
                                <w:i/>
                                <w:iCs/>
                                <w:color w:val="1F3864" w:themeColor="accent1" w:themeShade="80"/>
                                <w:sz w:val="16"/>
                                <w:szCs w:val="16"/>
                              </w:rPr>
                              <w:t xml:space="preserve"> a negative number</w:t>
                            </w:r>
                            <w:r w:rsidR="00B22E01">
                              <w:rPr>
                                <w:b/>
                                <w:bCs/>
                                <w:i/>
                                <w:iCs/>
                                <w:color w:val="1F3864" w:themeColor="accent1" w:themeShade="80"/>
                                <w:sz w:val="16"/>
                                <w:szCs w:val="16"/>
                              </w:rPr>
                              <w:t xml:space="preserve"> -</w:t>
                            </w:r>
                            <w:r>
                              <w:rPr>
                                <w:b/>
                                <w:bCs/>
                                <w:i/>
                                <w:iCs/>
                                <w:color w:val="1F3864" w:themeColor="accent1" w:themeShade="80"/>
                                <w:sz w:val="16"/>
                                <w:szCs w:val="16"/>
                              </w:rPr>
                              <w:t xml:space="preserve"> Financial Aid &gt; Awards &gt; Award Processing &gt; Assign Awards to a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188CC3" id="Rectangle 47" o:spid="_x0000_s1032" alt="Figure 1: Delivered Page: Setup SACR &gt; Foundation Tables &gt; Academic Structure&gt; Grade Scheme Table" style="position:absolute;margin-left:-4.2pt;margin-top:116.15pt;width:555.6pt;height:26.2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" fillcolor="white [3212]" stroked="f" strokeweight="1pt">
                <v:textbox>
                  <w:txbxContent>
                    <w:p w14:paraId="4B5D4654" w14:textId="13A52EFC" w:rsidR="000D2ABA" w:rsidRPr="00465BF3" w:rsidRDefault="000D2ABA" w:rsidP="000D2ABA">
                      <w:pPr>
                        <w:spacing w:before="0" w:after="0" w:line="240" w:lineRule="auto"/>
                        <w:rPr>
                          <w:b/>
                          <w:bCs/>
                          <w:i/>
                          <w:iCs/>
                          <w:color w:val="1F3864" w:themeColor="accent1" w:themeShade="80"/>
                          <w:sz w:val="16"/>
                          <w:szCs w:val="16"/>
                        </w:rPr>
                      </w:pPr>
                      <w:r>
                        <w:rPr>
                          <w:b/>
                          <w:bCs/>
                          <w:i/>
                          <w:iCs/>
                          <w:color w:val="1F3864" w:themeColor="accent1" w:themeShade="80"/>
                          <w:sz w:val="16"/>
                          <w:szCs w:val="16"/>
                        </w:rPr>
                        <w:t xml:space="preserve">Figure 6: </w:t>
                      </w:r>
                      <w:r w:rsidR="00B6432A">
                        <w:rPr>
                          <w:b/>
                          <w:bCs/>
                          <w:i/>
                          <w:iCs/>
                          <w:color w:val="1F3864" w:themeColor="accent1" w:themeShade="80"/>
                          <w:sz w:val="16"/>
                          <w:szCs w:val="16"/>
                        </w:rPr>
                        <w:t xml:space="preserve">Packaging message </w:t>
                      </w:r>
                      <w:r w:rsidR="00822BC5">
                        <w:rPr>
                          <w:b/>
                          <w:bCs/>
                          <w:i/>
                          <w:iCs/>
                          <w:color w:val="1F3864" w:themeColor="accent1" w:themeShade="80"/>
                          <w:sz w:val="16"/>
                          <w:szCs w:val="16"/>
                        </w:rPr>
                        <w:t xml:space="preserve">indicates the CBS amount calculated </w:t>
                      </w:r>
                      <w:r w:rsidR="00B22E01">
                        <w:rPr>
                          <w:b/>
                          <w:bCs/>
                          <w:i/>
                          <w:iCs/>
                          <w:color w:val="1F3864" w:themeColor="accent1" w:themeShade="80"/>
                          <w:sz w:val="16"/>
                          <w:szCs w:val="16"/>
                        </w:rPr>
                        <w:t>to</w:t>
                      </w:r>
                      <w:r w:rsidR="00822BC5">
                        <w:rPr>
                          <w:b/>
                          <w:bCs/>
                          <w:i/>
                          <w:iCs/>
                          <w:color w:val="1F3864" w:themeColor="accent1" w:themeShade="80"/>
                          <w:sz w:val="16"/>
                          <w:szCs w:val="16"/>
                        </w:rPr>
                        <w:t xml:space="preserve"> a negative number</w:t>
                      </w:r>
                      <w:r w:rsidR="00B22E01">
                        <w:rPr>
                          <w:b/>
                          <w:bCs/>
                          <w:i/>
                          <w:iCs/>
                          <w:color w:val="1F3864" w:themeColor="accent1" w:themeShade="80"/>
                          <w:sz w:val="16"/>
                          <w:szCs w:val="16"/>
                        </w:rPr>
                        <w:t xml:space="preserve"> -</w:t>
                      </w:r>
                      <w:r>
                        <w:rPr>
                          <w:b/>
                          <w:bCs/>
                          <w:i/>
                          <w:iCs/>
                          <w:color w:val="1F3864" w:themeColor="accent1" w:themeShade="80"/>
                          <w:sz w:val="16"/>
                          <w:szCs w:val="16"/>
                        </w:rPr>
                        <w:t xml:space="preserve"> Financial Aid &gt; Awards &gt; Award Processing &gt; Assign Awards to a Student</w:t>
                      </w:r>
                    </w:p>
                  </w:txbxContent>
                </v:textbox>
                <w10:wrap anchorx="margin"/>
              </v:rect>
            </w:pict>
          </mc:Fallback>
        </mc:AlternateContent>
      </w:r>
      <w:r w:rsidR="008D6BD9">
        <w:rPr>
          <w:noProof/>
        </w:rPr>
        <w:drawing>
          <wp:inline distT="0" distB="0" distL="0" distR="0" wp14:anchorId="23BCDA1F" wp14:editId="3E33E94F">
            <wp:extent cx="4128014" cy="1378828"/>
            <wp:effectExtent l="38100" t="38100" r="101600" b="882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2249" cy="1447046"/>
                    </a:xfrm>
                    <a:prstGeom prst="rect">
                      <a:avLst/>
                    </a:prstGeom>
                    <a:effectLst>
                      <a:outerShdw blurRad="50800" dist="38100" dir="2700000" algn="tl" rotWithShape="0">
                        <a:prstClr val="black">
                          <a:alpha val="40000"/>
                        </a:prstClr>
                      </a:outerShdw>
                    </a:effectLst>
                  </pic:spPr>
                </pic:pic>
              </a:graphicData>
            </a:graphic>
          </wp:inline>
        </w:drawing>
      </w:r>
    </w:p>
    <w:p w14:paraId="5A09F733" w14:textId="4280876A" w:rsidR="000D2ABA" w:rsidRDefault="000D2ABA" w:rsidP="00160F00">
      <w:pPr>
        <w:spacing w:before="0" w:after="0"/>
        <w:contextualSpacing/>
      </w:pPr>
    </w:p>
    <w:p w14:paraId="5BB36F14" w14:textId="2AFB474D" w:rsidR="00116A18" w:rsidRDefault="00116A18" w:rsidP="00160F00">
      <w:pPr>
        <w:spacing w:before="0" w:after="0"/>
        <w:contextualSpacing/>
      </w:pPr>
      <w:r>
        <w:rPr>
          <w:noProof/>
        </w:rPr>
        <w:drawing>
          <wp:inline distT="0" distB="0" distL="0" distR="0" wp14:anchorId="51F467C7" wp14:editId="58C56664">
            <wp:extent cx="3953591" cy="1075641"/>
            <wp:effectExtent l="38100" t="38100" r="85090" b="869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9487" cy="1104452"/>
                    </a:xfrm>
                    <a:prstGeom prst="rect">
                      <a:avLst/>
                    </a:prstGeom>
                    <a:effectLst>
                      <a:outerShdw blurRad="50800" dist="38100" dir="2700000" algn="tl" rotWithShape="0">
                        <a:prstClr val="black">
                          <a:alpha val="40000"/>
                        </a:prstClr>
                      </a:outerShdw>
                    </a:effectLst>
                  </pic:spPr>
                </pic:pic>
              </a:graphicData>
            </a:graphic>
          </wp:inline>
        </w:drawing>
      </w:r>
    </w:p>
    <w:p w14:paraId="1B62B352" w14:textId="1431FAEB" w:rsidR="0039198D" w:rsidRDefault="0039198D" w:rsidP="00160F00">
      <w:pPr>
        <w:pStyle w:val="Heading3"/>
        <w:contextualSpacing/>
      </w:pPr>
      <w:r>
        <w:t>Background Information</w:t>
      </w:r>
    </w:p>
    <w:p w14:paraId="5C73CCBB" w14:textId="475F149D" w:rsidR="00D62E86" w:rsidRPr="00D62E86" w:rsidRDefault="00224152" w:rsidP="00160F00">
      <w:pPr>
        <w:contextualSpacing/>
        <w:rPr>
          <w:b/>
          <w:bCs/>
          <w:i/>
          <w:iCs/>
          <w:color w:val="1F3864" w:themeColor="accent1" w:themeShade="80"/>
        </w:rPr>
      </w:pPr>
      <w:r>
        <w:rPr>
          <w:b/>
          <w:bCs/>
          <w:i/>
          <w:iCs/>
          <w:color w:val="1F3864" w:themeColor="accent1" w:themeShade="80"/>
        </w:rPr>
        <w:t>Regulatory Language</w:t>
      </w:r>
      <w:r w:rsidR="00461DA1">
        <w:rPr>
          <w:b/>
          <w:bCs/>
          <w:i/>
          <w:iCs/>
          <w:color w:val="1F3864" w:themeColor="accent1" w:themeShade="80"/>
        </w:rPr>
        <w:t xml:space="preserve"> for Awarding </w:t>
      </w:r>
      <w:r w:rsidR="006B352D">
        <w:rPr>
          <w:b/>
          <w:bCs/>
          <w:i/>
          <w:iCs/>
          <w:color w:val="1F3864" w:themeColor="accent1" w:themeShade="80"/>
        </w:rPr>
        <w:t xml:space="preserve">CBS </w:t>
      </w:r>
      <w:r>
        <w:rPr>
          <w:b/>
          <w:bCs/>
          <w:i/>
          <w:iCs/>
          <w:color w:val="1F3864" w:themeColor="accent1" w:themeShade="80"/>
        </w:rPr>
        <w:t>from Washington Student Achievement Council (WSAC)</w:t>
      </w:r>
    </w:p>
    <w:p w14:paraId="3B4B0581" w14:textId="77777777" w:rsidR="00AE5C85" w:rsidRDefault="00AE5C85" w:rsidP="00160F00">
      <w:pPr>
        <w:contextualSpacing/>
      </w:pPr>
    </w:p>
    <w:p w14:paraId="51DA7B5E" w14:textId="0FF1A818" w:rsidR="00AE5C85" w:rsidRPr="00AE5C85" w:rsidRDefault="00AE5C85" w:rsidP="00160F00">
      <w:pPr>
        <w:contextualSpacing/>
        <w:rPr>
          <w:b/>
          <w:i/>
        </w:rPr>
      </w:pPr>
      <w:r w:rsidRPr="00AE5C85">
        <w:rPr>
          <w:b/>
          <w:i/>
        </w:rPr>
        <w:t>College Bound Scholarships and/or Washington College Grant for All Terms of</w:t>
      </w:r>
      <w:r w:rsidR="00FA0F15">
        <w:rPr>
          <w:b/>
          <w:i/>
        </w:rPr>
        <w:t xml:space="preserve"> </w:t>
      </w:r>
      <w:r w:rsidRPr="00AE5C85">
        <w:rPr>
          <w:b/>
          <w:i/>
        </w:rPr>
        <w:t>Enrollment, Including Summer(s)</w:t>
      </w:r>
    </w:p>
    <w:p w14:paraId="6394798E" w14:textId="045493D5" w:rsidR="00AE5C85" w:rsidRDefault="009C0501" w:rsidP="00160F00">
      <w:pPr>
        <w:contextualSpacing/>
        <w:rPr>
          <w:i/>
        </w:rPr>
      </w:pPr>
      <w:r>
        <w:rPr>
          <w:noProof/>
        </w:rPr>
        <mc:AlternateContent>
          <mc:Choice Requires="wps">
            <w:drawing>
              <wp:anchor distT="0" distB="0" distL="114300" distR="114300" simplePos="0" relativeHeight="251842560" behindDoc="0" locked="0" layoutInCell="1" allowOverlap="1" wp14:anchorId="23D5CFE2" wp14:editId="1FF8F57C">
                <wp:simplePos x="0" y="0"/>
                <wp:positionH relativeFrom="margin">
                  <wp:posOffset>-47456</wp:posOffset>
                </wp:positionH>
                <wp:positionV relativeFrom="paragraph">
                  <wp:posOffset>353695</wp:posOffset>
                </wp:positionV>
                <wp:extent cx="2552920" cy="274849"/>
                <wp:effectExtent l="0" t="0" r="0" b="0"/>
                <wp:wrapNone/>
                <wp:docPr id="49" name="Rectangle 49" descr="Figure 1: Delivered Page: Setup SACR &gt; Foundation Tables &gt; Academic Structure&gt; Grade Scheme Table"/>
                <wp:cNvGraphicFramePr/>
                <a:graphic xmlns:a="http://schemas.openxmlformats.org/drawingml/2006/main">
                  <a:graphicData uri="http://schemas.microsoft.com/office/word/2010/wordprocessingShape">
                    <wps:wsp>
                      <wps:cNvSpPr/>
                      <wps:spPr>
                        <a:xfrm>
                          <a:off x="0" y="0"/>
                          <a:ext cx="2552920" cy="2748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5E859" w14:textId="1D755697" w:rsidR="009C0501" w:rsidRPr="00465BF3" w:rsidRDefault="009C0501" w:rsidP="009C0501">
                            <w:pPr>
                              <w:spacing w:before="0" w:after="0" w:line="240" w:lineRule="auto"/>
                              <w:rPr>
                                <w:b/>
                                <w:bCs/>
                                <w:i/>
                                <w:iCs/>
                                <w:color w:val="1F3864" w:themeColor="accent1" w:themeShade="80"/>
                                <w:sz w:val="16"/>
                                <w:szCs w:val="16"/>
                              </w:rPr>
                            </w:pPr>
                            <w:r>
                              <w:rPr>
                                <w:b/>
                                <w:bCs/>
                                <w:i/>
                                <w:iCs/>
                                <w:color w:val="1F3864" w:themeColor="accent1" w:themeShade="80"/>
                                <w:sz w:val="16"/>
                                <w:szCs w:val="16"/>
                              </w:rPr>
                              <w:t>Figure 7: CBS Award Amounts chart for 2022-2023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D5CFE2" id="Rectangle 49" o:spid="_x0000_s1033" alt="Figure 1: Delivered Page: Setup SACR &gt; Foundation Tables &gt; Academic Structure&gt; Grade Scheme Table" style="position:absolute;margin-left:-3.75pt;margin-top:27.85pt;width:201pt;height:21.6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" fillcolor="white [3212]" stroked="f" strokeweight="1pt">
                <v:textbox>
                  <w:txbxContent>
                    <w:p w14:paraId="21F5E859" w14:textId="1D755697" w:rsidR="009C0501" w:rsidRPr="00465BF3" w:rsidRDefault="009C0501" w:rsidP="009C0501">
                      <w:pPr>
                        <w:spacing w:before="0" w:after="0" w:line="240" w:lineRule="auto"/>
                        <w:rPr>
                          <w:b/>
                          <w:bCs/>
                          <w:i/>
                          <w:iCs/>
                          <w:color w:val="1F3864" w:themeColor="accent1" w:themeShade="80"/>
                          <w:sz w:val="16"/>
                          <w:szCs w:val="16"/>
                        </w:rPr>
                      </w:pPr>
                      <w:r>
                        <w:rPr>
                          <w:b/>
                          <w:bCs/>
                          <w:i/>
                          <w:iCs/>
                          <w:color w:val="1F3864" w:themeColor="accent1" w:themeShade="80"/>
                          <w:sz w:val="16"/>
                          <w:szCs w:val="16"/>
                        </w:rPr>
                        <w:t>Figure 7: CBS Award Amounts chart for 2022-2023</w:t>
                      </w:r>
                    </w:p>
                  </w:txbxContent>
                </v:textbox>
                <w10:wrap anchorx="margin"/>
              </v:rect>
            </w:pict>
          </mc:Fallback>
        </mc:AlternateContent>
      </w:r>
      <w:r w:rsidR="00AE5C85" w:rsidRPr="00AE5C85">
        <w:rPr>
          <w:i/>
        </w:rPr>
        <w:t>Ensure that 100 percent of eligible CBS Scholars and/or WCG eligible students are awarded</w:t>
      </w:r>
      <w:r w:rsidR="00FA0F15">
        <w:rPr>
          <w:i/>
        </w:rPr>
        <w:t xml:space="preserve"> </w:t>
      </w:r>
      <w:r w:rsidR="00AE5C85" w:rsidRPr="00AE5C85">
        <w:rPr>
          <w:i/>
        </w:rPr>
        <w:t>full Washington College Grant and/or College Bound Scholarship for all periods of</w:t>
      </w:r>
      <w:r w:rsidR="00FA0F15">
        <w:rPr>
          <w:i/>
        </w:rPr>
        <w:t xml:space="preserve"> </w:t>
      </w:r>
      <w:r w:rsidR="00AE5C85" w:rsidRPr="00AE5C85">
        <w:rPr>
          <w:i/>
        </w:rPr>
        <w:t>enrollment, including summer(s), subject to need limits.</w:t>
      </w:r>
    </w:p>
    <w:p w14:paraId="3513750C" w14:textId="08677733" w:rsidR="009C0501" w:rsidRPr="00FA0F15" w:rsidRDefault="009C0501" w:rsidP="00160F00">
      <w:pPr>
        <w:contextualSpacing/>
        <w:rPr>
          <w:i/>
        </w:rPr>
      </w:pPr>
    </w:p>
    <w:p w14:paraId="56DA82C5" w14:textId="5E4C0D20" w:rsidR="00AE5C85" w:rsidRDefault="009120E1" w:rsidP="00160F00">
      <w:pPr>
        <w:contextualSpacing/>
      </w:pPr>
      <w:r>
        <w:rPr>
          <w:noProof/>
        </w:rPr>
        <w:drawing>
          <wp:inline distT="0" distB="0" distL="0" distR="0" wp14:anchorId="26A0649C" wp14:editId="100DD3CE">
            <wp:extent cx="3342212" cy="3200620"/>
            <wp:effectExtent l="38100" t="38100" r="86995" b="952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56554" cy="3214354"/>
                    </a:xfrm>
                    <a:prstGeom prst="rect">
                      <a:avLst/>
                    </a:prstGeom>
                    <a:effectLst>
                      <a:outerShdw blurRad="50800" dist="38100" dir="2700000" algn="tl" rotWithShape="0">
                        <a:prstClr val="black">
                          <a:alpha val="40000"/>
                        </a:prstClr>
                      </a:outerShdw>
                    </a:effectLst>
                  </pic:spPr>
                </pic:pic>
              </a:graphicData>
            </a:graphic>
          </wp:inline>
        </w:drawing>
      </w:r>
    </w:p>
    <w:p w14:paraId="42343C31" w14:textId="2272A885" w:rsidR="00461DA1" w:rsidRPr="00D62E86" w:rsidRDefault="00461DA1" w:rsidP="00160F00">
      <w:pPr>
        <w:contextualSpacing/>
      </w:pPr>
      <w:r>
        <w:t xml:space="preserve">Reference: </w:t>
      </w:r>
      <w:hyperlink r:id="rId21" w:history="1">
        <w:r w:rsidRPr="00FD567F">
          <w:rPr>
            <w:rStyle w:val="Hyperlink"/>
          </w:rPr>
          <w:t>https://wsac.wa.gov/sites/default/files/2022-23_WCGandCBS_ProgramManual-Rev1-23.pdf</w:t>
        </w:r>
      </w:hyperlink>
    </w:p>
    <w:p w14:paraId="73D9C4F3" w14:textId="79B94564" w:rsidR="0051059C" w:rsidRDefault="0039198D" w:rsidP="00160F00">
      <w:pPr>
        <w:pStyle w:val="Heading3"/>
        <w:contextualSpacing/>
      </w:pPr>
      <w:r>
        <w:lastRenderedPageBreak/>
        <w:t xml:space="preserve">Visual Flow </w:t>
      </w:r>
      <w:r w:rsidR="005C4998">
        <w:t>D</w:t>
      </w:r>
      <w:r>
        <w:t xml:space="preserve">iagram of </w:t>
      </w:r>
      <w:r w:rsidR="003A3ED2">
        <w:t xml:space="preserve">How CBS is </w:t>
      </w:r>
      <w:r w:rsidR="00180F01">
        <w:t xml:space="preserve">currently </w:t>
      </w:r>
      <w:r w:rsidR="003A3ED2">
        <w:t>Calculated for BA Degree Students</w:t>
      </w:r>
    </w:p>
    <w:p w14:paraId="79BB9F23" w14:textId="07B9F4CA" w:rsidR="00B151F0" w:rsidRPr="00E778C7" w:rsidRDefault="00E778C7" w:rsidP="00160F00">
      <w:pPr>
        <w:spacing w:after="0"/>
        <w:contextualSpacing/>
      </w:pPr>
      <w:r>
        <w:rPr>
          <w:noProof/>
        </w:rPr>
        <w:drawing>
          <wp:inline distT="0" distB="0" distL="0" distR="0" wp14:anchorId="03F09AB1" wp14:editId="49BA100C">
            <wp:extent cx="3816167" cy="1411056"/>
            <wp:effectExtent l="38100" t="38100" r="89535" b="939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0118" cy="1427307"/>
                    </a:xfrm>
                    <a:prstGeom prst="rect">
                      <a:avLst/>
                    </a:prstGeom>
                    <a:effectLst>
                      <a:outerShdw blurRad="50800" dist="38100" dir="2700000" algn="tl" rotWithShape="0">
                        <a:prstClr val="black">
                          <a:alpha val="40000"/>
                        </a:prstClr>
                      </a:outerShdw>
                    </a:effectLst>
                  </pic:spPr>
                </pic:pic>
              </a:graphicData>
            </a:graphic>
          </wp:inline>
        </w:drawing>
      </w:r>
    </w:p>
    <w:p w14:paraId="32C94527" w14:textId="23687776" w:rsidR="0039198D" w:rsidRDefault="0039198D" w:rsidP="00160F00">
      <w:pPr>
        <w:pStyle w:val="Heading3"/>
        <w:contextualSpacing/>
      </w:pPr>
      <w:r>
        <w:t>Sample Data Visuals of Problem Student</w:t>
      </w:r>
    </w:p>
    <w:p w14:paraId="4DDC350A" w14:textId="166BEFF7" w:rsidR="00F61F66" w:rsidRDefault="00FB6546" w:rsidP="00160F00">
      <w:pPr>
        <w:contextualSpacing/>
      </w:pPr>
      <w:r>
        <w:t xml:space="preserve">The </w:t>
      </w:r>
      <w:r w:rsidR="00764E4C">
        <w:t xml:space="preserve">visual below shows </w:t>
      </w:r>
      <w:r w:rsidR="00194D33">
        <w:t xml:space="preserve">a student </w:t>
      </w:r>
      <w:r w:rsidR="005F7531">
        <w:t xml:space="preserve">who </w:t>
      </w:r>
      <w:r w:rsidR="002C4A42">
        <w:t>meets all</w:t>
      </w:r>
      <w:r w:rsidR="00E778C7">
        <w:t xml:space="preserve"> requirements for </w:t>
      </w:r>
      <w:r w:rsidR="002C4A42">
        <w:t>CBS packaging</w:t>
      </w:r>
      <w:r w:rsidR="00E778C7">
        <w:t xml:space="preserve">. </w:t>
      </w:r>
      <w:r w:rsidR="002C4A42">
        <w:t>The student is pursuing a Bachelor’s degree and is 60% MF</w:t>
      </w:r>
      <w:r w:rsidR="00180F01">
        <w:t xml:space="preserve">I, therefore, </w:t>
      </w:r>
      <w:r w:rsidR="002C4A42">
        <w:t>the WCG amount for the student is $7161 and CBS amount is $500.</w:t>
      </w:r>
    </w:p>
    <w:p w14:paraId="53EC75C7" w14:textId="6BD89181" w:rsidR="00634154" w:rsidRDefault="00634154" w:rsidP="00160F00">
      <w:pPr>
        <w:contextualSpacing/>
      </w:pPr>
      <w:r>
        <w:rPr>
          <w:noProof/>
        </w:rPr>
        <mc:AlternateContent>
          <mc:Choice Requires="wps">
            <w:drawing>
              <wp:anchor distT="0" distB="0" distL="114300" distR="114300" simplePos="0" relativeHeight="251783168" behindDoc="0" locked="0" layoutInCell="1" allowOverlap="1" wp14:anchorId="35E4B38D" wp14:editId="0BC60CCD">
                <wp:simplePos x="0" y="0"/>
                <wp:positionH relativeFrom="margin">
                  <wp:posOffset>579</wp:posOffset>
                </wp:positionH>
                <wp:positionV relativeFrom="paragraph">
                  <wp:posOffset>156045</wp:posOffset>
                </wp:positionV>
                <wp:extent cx="5227320" cy="233680"/>
                <wp:effectExtent l="0" t="0" r="0" b="0"/>
                <wp:wrapNone/>
                <wp:docPr id="6" name="Rectangle 6" descr="Figure 2: Delivered Page: Records &amp; Enrollment &gt; Transcripts &gt; Request Transcript Report"/>
                <wp:cNvGraphicFramePr/>
                <a:graphic xmlns:a="http://schemas.openxmlformats.org/drawingml/2006/main">
                  <a:graphicData uri="http://schemas.microsoft.com/office/word/2010/wordprocessingShape">
                    <wps:wsp>
                      <wps:cNvSpPr/>
                      <wps:spPr>
                        <a:xfrm>
                          <a:off x="0" y="0"/>
                          <a:ext cx="5227320"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2FE4DC" w14:textId="0410B527" w:rsidR="00785117" w:rsidRPr="00465BF3" w:rsidRDefault="00785117" w:rsidP="001E4410">
                            <w:pPr>
                              <w:spacing w:before="0" w:after="0" w:line="240" w:lineRule="auto"/>
                              <w:rPr>
                                <w:b/>
                                <w:bCs/>
                                <w:i/>
                                <w:iCs/>
                                <w:color w:val="1F3864" w:themeColor="accent1" w:themeShade="80"/>
                                <w:sz w:val="16"/>
                                <w:szCs w:val="16"/>
                              </w:rPr>
                            </w:pPr>
                            <w:r>
                              <w:rPr>
                                <w:b/>
                                <w:bCs/>
                                <w:i/>
                                <w:iCs/>
                                <w:color w:val="1F3864" w:themeColor="accent1" w:themeShade="80"/>
                                <w:sz w:val="16"/>
                                <w:szCs w:val="16"/>
                              </w:rPr>
                              <w:t xml:space="preserve">Figure </w:t>
                            </w:r>
                            <w:r w:rsidR="00E778C7">
                              <w:rPr>
                                <w:b/>
                                <w:bCs/>
                                <w:i/>
                                <w:iCs/>
                                <w:color w:val="1F3864" w:themeColor="accent1" w:themeShade="80"/>
                                <w:sz w:val="16"/>
                                <w:szCs w:val="16"/>
                              </w:rPr>
                              <w:t>7</w:t>
                            </w:r>
                            <w:r w:rsidR="00634154">
                              <w:rPr>
                                <w:b/>
                                <w:bCs/>
                                <w:i/>
                                <w:iCs/>
                                <w:color w:val="1F3864" w:themeColor="accent1" w:themeShade="80"/>
                                <w:sz w:val="16"/>
                                <w:szCs w:val="16"/>
                              </w:rPr>
                              <w:t xml:space="preserve"> &amp; 8: College Bound Eligibility View page in PeopleSoft and CBS Award Amounts chart from WSAC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E4B38D" id="Rectangle 6" o:spid="_x0000_s1034" alt="Figure 2: Delivered Page: Records &amp; Enrollment &gt; Transcripts &gt; Request Transcript Report" style="position:absolute;margin-left:.05pt;margin-top:12.3pt;width:411.6pt;height:18.4pt;z-index:251783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" fillcolor="white [3212]" stroked="f" strokeweight="1pt">
                <v:textbox>
                  <w:txbxContent>
                    <w:p w14:paraId="272FE4DC" w14:textId="0410B527" w:rsidR="00785117" w:rsidRPr="00465BF3" w:rsidRDefault="00785117" w:rsidP="001E4410">
                      <w:pPr>
                        <w:spacing w:before="0" w:after="0" w:line="240" w:lineRule="auto"/>
                        <w:rPr>
                          <w:b/>
                          <w:bCs/>
                          <w:i/>
                          <w:iCs/>
                          <w:color w:val="1F3864" w:themeColor="accent1" w:themeShade="80"/>
                          <w:sz w:val="16"/>
                          <w:szCs w:val="16"/>
                        </w:rPr>
                      </w:pPr>
                      <w:r>
                        <w:rPr>
                          <w:b/>
                          <w:bCs/>
                          <w:i/>
                          <w:iCs/>
                          <w:color w:val="1F3864" w:themeColor="accent1" w:themeShade="80"/>
                          <w:sz w:val="16"/>
                          <w:szCs w:val="16"/>
                        </w:rPr>
                        <w:t xml:space="preserve">Figure </w:t>
                      </w:r>
                      <w:r w:rsidR="00E778C7">
                        <w:rPr>
                          <w:b/>
                          <w:bCs/>
                          <w:i/>
                          <w:iCs/>
                          <w:color w:val="1F3864" w:themeColor="accent1" w:themeShade="80"/>
                          <w:sz w:val="16"/>
                          <w:szCs w:val="16"/>
                        </w:rPr>
                        <w:t>7</w:t>
                      </w:r>
                      <w:r w:rsidR="00634154">
                        <w:rPr>
                          <w:b/>
                          <w:bCs/>
                          <w:i/>
                          <w:iCs/>
                          <w:color w:val="1F3864" w:themeColor="accent1" w:themeShade="80"/>
                          <w:sz w:val="16"/>
                          <w:szCs w:val="16"/>
                        </w:rPr>
                        <w:t xml:space="preserve"> &amp; 8: College Bound Eligibility View page in PeopleSoft and CBS Award Amounts chart from WSAC</w:t>
                      </w:r>
                    </w:p>
                  </w:txbxContent>
                </v:textbox>
                <w10:wrap anchorx="margin"/>
              </v:rect>
            </w:pict>
          </mc:Fallback>
        </mc:AlternateContent>
      </w:r>
    </w:p>
    <w:p w14:paraId="6C161BA8" w14:textId="770A93E4" w:rsidR="001E4410" w:rsidRDefault="001E4410" w:rsidP="00160F00">
      <w:pPr>
        <w:contextualSpacing/>
      </w:pPr>
    </w:p>
    <w:p w14:paraId="47C31D57" w14:textId="4BACDCAC" w:rsidR="002C4A42" w:rsidRDefault="002C4A42" w:rsidP="00160F00">
      <w:pPr>
        <w:contextualSpacing/>
      </w:pPr>
      <w:r>
        <w:rPr>
          <w:noProof/>
        </w:rPr>
        <w:drawing>
          <wp:inline distT="0" distB="0" distL="0" distR="0" wp14:anchorId="5B07EE31" wp14:editId="69973BEC">
            <wp:extent cx="3086761" cy="2651228"/>
            <wp:effectExtent l="38100" t="38100" r="94615" b="920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87844" cy="2652158"/>
                    </a:xfrm>
                    <a:prstGeom prst="rect">
                      <a:avLst/>
                    </a:prstGeom>
                    <a:effectLst>
                      <a:outerShdw blurRad="50800" dist="38100" dir="2700000" algn="tl" rotWithShape="0">
                        <a:prstClr val="black">
                          <a:alpha val="40000"/>
                        </a:prstClr>
                      </a:outerShdw>
                    </a:effectLst>
                  </pic:spPr>
                </pic:pic>
              </a:graphicData>
            </a:graphic>
          </wp:inline>
        </w:drawing>
      </w:r>
      <w:r w:rsidR="00634154">
        <w:rPr>
          <w:noProof/>
        </w:rPr>
        <w:drawing>
          <wp:inline distT="0" distB="0" distL="0" distR="0" wp14:anchorId="174E70B4" wp14:editId="0E93F9B4">
            <wp:extent cx="3123759" cy="2669990"/>
            <wp:effectExtent l="38100" t="38100" r="95885" b="927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56672" cy="2698122"/>
                    </a:xfrm>
                    <a:prstGeom prst="rect">
                      <a:avLst/>
                    </a:prstGeom>
                    <a:effectLst>
                      <a:outerShdw blurRad="50800" dist="38100" dir="2700000" algn="tl" rotWithShape="0">
                        <a:prstClr val="black">
                          <a:alpha val="40000"/>
                        </a:prstClr>
                      </a:outerShdw>
                    </a:effectLst>
                  </pic:spPr>
                </pic:pic>
              </a:graphicData>
            </a:graphic>
          </wp:inline>
        </w:drawing>
      </w:r>
    </w:p>
    <w:p w14:paraId="041C2FA0" w14:textId="69BD8FE1" w:rsidR="008A7FC9" w:rsidRDefault="003E398E" w:rsidP="00160F00">
      <w:pPr>
        <w:contextualSpacing/>
      </w:pPr>
      <w:r>
        <w:t xml:space="preserve">The student </w:t>
      </w:r>
      <w:r w:rsidR="008A7FC9">
        <w:t>attend</w:t>
      </w:r>
      <w:r w:rsidR="00C13177">
        <w:t>s</w:t>
      </w:r>
      <w:r w:rsidR="003E5934">
        <w:t xml:space="preserve"> </w:t>
      </w:r>
      <w:r w:rsidR="008A7FC9">
        <w:t>Full Time for Fall, Winter and Spring term for</w:t>
      </w:r>
      <w:r>
        <w:t xml:space="preserve"> the aid year</w:t>
      </w:r>
      <w:r w:rsidR="00EC13B1">
        <w:t>,</w:t>
      </w:r>
      <w:r w:rsidR="00B90A67">
        <w:t xml:space="preserve"> has enough unmet need and is meeting Satisfactory Academic Progress. </w:t>
      </w:r>
    </w:p>
    <w:p w14:paraId="03CA7C2E" w14:textId="54086220" w:rsidR="008A7FC9" w:rsidRDefault="008A7FC9" w:rsidP="00160F00">
      <w:pPr>
        <w:contextualSpacing/>
      </w:pPr>
      <w:r>
        <w:rPr>
          <w:noProof/>
        </w:rPr>
        <mc:AlternateContent>
          <mc:Choice Requires="wps">
            <w:drawing>
              <wp:anchor distT="0" distB="0" distL="114300" distR="114300" simplePos="0" relativeHeight="251852800" behindDoc="0" locked="0" layoutInCell="1" allowOverlap="1" wp14:anchorId="60A954F7" wp14:editId="6E46FC2A">
                <wp:simplePos x="0" y="0"/>
                <wp:positionH relativeFrom="margin">
                  <wp:posOffset>-42813</wp:posOffset>
                </wp:positionH>
                <wp:positionV relativeFrom="paragraph">
                  <wp:posOffset>-286</wp:posOffset>
                </wp:positionV>
                <wp:extent cx="5269604" cy="233680"/>
                <wp:effectExtent l="0" t="0" r="7620" b="0"/>
                <wp:wrapNone/>
                <wp:docPr id="5" name="Rectangle 5" descr="Figure 2: Delivered Page: Records &amp; Enrollment &gt; Transcripts &gt; Request Transcript Report"/>
                <wp:cNvGraphicFramePr/>
                <a:graphic xmlns:a="http://schemas.openxmlformats.org/drawingml/2006/main">
                  <a:graphicData uri="http://schemas.microsoft.com/office/word/2010/wordprocessingShape">
                    <wps:wsp>
                      <wps:cNvSpPr/>
                      <wps:spPr>
                        <a:xfrm>
                          <a:off x="0" y="0"/>
                          <a:ext cx="5269604"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90964" w14:textId="47AECCF7" w:rsidR="008A7FC9" w:rsidRPr="00465BF3" w:rsidRDefault="008A7FC9" w:rsidP="008A7FC9">
                            <w:pPr>
                              <w:spacing w:before="0" w:after="0" w:line="240" w:lineRule="auto"/>
                              <w:rPr>
                                <w:b/>
                                <w:bCs/>
                                <w:i/>
                                <w:iCs/>
                                <w:color w:val="1F3864" w:themeColor="accent1" w:themeShade="80"/>
                                <w:sz w:val="16"/>
                                <w:szCs w:val="16"/>
                              </w:rPr>
                            </w:pPr>
                            <w:r>
                              <w:rPr>
                                <w:b/>
                                <w:bCs/>
                                <w:i/>
                                <w:iCs/>
                                <w:color w:val="1F3864" w:themeColor="accent1" w:themeShade="80"/>
                                <w:sz w:val="16"/>
                                <w:szCs w:val="16"/>
                              </w:rPr>
                              <w:t xml:space="preserve">Figure 9 &amp; 10: </w:t>
                            </w:r>
                            <w:r w:rsidR="00EC13B1">
                              <w:rPr>
                                <w:b/>
                                <w:bCs/>
                                <w:i/>
                                <w:iCs/>
                                <w:color w:val="1F3864" w:themeColor="accent1" w:themeShade="80"/>
                                <w:sz w:val="16"/>
                                <w:szCs w:val="16"/>
                              </w:rPr>
                              <w:t>Unmet need and SAP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A954F7" id="Rectangle 5" o:spid="_x0000_s1035" alt="Figure 2: Delivered Page: Records &amp; Enrollment &gt; Transcripts &gt; Request Transcript Report" style="position:absolute;margin-left:-3.35pt;margin-top:0;width:414.95pt;height:18.4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" fillcolor="white [3212]" stroked="f" strokeweight="1pt">
                <v:textbox>
                  <w:txbxContent>
                    <w:p w14:paraId="73790964" w14:textId="47AECCF7" w:rsidR="008A7FC9" w:rsidRPr="00465BF3" w:rsidRDefault="008A7FC9" w:rsidP="008A7FC9">
                      <w:pPr>
                        <w:spacing w:before="0" w:after="0" w:line="240" w:lineRule="auto"/>
                        <w:rPr>
                          <w:b/>
                          <w:bCs/>
                          <w:i/>
                          <w:iCs/>
                          <w:color w:val="1F3864" w:themeColor="accent1" w:themeShade="80"/>
                          <w:sz w:val="16"/>
                          <w:szCs w:val="16"/>
                        </w:rPr>
                      </w:pPr>
                      <w:r>
                        <w:rPr>
                          <w:b/>
                          <w:bCs/>
                          <w:i/>
                          <w:iCs/>
                          <w:color w:val="1F3864" w:themeColor="accent1" w:themeShade="80"/>
                          <w:sz w:val="16"/>
                          <w:szCs w:val="16"/>
                        </w:rPr>
                        <w:t xml:space="preserve">Figure 9 &amp; 10: </w:t>
                      </w:r>
                      <w:r w:rsidR="00EC13B1">
                        <w:rPr>
                          <w:b/>
                          <w:bCs/>
                          <w:i/>
                          <w:iCs/>
                          <w:color w:val="1F3864" w:themeColor="accent1" w:themeShade="80"/>
                          <w:sz w:val="16"/>
                          <w:szCs w:val="16"/>
                        </w:rPr>
                        <w:t>Unmet need and SAP status</w:t>
                      </w:r>
                    </w:p>
                  </w:txbxContent>
                </v:textbox>
                <w10:wrap anchorx="margin"/>
              </v:rect>
            </w:pict>
          </mc:Fallback>
        </mc:AlternateContent>
      </w:r>
    </w:p>
    <w:p w14:paraId="569CB06F" w14:textId="072BEF9E" w:rsidR="008A7FC9" w:rsidRDefault="008A7FC9" w:rsidP="00160F00">
      <w:pPr>
        <w:contextualSpacing/>
      </w:pPr>
      <w:r>
        <w:rPr>
          <w:noProof/>
        </w:rPr>
        <w:drawing>
          <wp:inline distT="0" distB="0" distL="0" distR="0" wp14:anchorId="5AE442D5" wp14:editId="30287521">
            <wp:extent cx="3329896" cy="1486143"/>
            <wp:effectExtent l="38100" t="38100" r="99695" b="95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22814" cy="1527613"/>
                    </a:xfrm>
                    <a:prstGeom prst="rect">
                      <a:avLst/>
                    </a:prstGeom>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69414E33" wp14:editId="439AE091">
            <wp:extent cx="2844419" cy="1472565"/>
            <wp:effectExtent l="38100" t="38100" r="89535" b="895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03549" cy="1503177"/>
                    </a:xfrm>
                    <a:prstGeom prst="rect">
                      <a:avLst/>
                    </a:prstGeom>
                    <a:effectLst>
                      <a:outerShdw blurRad="50800" dist="38100" dir="2700000" algn="tl" rotWithShape="0">
                        <a:prstClr val="black">
                          <a:alpha val="40000"/>
                        </a:prstClr>
                      </a:outerShdw>
                    </a:effectLst>
                  </pic:spPr>
                </pic:pic>
              </a:graphicData>
            </a:graphic>
          </wp:inline>
        </w:drawing>
      </w:r>
    </w:p>
    <w:p w14:paraId="7EA54180" w14:textId="77777777" w:rsidR="00EC13B1" w:rsidRDefault="00EC13B1" w:rsidP="00160F00">
      <w:pPr>
        <w:contextualSpacing/>
      </w:pPr>
      <w:r>
        <w:br w:type="page"/>
      </w:r>
    </w:p>
    <w:p w14:paraId="56212D69" w14:textId="25801B99" w:rsidR="008A7FC9" w:rsidRDefault="00EC13B1" w:rsidP="00160F00">
      <w:pPr>
        <w:contextualSpacing/>
      </w:pPr>
      <w:r>
        <w:rPr>
          <w:noProof/>
        </w:rPr>
        <w:lastRenderedPageBreak/>
        <mc:AlternateContent>
          <mc:Choice Requires="wps">
            <w:drawing>
              <wp:anchor distT="0" distB="0" distL="114300" distR="114300" simplePos="0" relativeHeight="251854848" behindDoc="0" locked="0" layoutInCell="1" allowOverlap="1" wp14:anchorId="34D68725" wp14:editId="13BDF6FC">
                <wp:simplePos x="0" y="0"/>
                <wp:positionH relativeFrom="margin">
                  <wp:posOffset>-42813</wp:posOffset>
                </wp:positionH>
                <wp:positionV relativeFrom="paragraph">
                  <wp:posOffset>177503</wp:posOffset>
                </wp:positionV>
                <wp:extent cx="5269604" cy="233680"/>
                <wp:effectExtent l="0" t="0" r="7620" b="0"/>
                <wp:wrapNone/>
                <wp:docPr id="11" name="Rectangle 11" descr="Figure 2: Delivered Page: Records &amp; Enrollment &gt; Transcripts &gt; Request Transcript Report"/>
                <wp:cNvGraphicFramePr/>
                <a:graphic xmlns:a="http://schemas.openxmlformats.org/drawingml/2006/main">
                  <a:graphicData uri="http://schemas.microsoft.com/office/word/2010/wordprocessingShape">
                    <wps:wsp>
                      <wps:cNvSpPr/>
                      <wps:spPr>
                        <a:xfrm>
                          <a:off x="0" y="0"/>
                          <a:ext cx="5269604"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FB9B2" w14:textId="092C79C1" w:rsidR="00EC13B1" w:rsidRPr="00465BF3" w:rsidRDefault="00EC13B1" w:rsidP="00EC13B1">
                            <w:pPr>
                              <w:spacing w:before="0" w:after="0" w:line="240" w:lineRule="auto"/>
                              <w:rPr>
                                <w:b/>
                                <w:bCs/>
                                <w:i/>
                                <w:iCs/>
                                <w:color w:val="1F3864" w:themeColor="accent1" w:themeShade="80"/>
                                <w:sz w:val="16"/>
                                <w:szCs w:val="16"/>
                              </w:rPr>
                            </w:pPr>
                            <w:r>
                              <w:rPr>
                                <w:b/>
                                <w:bCs/>
                                <w:i/>
                                <w:iCs/>
                                <w:color w:val="1F3864" w:themeColor="accent1" w:themeShade="80"/>
                                <w:sz w:val="16"/>
                                <w:szCs w:val="16"/>
                              </w:rPr>
                              <w:t>Figure 11: No other state grant or scholarship awarded to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D68725" id="Rectangle 11" o:spid="_x0000_s1036" alt="Figure 2: Delivered Page: Records &amp; Enrollment &gt; Transcripts &gt; Request Transcript Report" style="position:absolute;margin-left:-3.35pt;margin-top:14pt;width:414.95pt;height:18.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" fillcolor="white [3212]" stroked="f" strokeweight="1pt">
                <v:textbox>
                  <w:txbxContent>
                    <w:p w14:paraId="7F8FB9B2" w14:textId="092C79C1" w:rsidR="00EC13B1" w:rsidRPr="00465BF3" w:rsidRDefault="00EC13B1" w:rsidP="00EC13B1">
                      <w:pPr>
                        <w:spacing w:before="0" w:after="0" w:line="240" w:lineRule="auto"/>
                        <w:rPr>
                          <w:b/>
                          <w:bCs/>
                          <w:i/>
                          <w:iCs/>
                          <w:color w:val="1F3864" w:themeColor="accent1" w:themeShade="80"/>
                          <w:sz w:val="16"/>
                          <w:szCs w:val="16"/>
                        </w:rPr>
                      </w:pPr>
                      <w:r>
                        <w:rPr>
                          <w:b/>
                          <w:bCs/>
                          <w:i/>
                          <w:iCs/>
                          <w:color w:val="1F3864" w:themeColor="accent1" w:themeShade="80"/>
                          <w:sz w:val="16"/>
                          <w:szCs w:val="16"/>
                        </w:rPr>
                        <w:t>Figure 11: No other state grant or scholarship awarded to student</w:t>
                      </w:r>
                    </w:p>
                  </w:txbxContent>
                </v:textbox>
                <w10:wrap anchorx="margin"/>
              </v:rect>
            </w:pict>
          </mc:Fallback>
        </mc:AlternateContent>
      </w:r>
      <w:r>
        <w:t xml:space="preserve">The student is not receiving any other state grant or scholarship that would require the $500 CBS amount to be reduced. </w:t>
      </w:r>
    </w:p>
    <w:p w14:paraId="29F411ED" w14:textId="50F36BEC" w:rsidR="00EC13B1" w:rsidRDefault="00EC13B1" w:rsidP="00160F00">
      <w:pPr>
        <w:contextualSpacing/>
      </w:pPr>
    </w:p>
    <w:p w14:paraId="67BA8067" w14:textId="1B733A9B" w:rsidR="00EC13B1" w:rsidRDefault="00EC13B1" w:rsidP="00160F00">
      <w:pPr>
        <w:contextualSpacing/>
      </w:pPr>
      <w:r>
        <w:rPr>
          <w:noProof/>
        </w:rPr>
        <w:drawing>
          <wp:inline distT="0" distB="0" distL="0" distR="0" wp14:anchorId="2E9BFCA4" wp14:editId="49C57AEB">
            <wp:extent cx="4207297" cy="1725469"/>
            <wp:effectExtent l="38100" t="38100" r="98425" b="1035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50575" cy="1743218"/>
                    </a:xfrm>
                    <a:prstGeom prst="rect">
                      <a:avLst/>
                    </a:prstGeom>
                    <a:effectLst>
                      <a:outerShdw blurRad="50800" dist="38100" dir="2700000" algn="tl" rotWithShape="0">
                        <a:prstClr val="black">
                          <a:alpha val="40000"/>
                        </a:prstClr>
                      </a:outerShdw>
                    </a:effectLst>
                  </pic:spPr>
                </pic:pic>
              </a:graphicData>
            </a:graphic>
          </wp:inline>
        </w:drawing>
      </w:r>
    </w:p>
    <w:p w14:paraId="11E93117" w14:textId="0AD42D1E" w:rsidR="00F61F66" w:rsidRDefault="00C13177" w:rsidP="00160F00">
      <w:pPr>
        <w:contextualSpacing/>
      </w:pPr>
      <w:r>
        <w:t>Staff are</w:t>
      </w:r>
      <w:r w:rsidR="00B90A67">
        <w:t xml:space="preserve"> expecting the C</w:t>
      </w:r>
      <w:r w:rsidR="003E398E">
        <w:t xml:space="preserve">BS item-type (912000000200) </w:t>
      </w:r>
      <w:r w:rsidR="00B90A67">
        <w:t xml:space="preserve">to </w:t>
      </w:r>
      <w:r w:rsidR="00B40EAD">
        <w:t>package $500 (Fall $166</w:t>
      </w:r>
      <w:r w:rsidR="003E398E">
        <w:t>/</w:t>
      </w:r>
      <w:r w:rsidR="00B40EAD">
        <w:t xml:space="preserve">Winter </w:t>
      </w:r>
      <w:r w:rsidR="003E398E">
        <w:t>$167</w:t>
      </w:r>
      <w:r w:rsidR="00B40EAD">
        <w:t xml:space="preserve">/Spring </w:t>
      </w:r>
      <w:r w:rsidR="003E398E">
        <w:t>$167</w:t>
      </w:r>
      <w:r w:rsidR="00B40EAD">
        <w:t>)</w:t>
      </w:r>
      <w:r w:rsidR="00B90A67">
        <w:t xml:space="preserve"> for the student</w:t>
      </w:r>
      <w:r w:rsidR="003E398E">
        <w:t xml:space="preserve">. </w:t>
      </w:r>
      <w:r w:rsidR="00B90A67">
        <w:t xml:space="preserve">However, </w:t>
      </w:r>
      <w:r w:rsidR="003E398E">
        <w:t xml:space="preserve">the student </w:t>
      </w:r>
      <w:r w:rsidR="00B90A67">
        <w:t>does not get packaged the CBS item-type due to the student’s CBS amount calculating to a negative amount.</w:t>
      </w:r>
    </w:p>
    <w:p w14:paraId="39120D49" w14:textId="2A3D4C04" w:rsidR="002F6873" w:rsidRDefault="0040628F" w:rsidP="00160F00">
      <w:pPr>
        <w:contextualSpacing/>
        <w:rPr>
          <w:noProof/>
        </w:rPr>
      </w:pPr>
      <w:r>
        <w:rPr>
          <w:noProof/>
        </w:rPr>
        <mc:AlternateContent>
          <mc:Choice Requires="wps">
            <w:drawing>
              <wp:anchor distT="0" distB="0" distL="114300" distR="114300" simplePos="0" relativeHeight="251787264" behindDoc="0" locked="0" layoutInCell="1" allowOverlap="1" wp14:anchorId="0C9A0C86" wp14:editId="091217CE">
                <wp:simplePos x="0" y="0"/>
                <wp:positionH relativeFrom="column">
                  <wp:posOffset>-42813</wp:posOffset>
                </wp:positionH>
                <wp:positionV relativeFrom="paragraph">
                  <wp:posOffset>4621</wp:posOffset>
                </wp:positionV>
                <wp:extent cx="3129019" cy="224287"/>
                <wp:effectExtent l="0" t="0" r="0" b="4445"/>
                <wp:wrapNone/>
                <wp:docPr id="59" name="Rectangle 59" descr="Figure 3: Delivered Page: Records &amp; Enrollment &gt; Student Term Information &gt; Term History"/>
                <wp:cNvGraphicFramePr/>
                <a:graphic xmlns:a="http://schemas.openxmlformats.org/drawingml/2006/main">
                  <a:graphicData uri="http://schemas.microsoft.com/office/word/2010/wordprocessingShape">
                    <wps:wsp>
                      <wps:cNvSpPr/>
                      <wps:spPr>
                        <a:xfrm>
                          <a:off x="0" y="0"/>
                          <a:ext cx="3129019" cy="2242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46E148" w14:textId="7D7AF7AE" w:rsidR="00785117" w:rsidRPr="00465BF3" w:rsidRDefault="00785117" w:rsidP="0040628F">
                            <w:pPr>
                              <w:spacing w:before="0" w:after="0" w:line="240" w:lineRule="auto"/>
                              <w:rPr>
                                <w:b/>
                                <w:bCs/>
                                <w:i/>
                                <w:iCs/>
                                <w:color w:val="1F3864" w:themeColor="accent1" w:themeShade="80"/>
                                <w:sz w:val="16"/>
                                <w:szCs w:val="16"/>
                              </w:rPr>
                            </w:pPr>
                            <w:r>
                              <w:rPr>
                                <w:b/>
                                <w:bCs/>
                                <w:i/>
                                <w:iCs/>
                                <w:color w:val="1F3864" w:themeColor="accent1" w:themeShade="80"/>
                                <w:sz w:val="16"/>
                                <w:szCs w:val="16"/>
                              </w:rPr>
                              <w:t xml:space="preserve">Figure </w:t>
                            </w:r>
                            <w:r w:rsidR="00EC13B1">
                              <w:rPr>
                                <w:b/>
                                <w:bCs/>
                                <w:i/>
                                <w:iCs/>
                                <w:color w:val="1F3864" w:themeColor="accent1" w:themeShade="80"/>
                                <w:sz w:val="16"/>
                                <w:szCs w:val="16"/>
                              </w:rPr>
                              <w:t>12</w:t>
                            </w:r>
                            <w:r>
                              <w:rPr>
                                <w:b/>
                                <w:bCs/>
                                <w:i/>
                                <w:iCs/>
                                <w:color w:val="1F3864" w:themeColor="accent1" w:themeShade="80"/>
                                <w:sz w:val="16"/>
                                <w:szCs w:val="16"/>
                              </w:rPr>
                              <w:t xml:space="preserve">: </w:t>
                            </w:r>
                            <w:r w:rsidR="00B90A67">
                              <w:rPr>
                                <w:b/>
                                <w:bCs/>
                                <w:i/>
                                <w:iCs/>
                                <w:color w:val="1F3864" w:themeColor="accent1" w:themeShade="80"/>
                                <w:sz w:val="16"/>
                                <w:szCs w:val="16"/>
                              </w:rPr>
                              <w:t>Student is not packaged any CBS for all three eligible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9A0C86" id="Rectangle 59" o:spid="_x0000_s1037" alt="Figure 3: Delivered Page: Records &amp; Enrollment &gt; Student Term Information &gt; Term History" style="position:absolute;margin-left:-3.35pt;margin-top:.35pt;width:246.4pt;height:17.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" fillcolor="white [3212]" stroked="f" strokeweight="1pt">
                <v:textbox>
                  <w:txbxContent>
                    <w:p w14:paraId="3046E148" w14:textId="7D7AF7AE" w:rsidR="00785117" w:rsidRPr="00465BF3" w:rsidRDefault="00785117" w:rsidP="0040628F">
                      <w:pPr>
                        <w:spacing w:before="0" w:after="0" w:line="240" w:lineRule="auto"/>
                        <w:rPr>
                          <w:b/>
                          <w:bCs/>
                          <w:i/>
                          <w:iCs/>
                          <w:color w:val="1F3864" w:themeColor="accent1" w:themeShade="80"/>
                          <w:sz w:val="16"/>
                          <w:szCs w:val="16"/>
                        </w:rPr>
                      </w:pPr>
                      <w:r>
                        <w:rPr>
                          <w:b/>
                          <w:bCs/>
                          <w:i/>
                          <w:iCs/>
                          <w:color w:val="1F3864" w:themeColor="accent1" w:themeShade="80"/>
                          <w:sz w:val="16"/>
                          <w:szCs w:val="16"/>
                        </w:rPr>
                        <w:t xml:space="preserve">Figure </w:t>
                      </w:r>
                      <w:r w:rsidR="00EC13B1">
                        <w:rPr>
                          <w:b/>
                          <w:bCs/>
                          <w:i/>
                          <w:iCs/>
                          <w:color w:val="1F3864" w:themeColor="accent1" w:themeShade="80"/>
                          <w:sz w:val="16"/>
                          <w:szCs w:val="16"/>
                        </w:rPr>
                        <w:t>12</w:t>
                      </w:r>
                      <w:r>
                        <w:rPr>
                          <w:b/>
                          <w:bCs/>
                          <w:i/>
                          <w:iCs/>
                          <w:color w:val="1F3864" w:themeColor="accent1" w:themeShade="80"/>
                          <w:sz w:val="16"/>
                          <w:szCs w:val="16"/>
                        </w:rPr>
                        <w:t xml:space="preserve">: </w:t>
                      </w:r>
                      <w:r w:rsidR="00B90A67">
                        <w:rPr>
                          <w:b/>
                          <w:bCs/>
                          <w:i/>
                          <w:iCs/>
                          <w:color w:val="1F3864" w:themeColor="accent1" w:themeShade="80"/>
                          <w:sz w:val="16"/>
                          <w:szCs w:val="16"/>
                        </w:rPr>
                        <w:t>Student is not packaged any CBS for all three eligible terms</w:t>
                      </w:r>
                    </w:p>
                  </w:txbxContent>
                </v:textbox>
              </v:rect>
            </w:pict>
          </mc:Fallback>
        </mc:AlternateContent>
      </w:r>
    </w:p>
    <w:p w14:paraId="46954AF5" w14:textId="049E73DA" w:rsidR="00FD07C1" w:rsidRDefault="00EC13B1" w:rsidP="00160F00">
      <w:pPr>
        <w:contextualSpacing/>
        <w:rPr>
          <w:noProof/>
        </w:rPr>
      </w:pPr>
      <w:r>
        <w:rPr>
          <w:noProof/>
        </w:rPr>
        <mc:AlternateContent>
          <mc:Choice Requires="wps">
            <w:drawing>
              <wp:anchor distT="0" distB="0" distL="114300" distR="114300" simplePos="0" relativeHeight="251848704" behindDoc="0" locked="0" layoutInCell="1" allowOverlap="1" wp14:anchorId="46F03F28" wp14:editId="2ABF85BE">
                <wp:simplePos x="0" y="0"/>
                <wp:positionH relativeFrom="margin">
                  <wp:posOffset>-42813</wp:posOffset>
                </wp:positionH>
                <wp:positionV relativeFrom="paragraph">
                  <wp:posOffset>1612702</wp:posOffset>
                </wp:positionV>
                <wp:extent cx="4111999" cy="332740"/>
                <wp:effectExtent l="0" t="0" r="3175" b="0"/>
                <wp:wrapNone/>
                <wp:docPr id="156" name="Rectangle 156" descr="Figure 1: Delivered Page: Setup SACR &gt; Foundation Tables &gt; Academic Structure&gt; Grade Scheme Table"/>
                <wp:cNvGraphicFramePr/>
                <a:graphic xmlns:a="http://schemas.openxmlformats.org/drawingml/2006/main">
                  <a:graphicData uri="http://schemas.microsoft.com/office/word/2010/wordprocessingShape">
                    <wps:wsp>
                      <wps:cNvSpPr/>
                      <wps:spPr>
                        <a:xfrm>
                          <a:off x="0" y="0"/>
                          <a:ext cx="4111999" cy="33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6C4E7" w14:textId="2115371C" w:rsidR="00B90A67" w:rsidRPr="00465BF3" w:rsidRDefault="00B90A67" w:rsidP="00B90A67">
                            <w:pPr>
                              <w:spacing w:before="0" w:after="0" w:line="240" w:lineRule="auto"/>
                              <w:rPr>
                                <w:b/>
                                <w:bCs/>
                                <w:i/>
                                <w:iCs/>
                                <w:color w:val="1F3864" w:themeColor="accent1" w:themeShade="80"/>
                                <w:sz w:val="16"/>
                                <w:szCs w:val="16"/>
                              </w:rPr>
                            </w:pPr>
                            <w:r>
                              <w:rPr>
                                <w:b/>
                                <w:bCs/>
                                <w:i/>
                                <w:iCs/>
                                <w:color w:val="1F3864" w:themeColor="accent1" w:themeShade="80"/>
                                <w:sz w:val="16"/>
                                <w:szCs w:val="16"/>
                              </w:rPr>
                              <w:t>Figure 1</w:t>
                            </w:r>
                            <w:r w:rsidR="00EC13B1">
                              <w:rPr>
                                <w:b/>
                                <w:bCs/>
                                <w:i/>
                                <w:iCs/>
                                <w:color w:val="1F3864" w:themeColor="accent1" w:themeShade="80"/>
                                <w:sz w:val="16"/>
                                <w:szCs w:val="16"/>
                              </w:rPr>
                              <w:t>3</w:t>
                            </w:r>
                            <w:r>
                              <w:rPr>
                                <w:b/>
                                <w:bCs/>
                                <w:i/>
                                <w:iCs/>
                                <w:color w:val="1F3864" w:themeColor="accent1" w:themeShade="80"/>
                                <w:sz w:val="16"/>
                                <w:szCs w:val="16"/>
                              </w:rPr>
                              <w:t xml:space="preserve">: Packaging message indicates the CBS amount calculated </w:t>
                            </w:r>
                            <w:r w:rsidR="00B22E01">
                              <w:rPr>
                                <w:b/>
                                <w:bCs/>
                                <w:i/>
                                <w:iCs/>
                                <w:color w:val="1F3864" w:themeColor="accent1" w:themeShade="80"/>
                                <w:sz w:val="16"/>
                                <w:szCs w:val="16"/>
                              </w:rPr>
                              <w:t>to</w:t>
                            </w:r>
                            <w:r>
                              <w:rPr>
                                <w:b/>
                                <w:bCs/>
                                <w:i/>
                                <w:iCs/>
                                <w:color w:val="1F3864" w:themeColor="accent1" w:themeShade="80"/>
                                <w:sz w:val="16"/>
                                <w:szCs w:val="16"/>
                              </w:rPr>
                              <w:t xml:space="preserve"> a negative amount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F03F28" id="Rectangle 156" o:spid="_x0000_s1038" alt="Figure 1: Delivered Page: Setup SACR &gt; Foundation Tables &gt; Academic Structure&gt; Grade Scheme Table" style="position:absolute;margin-left:-3.35pt;margin-top:127pt;width:323.8pt;height:26.2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" fillcolor="white [3212]" stroked="f" strokeweight="1pt">
                <v:textbox>
                  <w:txbxContent>
                    <w:p w14:paraId="2496C4E7" w14:textId="2115371C" w:rsidR="00B90A67" w:rsidRPr="00465BF3" w:rsidRDefault="00B90A67" w:rsidP="00B90A67">
                      <w:pPr>
                        <w:spacing w:before="0" w:after="0" w:line="240" w:lineRule="auto"/>
                        <w:rPr>
                          <w:b/>
                          <w:bCs/>
                          <w:i/>
                          <w:iCs/>
                          <w:color w:val="1F3864" w:themeColor="accent1" w:themeShade="80"/>
                          <w:sz w:val="16"/>
                          <w:szCs w:val="16"/>
                        </w:rPr>
                      </w:pPr>
                      <w:r>
                        <w:rPr>
                          <w:b/>
                          <w:bCs/>
                          <w:i/>
                          <w:iCs/>
                          <w:color w:val="1F3864" w:themeColor="accent1" w:themeShade="80"/>
                          <w:sz w:val="16"/>
                          <w:szCs w:val="16"/>
                        </w:rPr>
                        <w:t>Figure 1</w:t>
                      </w:r>
                      <w:r w:rsidR="00EC13B1">
                        <w:rPr>
                          <w:b/>
                          <w:bCs/>
                          <w:i/>
                          <w:iCs/>
                          <w:color w:val="1F3864" w:themeColor="accent1" w:themeShade="80"/>
                          <w:sz w:val="16"/>
                          <w:szCs w:val="16"/>
                        </w:rPr>
                        <w:t>3</w:t>
                      </w:r>
                      <w:r>
                        <w:rPr>
                          <w:b/>
                          <w:bCs/>
                          <w:i/>
                          <w:iCs/>
                          <w:color w:val="1F3864" w:themeColor="accent1" w:themeShade="80"/>
                          <w:sz w:val="16"/>
                          <w:szCs w:val="16"/>
                        </w:rPr>
                        <w:t xml:space="preserve">: Packaging message indicates the CBS amount calculated </w:t>
                      </w:r>
                      <w:r w:rsidR="00B22E01">
                        <w:rPr>
                          <w:b/>
                          <w:bCs/>
                          <w:i/>
                          <w:iCs/>
                          <w:color w:val="1F3864" w:themeColor="accent1" w:themeShade="80"/>
                          <w:sz w:val="16"/>
                          <w:szCs w:val="16"/>
                        </w:rPr>
                        <w:t>to</w:t>
                      </w:r>
                      <w:r>
                        <w:rPr>
                          <w:b/>
                          <w:bCs/>
                          <w:i/>
                          <w:iCs/>
                          <w:color w:val="1F3864" w:themeColor="accent1" w:themeShade="80"/>
                          <w:sz w:val="16"/>
                          <w:szCs w:val="16"/>
                        </w:rPr>
                        <w:t xml:space="preserve"> a negative amount</w:t>
                      </w:r>
                    </w:p>
                  </w:txbxContent>
                </v:textbox>
                <w10:wrap anchorx="margin"/>
              </v:rect>
            </w:pict>
          </mc:Fallback>
        </mc:AlternateContent>
      </w:r>
      <w:r w:rsidR="003E398E">
        <w:rPr>
          <w:noProof/>
        </w:rPr>
        <w:drawing>
          <wp:inline distT="0" distB="0" distL="0" distR="0" wp14:anchorId="7ABEC76C" wp14:editId="3E42536D">
            <wp:extent cx="4683946" cy="1564523"/>
            <wp:effectExtent l="38100" t="38100" r="97790" b="933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7269" cy="1585674"/>
                    </a:xfrm>
                    <a:prstGeom prst="rect">
                      <a:avLst/>
                    </a:prstGeom>
                    <a:effectLst>
                      <a:outerShdw blurRad="50800" dist="38100" dir="2700000" algn="tl" rotWithShape="0">
                        <a:prstClr val="black">
                          <a:alpha val="40000"/>
                        </a:prstClr>
                      </a:outerShdw>
                    </a:effectLst>
                  </pic:spPr>
                </pic:pic>
              </a:graphicData>
            </a:graphic>
          </wp:inline>
        </w:drawing>
      </w:r>
    </w:p>
    <w:p w14:paraId="1CD255F7" w14:textId="34BAFD91" w:rsidR="00B90A67" w:rsidRDefault="00B90A67" w:rsidP="00160F00">
      <w:pPr>
        <w:contextualSpacing/>
        <w:rPr>
          <w:noProof/>
        </w:rPr>
      </w:pPr>
    </w:p>
    <w:p w14:paraId="3250B9A2" w14:textId="5DEE5264" w:rsidR="00B90A67" w:rsidRDefault="00B90A67" w:rsidP="00160F00">
      <w:pPr>
        <w:contextualSpacing/>
        <w:rPr>
          <w:noProof/>
        </w:rPr>
      </w:pPr>
      <w:r>
        <w:rPr>
          <w:noProof/>
        </w:rPr>
        <w:drawing>
          <wp:inline distT="0" distB="0" distL="0" distR="0" wp14:anchorId="1ADBBEAA" wp14:editId="34C8938E">
            <wp:extent cx="3414465" cy="928963"/>
            <wp:effectExtent l="38100" t="38100" r="90805" b="10033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9397" cy="965673"/>
                    </a:xfrm>
                    <a:prstGeom prst="rect">
                      <a:avLst/>
                    </a:prstGeom>
                    <a:effectLst>
                      <a:outerShdw blurRad="50800" dist="38100" dir="2700000" algn="tl" rotWithShape="0">
                        <a:prstClr val="black">
                          <a:alpha val="40000"/>
                        </a:prstClr>
                      </a:outerShdw>
                    </a:effectLst>
                  </pic:spPr>
                </pic:pic>
              </a:graphicData>
            </a:graphic>
          </wp:inline>
        </w:drawing>
      </w:r>
    </w:p>
    <w:p w14:paraId="0F664D49" w14:textId="3C57B018" w:rsidR="00C13177" w:rsidRDefault="00C13177" w:rsidP="00160F00">
      <w:pPr>
        <w:contextualSpacing/>
      </w:pPr>
      <w:r w:rsidRPr="00C13177">
        <w:t>The cause for this packaging error is as a result of the CBS Set</w:t>
      </w:r>
      <w:r>
        <w:t>u</w:t>
      </w:r>
      <w:r w:rsidRPr="00C13177">
        <w:t>p page having one field to store a Full Time Level CBS Maximum Amount per aid year. Currently, colleges enter the Community &amp; Technical College Full Time CBS Maximum amount of $4966 into the Full-Time Level Amount field, then prorate the amount accordingly to populate the other enrollment levels. The CBS Set</w:t>
      </w:r>
      <w:r>
        <w:t>up</w:t>
      </w:r>
      <w:r w:rsidRPr="00C13177">
        <w:t xml:space="preserve"> page does not have a field to store the CTC Applied Bachelor’s Full-Time CBS Maximum amount of $7661</w:t>
      </w:r>
      <w:r>
        <w:t>.</w:t>
      </w:r>
    </w:p>
    <w:p w14:paraId="04A6AADA" w14:textId="11E875F8" w:rsidR="00082C41" w:rsidRDefault="00CF141A" w:rsidP="00160F00">
      <w:pPr>
        <w:contextualSpacing/>
      </w:pPr>
      <w:r>
        <w:rPr>
          <w:noProof/>
        </w:rPr>
        <mc:AlternateContent>
          <mc:Choice Requires="wps">
            <w:drawing>
              <wp:anchor distT="0" distB="0" distL="114300" distR="114300" simplePos="0" relativeHeight="251850752" behindDoc="0" locked="0" layoutInCell="1" allowOverlap="1" wp14:anchorId="62D9681F" wp14:editId="684C1A83">
                <wp:simplePos x="0" y="0"/>
                <wp:positionH relativeFrom="column">
                  <wp:posOffset>-21671</wp:posOffset>
                </wp:positionH>
                <wp:positionV relativeFrom="paragraph">
                  <wp:posOffset>-2294</wp:posOffset>
                </wp:positionV>
                <wp:extent cx="5248462" cy="224287"/>
                <wp:effectExtent l="0" t="0" r="9525" b="4445"/>
                <wp:wrapNone/>
                <wp:docPr id="50" name="Rectangle 50" descr="Figure 3: Delivered Page: Records &amp; Enrollment &gt; Student Term Information &gt; Term History"/>
                <wp:cNvGraphicFramePr/>
                <a:graphic xmlns:a="http://schemas.openxmlformats.org/drawingml/2006/main">
                  <a:graphicData uri="http://schemas.microsoft.com/office/word/2010/wordprocessingShape">
                    <wps:wsp>
                      <wps:cNvSpPr/>
                      <wps:spPr>
                        <a:xfrm>
                          <a:off x="0" y="0"/>
                          <a:ext cx="5248462" cy="2242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A733" w14:textId="45E6EF8A" w:rsidR="00082C41" w:rsidRPr="00465BF3" w:rsidRDefault="00082C41" w:rsidP="00082C41">
                            <w:pPr>
                              <w:spacing w:before="0" w:after="0" w:line="240" w:lineRule="auto"/>
                              <w:rPr>
                                <w:b/>
                                <w:bCs/>
                                <w:i/>
                                <w:iCs/>
                                <w:color w:val="1F3864" w:themeColor="accent1" w:themeShade="80"/>
                                <w:sz w:val="16"/>
                                <w:szCs w:val="16"/>
                              </w:rPr>
                            </w:pPr>
                            <w:r>
                              <w:rPr>
                                <w:b/>
                                <w:bCs/>
                                <w:i/>
                                <w:iCs/>
                                <w:color w:val="1F3864" w:themeColor="accent1" w:themeShade="80"/>
                                <w:sz w:val="16"/>
                                <w:szCs w:val="16"/>
                              </w:rPr>
                              <w:t>Figure 1</w:t>
                            </w:r>
                            <w:r w:rsidR="00EC13B1">
                              <w:rPr>
                                <w:b/>
                                <w:bCs/>
                                <w:i/>
                                <w:iCs/>
                                <w:color w:val="1F3864" w:themeColor="accent1" w:themeShade="80"/>
                                <w:sz w:val="16"/>
                                <w:szCs w:val="16"/>
                              </w:rPr>
                              <w:t>4</w:t>
                            </w:r>
                            <w:r>
                              <w:rPr>
                                <w:b/>
                                <w:bCs/>
                                <w:i/>
                                <w:iCs/>
                                <w:color w:val="1F3864" w:themeColor="accent1" w:themeShade="80"/>
                                <w:sz w:val="16"/>
                                <w:szCs w:val="16"/>
                              </w:rPr>
                              <w:t>: Up SACR &gt; Product Related &gt; Financial Aid &gt; CTC Custom &gt; CTC Interfaces &gt; College Bound Setup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D9681F" id="Rectangle 50" o:spid="_x0000_s1039" alt="Figure 3: Delivered Page: Records &amp; Enrollment &gt; Student Term Information &gt; Term History" style="position:absolute;margin-left:-1.7pt;margin-top:-.2pt;width:413.25pt;height:17.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" fillcolor="white [3212]" stroked="f" strokeweight="1pt">
                <v:textbox>
                  <w:txbxContent>
                    <w:p w14:paraId="07F8A733" w14:textId="45E6EF8A" w:rsidR="00082C41" w:rsidRPr="00465BF3" w:rsidRDefault="00082C41" w:rsidP="00082C41">
                      <w:pPr>
                        <w:spacing w:before="0" w:after="0" w:line="240" w:lineRule="auto"/>
                        <w:rPr>
                          <w:b/>
                          <w:bCs/>
                          <w:i/>
                          <w:iCs/>
                          <w:color w:val="1F3864" w:themeColor="accent1" w:themeShade="80"/>
                          <w:sz w:val="16"/>
                          <w:szCs w:val="16"/>
                        </w:rPr>
                      </w:pPr>
                      <w:r>
                        <w:rPr>
                          <w:b/>
                          <w:bCs/>
                          <w:i/>
                          <w:iCs/>
                          <w:color w:val="1F3864" w:themeColor="accent1" w:themeShade="80"/>
                          <w:sz w:val="16"/>
                          <w:szCs w:val="16"/>
                        </w:rPr>
                        <w:t>Figure 1</w:t>
                      </w:r>
                      <w:r w:rsidR="00EC13B1">
                        <w:rPr>
                          <w:b/>
                          <w:bCs/>
                          <w:i/>
                          <w:iCs/>
                          <w:color w:val="1F3864" w:themeColor="accent1" w:themeShade="80"/>
                          <w:sz w:val="16"/>
                          <w:szCs w:val="16"/>
                        </w:rPr>
                        <w:t>4</w:t>
                      </w:r>
                      <w:r>
                        <w:rPr>
                          <w:b/>
                          <w:bCs/>
                          <w:i/>
                          <w:iCs/>
                          <w:color w:val="1F3864" w:themeColor="accent1" w:themeShade="80"/>
                          <w:sz w:val="16"/>
                          <w:szCs w:val="16"/>
                        </w:rPr>
                        <w:t>: Up SACR &gt; Product Related &gt; Financial Aid &gt; CTC Custom &gt; CTC Interfaces &gt; College Bound Setup</w:t>
                      </w:r>
                    </w:p>
                  </w:txbxContent>
                </v:textbox>
              </v:rect>
            </w:pict>
          </mc:Fallback>
        </mc:AlternateContent>
      </w:r>
    </w:p>
    <w:p w14:paraId="3D42E4A1" w14:textId="4A49BA8C" w:rsidR="00082C41" w:rsidRDefault="00082C41" w:rsidP="00160F00">
      <w:pPr>
        <w:contextualSpacing/>
      </w:pPr>
      <w:r>
        <w:rPr>
          <w:noProof/>
        </w:rPr>
        <w:drawing>
          <wp:inline distT="0" distB="0" distL="0" distR="0" wp14:anchorId="26E2461F" wp14:editId="3A4318A6">
            <wp:extent cx="2145933" cy="1293328"/>
            <wp:effectExtent l="38100" t="38100" r="102235" b="977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0062" cy="1368139"/>
                    </a:xfrm>
                    <a:prstGeom prst="rect">
                      <a:avLst/>
                    </a:prstGeom>
                    <a:effectLst>
                      <a:outerShdw blurRad="50800" dist="38100" dir="2700000" algn="tl" rotWithShape="0">
                        <a:prstClr val="black">
                          <a:alpha val="40000"/>
                        </a:prstClr>
                      </a:outerShdw>
                    </a:effectLst>
                  </pic:spPr>
                </pic:pic>
              </a:graphicData>
            </a:graphic>
          </wp:inline>
        </w:drawing>
      </w:r>
    </w:p>
    <w:p w14:paraId="68FCF823" w14:textId="52AA4CFB" w:rsidR="00B90A67" w:rsidRDefault="00082C41" w:rsidP="00160F00">
      <w:pPr>
        <w:contextualSpacing/>
      </w:pPr>
      <w:r>
        <w:lastRenderedPageBreak/>
        <w:t xml:space="preserve">The </w:t>
      </w:r>
      <w:r w:rsidR="000B38E8">
        <w:t>CBS Award Amount equation engines tak</w:t>
      </w:r>
      <w:r>
        <w:t>e</w:t>
      </w:r>
      <w:r w:rsidR="000B38E8">
        <w:t xml:space="preserve"> the </w:t>
      </w:r>
      <w:r w:rsidR="000C7A1E">
        <w:t>value entered in the Fu</w:t>
      </w:r>
      <w:r w:rsidR="000B38E8">
        <w:t xml:space="preserve">ll-Time </w:t>
      </w:r>
      <w:r w:rsidR="00B90A67">
        <w:t xml:space="preserve">Level </w:t>
      </w:r>
      <w:r w:rsidR="000B38E8">
        <w:t>and subtrac</w:t>
      </w:r>
      <w:r w:rsidR="000C7A1E">
        <w:t>ts</w:t>
      </w:r>
      <w:r w:rsidR="000B38E8">
        <w:t xml:space="preserve"> the</w:t>
      </w:r>
      <w:r w:rsidR="000C7A1E">
        <w:t xml:space="preserve"> student’s</w:t>
      </w:r>
      <w:r w:rsidR="000B38E8">
        <w:t xml:space="preserve"> WCG Award Amount</w:t>
      </w:r>
      <w:r w:rsidR="000C7A1E">
        <w:t>.</w:t>
      </w:r>
    </w:p>
    <w:p w14:paraId="14C3D3B9" w14:textId="07293386" w:rsidR="00B40EAD" w:rsidRDefault="00EC13B1" w:rsidP="00160F00">
      <w:pPr>
        <w:contextualSpacing/>
      </w:pPr>
      <w:r>
        <w:rPr>
          <w:noProof/>
        </w:rPr>
        <mc:AlternateContent>
          <mc:Choice Requires="wps">
            <w:drawing>
              <wp:anchor distT="0" distB="0" distL="114300" distR="114300" simplePos="0" relativeHeight="251846656" behindDoc="0" locked="0" layoutInCell="1" allowOverlap="1" wp14:anchorId="10DF8934" wp14:editId="739A56B0">
                <wp:simplePos x="0" y="0"/>
                <wp:positionH relativeFrom="column">
                  <wp:posOffset>-42545</wp:posOffset>
                </wp:positionH>
                <wp:positionV relativeFrom="paragraph">
                  <wp:posOffset>27940</wp:posOffset>
                </wp:positionV>
                <wp:extent cx="5269230" cy="224155"/>
                <wp:effectExtent l="0" t="0" r="7620" b="4445"/>
                <wp:wrapNone/>
                <wp:docPr id="145" name="Rectangle 145" descr="Figure 3: Delivered Page: Records &amp; Enrollment &gt; Student Term Information &gt; Term History"/>
                <wp:cNvGraphicFramePr/>
                <a:graphic xmlns:a="http://schemas.openxmlformats.org/drawingml/2006/main">
                  <a:graphicData uri="http://schemas.microsoft.com/office/word/2010/wordprocessingShape">
                    <wps:wsp>
                      <wps:cNvSpPr/>
                      <wps:spPr>
                        <a:xfrm>
                          <a:off x="0" y="0"/>
                          <a:ext cx="5269230" cy="224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E19E7" w14:textId="3C3F1BFB" w:rsidR="00B40EAD" w:rsidRPr="00465BF3" w:rsidRDefault="00B40EAD" w:rsidP="00B40EAD">
                            <w:pPr>
                              <w:spacing w:before="0" w:after="0" w:line="240" w:lineRule="auto"/>
                              <w:rPr>
                                <w:b/>
                                <w:bCs/>
                                <w:i/>
                                <w:iCs/>
                                <w:color w:val="1F3864" w:themeColor="accent1" w:themeShade="80"/>
                                <w:sz w:val="16"/>
                                <w:szCs w:val="16"/>
                              </w:rPr>
                            </w:pPr>
                            <w:r>
                              <w:rPr>
                                <w:b/>
                                <w:bCs/>
                                <w:i/>
                                <w:iCs/>
                                <w:color w:val="1F3864" w:themeColor="accent1" w:themeShade="80"/>
                                <w:sz w:val="16"/>
                                <w:szCs w:val="16"/>
                              </w:rPr>
                              <w:t xml:space="preserve">Figure </w:t>
                            </w:r>
                            <w:r w:rsidR="00EC13B1">
                              <w:rPr>
                                <w:b/>
                                <w:bCs/>
                                <w:i/>
                                <w:iCs/>
                                <w:color w:val="1F3864" w:themeColor="accent1" w:themeShade="80"/>
                                <w:sz w:val="16"/>
                                <w:szCs w:val="16"/>
                              </w:rPr>
                              <w:t>15</w:t>
                            </w:r>
                            <w:r>
                              <w:rPr>
                                <w:b/>
                                <w:bCs/>
                                <w:i/>
                                <w:iCs/>
                                <w:color w:val="1F3864" w:themeColor="accent1" w:themeShade="80"/>
                                <w:sz w:val="16"/>
                                <w:szCs w:val="16"/>
                              </w:rPr>
                              <w:t>:</w:t>
                            </w:r>
                            <w:r w:rsidR="000B38E8">
                              <w:rPr>
                                <w:b/>
                                <w:bCs/>
                                <w:i/>
                                <w:iCs/>
                                <w:color w:val="1F3864" w:themeColor="accent1" w:themeShade="80"/>
                                <w:sz w:val="16"/>
                                <w:szCs w:val="16"/>
                              </w:rPr>
                              <w:t xml:space="preserve"> Example of a</w:t>
                            </w:r>
                            <w:r>
                              <w:rPr>
                                <w:b/>
                                <w:bCs/>
                                <w:i/>
                                <w:iCs/>
                                <w:color w:val="1F3864" w:themeColor="accent1" w:themeShade="80"/>
                                <w:sz w:val="16"/>
                                <w:szCs w:val="16"/>
                              </w:rPr>
                              <w:t xml:space="preserve"> CBS Award Amount Equation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DF8934" id="Rectangle 145" o:spid="_x0000_s1040" alt="Figure 3: Delivered Page: Records &amp; Enrollment &gt; Student Term Information &gt; Term History" style="position:absolute;margin-left:-3.35pt;margin-top:2.2pt;width:414.9pt;height:17.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" fillcolor="white [3212]" stroked="f" strokeweight="1pt">
                <v:textbox>
                  <w:txbxContent>
                    <w:p w14:paraId="379E19E7" w14:textId="3C3F1BFB" w:rsidR="00B40EAD" w:rsidRPr="00465BF3" w:rsidRDefault="00B40EAD" w:rsidP="00B40EAD">
                      <w:pPr>
                        <w:spacing w:before="0" w:after="0" w:line="240" w:lineRule="auto"/>
                        <w:rPr>
                          <w:b/>
                          <w:bCs/>
                          <w:i/>
                          <w:iCs/>
                          <w:color w:val="1F3864" w:themeColor="accent1" w:themeShade="80"/>
                          <w:sz w:val="16"/>
                          <w:szCs w:val="16"/>
                        </w:rPr>
                      </w:pPr>
                      <w:r>
                        <w:rPr>
                          <w:b/>
                          <w:bCs/>
                          <w:i/>
                          <w:iCs/>
                          <w:color w:val="1F3864" w:themeColor="accent1" w:themeShade="80"/>
                          <w:sz w:val="16"/>
                          <w:szCs w:val="16"/>
                        </w:rPr>
                        <w:t xml:space="preserve">Figure </w:t>
                      </w:r>
                      <w:r w:rsidR="00EC13B1">
                        <w:rPr>
                          <w:b/>
                          <w:bCs/>
                          <w:i/>
                          <w:iCs/>
                          <w:color w:val="1F3864" w:themeColor="accent1" w:themeShade="80"/>
                          <w:sz w:val="16"/>
                          <w:szCs w:val="16"/>
                        </w:rPr>
                        <w:t>15</w:t>
                      </w:r>
                      <w:r>
                        <w:rPr>
                          <w:b/>
                          <w:bCs/>
                          <w:i/>
                          <w:iCs/>
                          <w:color w:val="1F3864" w:themeColor="accent1" w:themeShade="80"/>
                          <w:sz w:val="16"/>
                          <w:szCs w:val="16"/>
                        </w:rPr>
                        <w:t>:</w:t>
                      </w:r>
                      <w:r w:rsidR="000B38E8">
                        <w:rPr>
                          <w:b/>
                          <w:bCs/>
                          <w:i/>
                          <w:iCs/>
                          <w:color w:val="1F3864" w:themeColor="accent1" w:themeShade="80"/>
                          <w:sz w:val="16"/>
                          <w:szCs w:val="16"/>
                        </w:rPr>
                        <w:t xml:space="preserve"> Example of a</w:t>
                      </w:r>
                      <w:r>
                        <w:rPr>
                          <w:b/>
                          <w:bCs/>
                          <w:i/>
                          <w:iCs/>
                          <w:color w:val="1F3864" w:themeColor="accent1" w:themeShade="80"/>
                          <w:sz w:val="16"/>
                          <w:szCs w:val="16"/>
                        </w:rPr>
                        <w:t xml:space="preserve"> CBS Award Amount Equation</w:t>
                      </w:r>
                    </w:p>
                  </w:txbxContent>
                </v:textbox>
              </v:rect>
            </w:pict>
          </mc:Fallback>
        </mc:AlternateContent>
      </w:r>
    </w:p>
    <w:p w14:paraId="4B637FB8" w14:textId="2465B94C" w:rsidR="0057459E" w:rsidRDefault="00A32CE4" w:rsidP="00160F00">
      <w:pPr>
        <w:contextualSpacing/>
      </w:pPr>
      <w:r>
        <w:rPr>
          <w:noProof/>
        </w:rPr>
        <w:drawing>
          <wp:inline distT="0" distB="0" distL="0" distR="0" wp14:anchorId="6D825F90" wp14:editId="727910FA">
            <wp:extent cx="2987377" cy="2505350"/>
            <wp:effectExtent l="38100" t="38100" r="99060" b="857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8162" cy="2547940"/>
                    </a:xfrm>
                    <a:prstGeom prst="rect">
                      <a:avLst/>
                    </a:prstGeom>
                    <a:effectLst>
                      <a:outerShdw blurRad="50800" dist="38100" dir="2700000" algn="tl" rotWithShape="0">
                        <a:prstClr val="black">
                          <a:alpha val="40000"/>
                        </a:prstClr>
                      </a:outerShdw>
                    </a:effectLst>
                  </pic:spPr>
                </pic:pic>
              </a:graphicData>
            </a:graphic>
          </wp:inline>
        </w:drawing>
      </w:r>
    </w:p>
    <w:p w14:paraId="5E37207B" w14:textId="77777777" w:rsidR="00F03CE1" w:rsidRDefault="00EC13B1" w:rsidP="00160F00">
      <w:pPr>
        <w:contextualSpacing/>
      </w:pPr>
      <w:r>
        <w:t xml:space="preserve">PS </w:t>
      </w:r>
      <w:r w:rsidR="00F03CE1">
        <w:t xml:space="preserve">calculates as designed. </w:t>
      </w:r>
    </w:p>
    <w:p w14:paraId="25E270AE" w14:textId="77777777" w:rsidR="00F03CE1" w:rsidRDefault="00F03CE1" w:rsidP="00160F00">
      <w:pPr>
        <w:contextualSpacing/>
      </w:pPr>
    </w:p>
    <w:p w14:paraId="49DFAC7C" w14:textId="669147AC" w:rsidR="00F03CE1" w:rsidRDefault="000C7A1E" w:rsidP="00160F00">
      <w:pPr>
        <w:contextualSpacing/>
      </w:pPr>
      <w:r>
        <w:t>$4966 (Non-Bachelor FT Max CBS) - $7161 (Bachelor WCG Amount) = -$2195</w:t>
      </w:r>
    </w:p>
    <w:p w14:paraId="6E77767C" w14:textId="78096D8D" w:rsidR="00F03CE1" w:rsidRDefault="00F03CE1" w:rsidP="00160F00">
      <w:pPr>
        <w:contextualSpacing/>
      </w:pPr>
    </w:p>
    <w:p w14:paraId="1CBCB9D4" w14:textId="5D4007B0" w:rsidR="00F03CE1" w:rsidRDefault="00F03CE1" w:rsidP="00160F00">
      <w:pPr>
        <w:contextualSpacing/>
      </w:pPr>
      <w:r>
        <w:t>-$2195 is a negative number and cannot be packaged.</w:t>
      </w:r>
    </w:p>
    <w:p w14:paraId="3A56AD00" w14:textId="4BCBEFE6" w:rsidR="0039198D" w:rsidRDefault="0039198D" w:rsidP="00160F00">
      <w:pPr>
        <w:pStyle w:val="Heading1"/>
        <w:contextualSpacing/>
      </w:pPr>
      <w:r>
        <w:t>Proposed Solution</w:t>
      </w:r>
    </w:p>
    <w:p w14:paraId="5BA5A7D2" w14:textId="613AD150" w:rsidR="00B22E01" w:rsidRDefault="00B22E01" w:rsidP="00160F00">
      <w:pPr>
        <w:contextualSpacing/>
      </w:pPr>
      <w:r>
        <w:t>Re</w:t>
      </w:r>
      <w:r w:rsidR="00160F00">
        <w:t>-</w:t>
      </w:r>
      <w:r>
        <w:t>design the CBS Setup page from “</w:t>
      </w:r>
      <w:r w:rsidRPr="00B22E01">
        <w:t xml:space="preserve">Maximum CBS Awards By </w:t>
      </w:r>
      <w:r w:rsidRPr="00160F00">
        <w:rPr>
          <w:i/>
        </w:rPr>
        <w:t xml:space="preserve">Enrollment </w:t>
      </w:r>
      <w:r w:rsidRPr="00B22E01">
        <w:t>Levels</w:t>
      </w:r>
      <w:r>
        <w:t>”</w:t>
      </w:r>
      <w:r w:rsidRPr="00B22E01">
        <w:t xml:space="preserve"> to </w:t>
      </w:r>
      <w:r>
        <w:t>“</w:t>
      </w:r>
      <w:r w:rsidRPr="00B22E01">
        <w:t xml:space="preserve">Maximum CBS Awards By </w:t>
      </w:r>
      <w:r w:rsidRPr="00160F00">
        <w:rPr>
          <w:i/>
        </w:rPr>
        <w:t>Degree</w:t>
      </w:r>
      <w:r w:rsidRPr="00B22E01">
        <w:t xml:space="preserve"> Levels</w:t>
      </w:r>
      <w:r>
        <w:t xml:space="preserve">” </w:t>
      </w:r>
      <w:r w:rsidR="00160F00">
        <w:t xml:space="preserve">so colleges can enter the Full-Time CBS Max Amount for both Non-BAS and BAS degree levels. The </w:t>
      </w:r>
      <w:r>
        <w:t xml:space="preserve">CBS equation engines </w:t>
      </w:r>
      <w:r w:rsidR="00160F00">
        <w:t>will be updated to pull th</w:t>
      </w:r>
      <w:r w:rsidR="000C0BA8">
        <w:t>e new</w:t>
      </w:r>
      <w:r w:rsidR="00160F00">
        <w:t xml:space="preserve"> </w:t>
      </w:r>
      <w:r w:rsidR="0094391F">
        <w:t xml:space="preserve">values </w:t>
      </w:r>
      <w:r w:rsidR="00160F00">
        <w:t>accordingly.</w:t>
      </w:r>
    </w:p>
    <w:p w14:paraId="2A379A6A" w14:textId="1EA86C27" w:rsidR="0039198D" w:rsidRDefault="0039198D" w:rsidP="00160F00">
      <w:pPr>
        <w:pStyle w:val="Heading2"/>
        <w:contextualSpacing/>
      </w:pPr>
      <w:r>
        <w:t>Solution Overview</w:t>
      </w:r>
    </w:p>
    <w:p w14:paraId="5587948D" w14:textId="0B9B5CEF" w:rsidR="0094391F" w:rsidRDefault="00221667" w:rsidP="00160F00">
      <w:pPr>
        <w:pStyle w:val="ListParagraph"/>
        <w:numPr>
          <w:ilvl w:val="0"/>
          <w:numId w:val="6"/>
        </w:numPr>
      </w:pPr>
      <w:r>
        <w:t xml:space="preserve">Move away from </w:t>
      </w:r>
      <w:r w:rsidR="003E1470">
        <w:t>the</w:t>
      </w:r>
      <w:r w:rsidR="00160F00">
        <w:t xml:space="preserve"> current design of the</w:t>
      </w:r>
      <w:r w:rsidR="003E1470" w:rsidRPr="003E1470">
        <w:t xml:space="preserve"> CBS Setup page </w:t>
      </w:r>
      <w:r w:rsidR="006D30F8">
        <w:t xml:space="preserve">storing </w:t>
      </w:r>
      <w:r w:rsidR="00160F00">
        <w:t>CBS award amounts per enrollment level (Full-Time, ¾ Time, Half-Time and Qter-Time)</w:t>
      </w:r>
      <w:r w:rsidR="0094391F">
        <w:t xml:space="preserve"> to Full-Time CBS award amounts per degree level (Non-BAS and BAS)</w:t>
      </w:r>
    </w:p>
    <w:p w14:paraId="4A7CE804" w14:textId="77777777" w:rsidR="00160F00" w:rsidRPr="00160F00" w:rsidRDefault="00160F00" w:rsidP="001C0CBF">
      <w:pPr>
        <w:ind w:firstLine="720"/>
        <w:contextualSpacing/>
        <w:rPr>
          <w:u w:val="single"/>
        </w:rPr>
      </w:pPr>
      <w:r w:rsidRPr="00160F00">
        <w:rPr>
          <w:u w:val="single"/>
        </w:rPr>
        <w:t>Current Design</w:t>
      </w:r>
    </w:p>
    <w:p w14:paraId="5E6627AD" w14:textId="7434A9DB" w:rsidR="00FD6E75" w:rsidRDefault="00160F00" w:rsidP="001C0CBF">
      <w:pPr>
        <w:ind w:left="720"/>
        <w:contextualSpacing/>
      </w:pPr>
      <w:r>
        <w:t>CBS Setup page require</w:t>
      </w:r>
      <w:r w:rsidR="00FD6E75">
        <w:t>s</w:t>
      </w:r>
      <w:r>
        <w:t xml:space="preserve"> colleges to enter </w:t>
      </w:r>
      <w:r w:rsidR="00FD6E75">
        <w:t xml:space="preserve">Non-BAS </w:t>
      </w:r>
      <w:r>
        <w:t xml:space="preserve">CBS </w:t>
      </w:r>
      <w:r w:rsidR="000C0BA8">
        <w:t xml:space="preserve">Max </w:t>
      </w:r>
      <w:r>
        <w:t>amounts according to enrollment level of ‘Full-Time’, ‘¾ Time’, ‘Half-Time’ and ‘Qter-Time.’</w:t>
      </w:r>
    </w:p>
    <w:p w14:paraId="394FFEF4" w14:textId="37EDD5EB" w:rsidR="00160F00" w:rsidRPr="00160F00" w:rsidRDefault="00FD6E75" w:rsidP="00160F00">
      <w:pPr>
        <w:ind w:left="360"/>
        <w:contextualSpacing/>
      </w:pPr>
      <w:r>
        <w:rPr>
          <w:noProof/>
        </w:rPr>
        <mc:AlternateContent>
          <mc:Choice Requires="wps">
            <w:drawing>
              <wp:anchor distT="0" distB="0" distL="114300" distR="114300" simplePos="0" relativeHeight="251856896" behindDoc="0" locked="0" layoutInCell="1" allowOverlap="1" wp14:anchorId="6038A58B" wp14:editId="12E8BC70">
                <wp:simplePos x="0" y="0"/>
                <wp:positionH relativeFrom="column">
                  <wp:posOffset>-95647</wp:posOffset>
                </wp:positionH>
                <wp:positionV relativeFrom="paragraph">
                  <wp:posOffset>34290</wp:posOffset>
                </wp:positionV>
                <wp:extent cx="6284518" cy="224155"/>
                <wp:effectExtent l="0" t="0" r="2540" b="4445"/>
                <wp:wrapNone/>
                <wp:docPr id="21" name="Rectangle 21" descr="Figure 3: Delivered Page: Records &amp; Enrollment &gt; Student Term Information &gt; Term History"/>
                <wp:cNvGraphicFramePr/>
                <a:graphic xmlns:a="http://schemas.openxmlformats.org/drawingml/2006/main">
                  <a:graphicData uri="http://schemas.microsoft.com/office/word/2010/wordprocessingShape">
                    <wps:wsp>
                      <wps:cNvSpPr/>
                      <wps:spPr>
                        <a:xfrm>
                          <a:off x="0" y="0"/>
                          <a:ext cx="6284518" cy="224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6F171" w14:textId="77777777" w:rsidR="00160F00" w:rsidRPr="00465BF3" w:rsidRDefault="00160F00" w:rsidP="001C0CBF">
                            <w:pPr>
                              <w:spacing w:before="0" w:after="0" w:line="240" w:lineRule="auto"/>
                              <w:ind w:firstLine="720"/>
                              <w:rPr>
                                <w:b/>
                                <w:bCs/>
                                <w:i/>
                                <w:iCs/>
                                <w:color w:val="1F3864" w:themeColor="accent1" w:themeShade="80"/>
                                <w:sz w:val="16"/>
                                <w:szCs w:val="16"/>
                              </w:rPr>
                            </w:pPr>
                            <w:r>
                              <w:rPr>
                                <w:b/>
                                <w:bCs/>
                                <w:i/>
                                <w:iCs/>
                                <w:color w:val="1F3864" w:themeColor="accent1" w:themeShade="80"/>
                                <w:sz w:val="16"/>
                                <w:szCs w:val="16"/>
                              </w:rPr>
                              <w:t xml:space="preserve">Figure 16: </w:t>
                            </w:r>
                            <w:r w:rsidRPr="00B22E01">
                              <w:rPr>
                                <w:b/>
                                <w:bCs/>
                                <w:i/>
                                <w:iCs/>
                                <w:color w:val="1F3864" w:themeColor="accent1" w:themeShade="80"/>
                                <w:sz w:val="16"/>
                                <w:szCs w:val="16"/>
                              </w:rPr>
                              <w:t>Maximum CBS Awards By Enrollment</w:t>
                            </w:r>
                            <w:r>
                              <w:rPr>
                                <w:b/>
                                <w:bCs/>
                                <w:i/>
                                <w:iCs/>
                                <w:color w:val="1F3864" w:themeColor="accent1" w:themeShade="80"/>
                                <w:sz w:val="16"/>
                                <w:szCs w:val="16"/>
                              </w:rPr>
                              <w:t xml:space="preserve"> - Set Up SACR &gt; Product Related &gt; Financial Aid &gt; CTC Custom &gt; CTC Interfaces &gt; College Bound Setup</w:t>
                            </w:r>
                            <w:r w:rsidRPr="00B22E01">
                              <w:t xml:space="preserve"> </w:t>
                            </w:r>
                            <w:r w:rsidRPr="00B22E01">
                              <w:rPr>
                                <w:b/>
                                <w:bCs/>
                                <w:i/>
                                <w:iCs/>
                                <w:color w:val="1F3864" w:themeColor="accent1" w:themeShade="80"/>
                                <w:sz w:val="16"/>
                                <w:szCs w:val="16"/>
                              </w:rPr>
                              <w:t>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38A58B" id="Rectangle 21" o:spid="_x0000_s1041" alt="Figure 3: Delivered Page: Records &amp; Enrollment &gt; Student Term Information &gt; Term History" style="position:absolute;left:0;text-align:left;margin-left:-7.55pt;margin-top:2.7pt;width:494.85pt;height:17.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" fillcolor="white [3212]" stroked="f" strokeweight="1pt">
                <v:textbox>
                  <w:txbxContent>
                    <w:p w14:paraId="7E06F171" w14:textId="77777777" w:rsidR="00160F00" w:rsidRPr="00465BF3" w:rsidRDefault="00160F00" w:rsidP="001C0CBF">
                      <w:pPr>
                        <w:spacing w:before="0" w:after="0" w:line="240" w:lineRule="auto"/>
                        <w:ind w:firstLine="720"/>
                        <w:rPr>
                          <w:b/>
                          <w:bCs/>
                          <w:i/>
                          <w:iCs/>
                          <w:color w:val="1F3864" w:themeColor="accent1" w:themeShade="80"/>
                          <w:sz w:val="16"/>
                          <w:szCs w:val="16"/>
                        </w:rPr>
                      </w:pPr>
                      <w:r>
                        <w:rPr>
                          <w:b/>
                          <w:bCs/>
                          <w:i/>
                          <w:iCs/>
                          <w:color w:val="1F3864" w:themeColor="accent1" w:themeShade="80"/>
                          <w:sz w:val="16"/>
                          <w:szCs w:val="16"/>
                        </w:rPr>
                        <w:t xml:space="preserve">Figure 16: </w:t>
                      </w:r>
                      <w:r w:rsidRPr="00B22E01">
                        <w:rPr>
                          <w:b/>
                          <w:bCs/>
                          <w:i/>
                          <w:iCs/>
                          <w:color w:val="1F3864" w:themeColor="accent1" w:themeShade="80"/>
                          <w:sz w:val="16"/>
                          <w:szCs w:val="16"/>
                        </w:rPr>
                        <w:t xml:space="preserve">Maximum CBS Awards </w:t>
                      </w:r>
                      <w:proofErr w:type="gramStart"/>
                      <w:r w:rsidRPr="00B22E01">
                        <w:rPr>
                          <w:b/>
                          <w:bCs/>
                          <w:i/>
                          <w:iCs/>
                          <w:color w:val="1F3864" w:themeColor="accent1" w:themeShade="80"/>
                          <w:sz w:val="16"/>
                          <w:szCs w:val="16"/>
                        </w:rPr>
                        <w:t>By</w:t>
                      </w:r>
                      <w:proofErr w:type="gramEnd"/>
                      <w:r w:rsidRPr="00B22E01">
                        <w:rPr>
                          <w:b/>
                          <w:bCs/>
                          <w:i/>
                          <w:iCs/>
                          <w:color w:val="1F3864" w:themeColor="accent1" w:themeShade="80"/>
                          <w:sz w:val="16"/>
                          <w:szCs w:val="16"/>
                        </w:rPr>
                        <w:t xml:space="preserve"> Enrollment</w:t>
                      </w:r>
                      <w:r>
                        <w:rPr>
                          <w:b/>
                          <w:bCs/>
                          <w:i/>
                          <w:iCs/>
                          <w:color w:val="1F3864" w:themeColor="accent1" w:themeShade="80"/>
                          <w:sz w:val="16"/>
                          <w:szCs w:val="16"/>
                        </w:rPr>
                        <w:t xml:space="preserve"> - Set Up SACR &gt; Product Related &gt; Financial Aid &gt; CTC Custom &gt; CTC Interfaces &gt; College Bound Setup</w:t>
                      </w:r>
                      <w:r w:rsidRPr="00B22E01">
                        <w:t xml:space="preserve"> </w:t>
                      </w:r>
                      <w:r w:rsidRPr="00B22E01">
                        <w:rPr>
                          <w:b/>
                          <w:bCs/>
                          <w:i/>
                          <w:iCs/>
                          <w:color w:val="1F3864" w:themeColor="accent1" w:themeShade="80"/>
                          <w:sz w:val="16"/>
                          <w:szCs w:val="16"/>
                        </w:rPr>
                        <w:t>Levels</w:t>
                      </w:r>
                    </w:p>
                  </w:txbxContent>
                </v:textbox>
              </v:rect>
            </w:pict>
          </mc:Fallback>
        </mc:AlternateContent>
      </w:r>
    </w:p>
    <w:p w14:paraId="4CF4AAA3" w14:textId="4CEFDC6B" w:rsidR="00160F00" w:rsidRPr="00160F00" w:rsidRDefault="00160F00" w:rsidP="001C0CBF">
      <w:pPr>
        <w:ind w:left="360" w:firstLine="360"/>
        <w:contextualSpacing/>
        <w:rPr>
          <w:caps/>
          <w:spacing w:val="15"/>
        </w:rPr>
      </w:pPr>
      <w:r>
        <w:rPr>
          <w:noProof/>
        </w:rPr>
        <w:drawing>
          <wp:inline distT="0" distB="0" distL="0" distR="0" wp14:anchorId="6F8E56BF" wp14:editId="633BE7AF">
            <wp:extent cx="2404925" cy="1477067"/>
            <wp:effectExtent l="38100" t="38100" r="90805" b="1041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33509" cy="1494623"/>
                    </a:xfrm>
                    <a:prstGeom prst="rect">
                      <a:avLst/>
                    </a:prstGeom>
                    <a:effectLst>
                      <a:outerShdw blurRad="50800" dist="38100" dir="2700000" algn="tl" rotWithShape="0">
                        <a:prstClr val="black">
                          <a:alpha val="40000"/>
                        </a:prstClr>
                      </a:outerShdw>
                    </a:effectLst>
                  </pic:spPr>
                </pic:pic>
              </a:graphicData>
            </a:graphic>
          </wp:inline>
        </w:drawing>
      </w:r>
    </w:p>
    <w:p w14:paraId="618EA8F9" w14:textId="1AEDD78E" w:rsidR="00160F00" w:rsidRPr="00160F00" w:rsidRDefault="00160F00" w:rsidP="001C0CBF">
      <w:pPr>
        <w:ind w:firstLine="720"/>
        <w:contextualSpacing/>
        <w:rPr>
          <w:u w:val="single"/>
        </w:rPr>
      </w:pPr>
      <w:r w:rsidRPr="00160F00">
        <w:rPr>
          <w:u w:val="single"/>
        </w:rPr>
        <w:lastRenderedPageBreak/>
        <w:t>New Design</w:t>
      </w:r>
    </w:p>
    <w:p w14:paraId="32B0A836" w14:textId="245CF0B9" w:rsidR="00160F00" w:rsidRPr="001F2806" w:rsidRDefault="00160F00" w:rsidP="001F2806">
      <w:pPr>
        <w:ind w:left="720"/>
        <w:contextualSpacing/>
      </w:pPr>
      <w:r>
        <w:t xml:space="preserve">CBS Setup page will require colleges to enter </w:t>
      </w:r>
      <w:r w:rsidR="00FD6E75">
        <w:t xml:space="preserve">Full-Time </w:t>
      </w:r>
      <w:r>
        <w:t xml:space="preserve">CBS </w:t>
      </w:r>
      <w:r w:rsidR="000C0BA8">
        <w:t xml:space="preserve">Max </w:t>
      </w:r>
      <w:r>
        <w:t>amounts according to degree level of ‘Non-BAS’ and ‘BAS.’</w:t>
      </w:r>
    </w:p>
    <w:p w14:paraId="4838217B" w14:textId="1C8BAF32" w:rsidR="00FD6E75" w:rsidRPr="00160F00" w:rsidRDefault="001F2806" w:rsidP="00FD6E75">
      <w:pPr>
        <w:ind w:firstLine="360"/>
        <w:contextualSpacing/>
        <w:rPr>
          <w:caps/>
          <w:spacing w:val="15"/>
        </w:rPr>
      </w:pPr>
      <w:r>
        <w:rPr>
          <w:noProof/>
        </w:rPr>
        <mc:AlternateContent>
          <mc:Choice Requires="wps">
            <w:drawing>
              <wp:anchor distT="0" distB="0" distL="114300" distR="114300" simplePos="0" relativeHeight="251857920" behindDoc="0" locked="0" layoutInCell="1" allowOverlap="1" wp14:anchorId="7D3E3A0C" wp14:editId="5D510DF0">
                <wp:simplePos x="0" y="0"/>
                <wp:positionH relativeFrom="column">
                  <wp:posOffset>-104775</wp:posOffset>
                </wp:positionH>
                <wp:positionV relativeFrom="paragraph">
                  <wp:posOffset>73025</wp:posOffset>
                </wp:positionV>
                <wp:extent cx="6368415" cy="224155"/>
                <wp:effectExtent l="0" t="0" r="0" b="4445"/>
                <wp:wrapNone/>
                <wp:docPr id="23" name="Rectangle 23" descr="Figure 3: Delivered Page: Records &amp; Enrollment &gt; Student Term Information &gt; Term History"/>
                <wp:cNvGraphicFramePr/>
                <a:graphic xmlns:a="http://schemas.openxmlformats.org/drawingml/2006/main">
                  <a:graphicData uri="http://schemas.microsoft.com/office/word/2010/wordprocessingShape">
                    <wps:wsp>
                      <wps:cNvSpPr/>
                      <wps:spPr>
                        <a:xfrm>
                          <a:off x="0" y="0"/>
                          <a:ext cx="6368415" cy="224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69876A" w14:textId="77777777" w:rsidR="00160F00" w:rsidRPr="00465BF3" w:rsidRDefault="00160F00" w:rsidP="00FD6E75">
                            <w:pPr>
                              <w:spacing w:before="0" w:after="0" w:line="240" w:lineRule="auto"/>
                              <w:ind w:firstLine="720"/>
                              <w:rPr>
                                <w:b/>
                                <w:bCs/>
                                <w:i/>
                                <w:iCs/>
                                <w:color w:val="1F3864" w:themeColor="accent1" w:themeShade="80"/>
                                <w:sz w:val="16"/>
                                <w:szCs w:val="16"/>
                              </w:rPr>
                            </w:pPr>
                            <w:r>
                              <w:rPr>
                                <w:b/>
                                <w:bCs/>
                                <w:i/>
                                <w:iCs/>
                                <w:color w:val="1F3864" w:themeColor="accent1" w:themeShade="80"/>
                                <w:sz w:val="16"/>
                                <w:szCs w:val="16"/>
                              </w:rPr>
                              <w:t xml:space="preserve">Figure 17: </w:t>
                            </w:r>
                            <w:r w:rsidRPr="00B22E01">
                              <w:rPr>
                                <w:b/>
                                <w:bCs/>
                                <w:i/>
                                <w:iCs/>
                                <w:color w:val="1F3864" w:themeColor="accent1" w:themeShade="80"/>
                                <w:sz w:val="16"/>
                                <w:szCs w:val="16"/>
                              </w:rPr>
                              <w:t xml:space="preserve">Maximum CBS Awards By </w:t>
                            </w:r>
                            <w:r>
                              <w:rPr>
                                <w:b/>
                                <w:bCs/>
                                <w:i/>
                                <w:iCs/>
                                <w:color w:val="1F3864" w:themeColor="accent1" w:themeShade="80"/>
                                <w:sz w:val="16"/>
                                <w:szCs w:val="16"/>
                              </w:rPr>
                              <w:t>Degree - Up SACR &gt; Product Related &gt; Financial Aid &gt; CTC Custom &gt; CTC Interfaces &gt; College Bound Setup</w:t>
                            </w:r>
                            <w:r w:rsidRPr="00B22E01">
                              <w:t xml:space="preserve"> </w:t>
                            </w:r>
                            <w:r w:rsidRPr="00B22E01">
                              <w:rPr>
                                <w:b/>
                                <w:bCs/>
                                <w:i/>
                                <w:iCs/>
                                <w:color w:val="1F3864" w:themeColor="accent1" w:themeShade="80"/>
                                <w:sz w:val="16"/>
                                <w:szCs w:val="16"/>
                              </w:rPr>
                              <w:t>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3E3A0C" id="Rectangle 23" o:spid="_x0000_s1042" alt="Figure 3: Delivered Page: Records &amp; Enrollment &gt; Student Term Information &gt; Term History" style="position:absolute;left:0;text-align:left;margin-left:-8.25pt;margin-top:5.75pt;width:501.45pt;height:17.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" fillcolor="white [3212]" stroked="f" strokeweight="1pt">
                <v:textbox>
                  <w:txbxContent>
                    <w:p w14:paraId="6B69876A" w14:textId="77777777" w:rsidR="00160F00" w:rsidRPr="00465BF3" w:rsidRDefault="00160F00" w:rsidP="00FD6E75">
                      <w:pPr>
                        <w:spacing w:before="0" w:after="0" w:line="240" w:lineRule="auto"/>
                        <w:ind w:firstLine="720"/>
                        <w:rPr>
                          <w:b/>
                          <w:bCs/>
                          <w:i/>
                          <w:iCs/>
                          <w:color w:val="1F3864" w:themeColor="accent1" w:themeShade="80"/>
                          <w:sz w:val="16"/>
                          <w:szCs w:val="16"/>
                        </w:rPr>
                      </w:pPr>
                      <w:r>
                        <w:rPr>
                          <w:b/>
                          <w:bCs/>
                          <w:i/>
                          <w:iCs/>
                          <w:color w:val="1F3864" w:themeColor="accent1" w:themeShade="80"/>
                          <w:sz w:val="16"/>
                          <w:szCs w:val="16"/>
                        </w:rPr>
                        <w:t xml:space="preserve">Figure 17: </w:t>
                      </w:r>
                      <w:r w:rsidRPr="00B22E01">
                        <w:rPr>
                          <w:b/>
                          <w:bCs/>
                          <w:i/>
                          <w:iCs/>
                          <w:color w:val="1F3864" w:themeColor="accent1" w:themeShade="80"/>
                          <w:sz w:val="16"/>
                          <w:szCs w:val="16"/>
                        </w:rPr>
                        <w:t xml:space="preserve">Maximum CBS Awards </w:t>
                      </w:r>
                      <w:proofErr w:type="gramStart"/>
                      <w:r w:rsidRPr="00B22E01">
                        <w:rPr>
                          <w:b/>
                          <w:bCs/>
                          <w:i/>
                          <w:iCs/>
                          <w:color w:val="1F3864" w:themeColor="accent1" w:themeShade="80"/>
                          <w:sz w:val="16"/>
                          <w:szCs w:val="16"/>
                        </w:rPr>
                        <w:t>By</w:t>
                      </w:r>
                      <w:proofErr w:type="gramEnd"/>
                      <w:r w:rsidRPr="00B22E01">
                        <w:rPr>
                          <w:b/>
                          <w:bCs/>
                          <w:i/>
                          <w:iCs/>
                          <w:color w:val="1F3864" w:themeColor="accent1" w:themeShade="80"/>
                          <w:sz w:val="16"/>
                          <w:szCs w:val="16"/>
                        </w:rPr>
                        <w:t xml:space="preserve"> </w:t>
                      </w:r>
                      <w:r>
                        <w:rPr>
                          <w:b/>
                          <w:bCs/>
                          <w:i/>
                          <w:iCs/>
                          <w:color w:val="1F3864" w:themeColor="accent1" w:themeShade="80"/>
                          <w:sz w:val="16"/>
                          <w:szCs w:val="16"/>
                        </w:rPr>
                        <w:t>Degree - Up SACR &gt; Product Related &gt; Financial Aid &gt; CTC Custom &gt; CTC Interfaces &gt; College Bound Setup</w:t>
                      </w:r>
                      <w:r w:rsidRPr="00B22E01">
                        <w:t xml:space="preserve"> </w:t>
                      </w:r>
                      <w:r w:rsidRPr="00B22E01">
                        <w:rPr>
                          <w:b/>
                          <w:bCs/>
                          <w:i/>
                          <w:iCs/>
                          <w:color w:val="1F3864" w:themeColor="accent1" w:themeShade="80"/>
                          <w:sz w:val="16"/>
                          <w:szCs w:val="16"/>
                        </w:rPr>
                        <w:t>Levels</w:t>
                      </w:r>
                    </w:p>
                  </w:txbxContent>
                </v:textbox>
              </v:rect>
            </w:pict>
          </mc:Fallback>
        </mc:AlternateContent>
      </w:r>
    </w:p>
    <w:p w14:paraId="3E31EC92" w14:textId="0E659D28" w:rsidR="00160F00" w:rsidRPr="00160F00" w:rsidRDefault="00542E58" w:rsidP="001C0CBF">
      <w:pPr>
        <w:ind w:firstLine="720"/>
        <w:contextualSpacing/>
        <w:rPr>
          <w:caps/>
          <w:spacing w:val="15"/>
        </w:rPr>
      </w:pPr>
      <w:r>
        <w:rPr>
          <w:noProof/>
        </w:rPr>
        <w:drawing>
          <wp:inline distT="0" distB="0" distL="0" distR="0" wp14:anchorId="6B4ACAF7" wp14:editId="2ADEB705">
            <wp:extent cx="4292821" cy="2178162"/>
            <wp:effectExtent l="38100" t="38100" r="88900" b="889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2821" cy="2178162"/>
                    </a:xfrm>
                    <a:prstGeom prst="rect">
                      <a:avLst/>
                    </a:prstGeom>
                    <a:ln>
                      <a:noFill/>
                    </a:ln>
                    <a:effectLst>
                      <a:outerShdw blurRad="50800" dist="38100" dir="2700000" algn="tl" rotWithShape="0">
                        <a:prstClr val="black">
                          <a:alpha val="40000"/>
                        </a:prstClr>
                      </a:outerShdw>
                    </a:effectLst>
                  </pic:spPr>
                </pic:pic>
              </a:graphicData>
            </a:graphic>
          </wp:inline>
        </w:drawing>
      </w:r>
    </w:p>
    <w:p w14:paraId="12F904F9" w14:textId="1E550F8E" w:rsidR="00FD6E75" w:rsidRDefault="00160F00" w:rsidP="001C0CBF">
      <w:pPr>
        <w:ind w:left="720"/>
        <w:contextualSpacing/>
      </w:pPr>
      <w:r>
        <w:t xml:space="preserve">We have confirmed there is no need for the CBS Setup page to list CBS amounts according to enrollment level as there are no queries, equation engines or processes that use the ‘¾ Time’, ‘Half-Time’ and ‘Qter-Time’ </w:t>
      </w:r>
      <w:r w:rsidR="00FD6E75">
        <w:t>values.</w:t>
      </w:r>
      <w:r>
        <w:t xml:space="preserve">  </w:t>
      </w:r>
    </w:p>
    <w:p w14:paraId="40428ECE" w14:textId="778B58AC" w:rsidR="001C0CBF" w:rsidRDefault="001C0CBF" w:rsidP="001C0CBF">
      <w:pPr>
        <w:pStyle w:val="ListParagraph"/>
        <w:numPr>
          <w:ilvl w:val="0"/>
          <w:numId w:val="6"/>
        </w:numPr>
      </w:pPr>
      <w:r>
        <w:t xml:space="preserve">Update CBS Award Amount equations with new criteria of looking for degree the student is pursuing (Non-BAS vs. BAS) and pulling the </w:t>
      </w:r>
      <w:r w:rsidR="00A32CE4">
        <w:t>associated Full-Time Max CBS Amount from the CBS Setup page.</w:t>
      </w:r>
      <w:r>
        <w:t xml:space="preserve"> </w:t>
      </w:r>
    </w:p>
    <w:p w14:paraId="1D88E037" w14:textId="0A34D785" w:rsidR="00A31E02" w:rsidRDefault="00A31E02" w:rsidP="00160F00">
      <w:pPr>
        <w:pStyle w:val="Heading3"/>
        <w:pBdr>
          <w:top w:val="none" w:sz="0" w:space="0" w:color="auto"/>
        </w:pBdr>
        <w:contextualSpacing/>
      </w:pPr>
      <w:r>
        <w:t xml:space="preserve">Visual Flow </w:t>
      </w:r>
      <w:r w:rsidR="005C4998">
        <w:t>D</w:t>
      </w:r>
      <w:r>
        <w:t xml:space="preserve">iagram of </w:t>
      </w:r>
      <w:r w:rsidR="005C4998">
        <w:t>P</w:t>
      </w:r>
      <w:r>
        <w:t xml:space="preserve">rocessing </w:t>
      </w:r>
      <w:r w:rsidR="005C4998">
        <w:t>L</w:t>
      </w:r>
      <w:r>
        <w:t xml:space="preserve">ogic </w:t>
      </w:r>
      <w:r w:rsidR="005C4998">
        <w:t>C</w:t>
      </w:r>
      <w:r>
        <w:t>hange</w:t>
      </w:r>
    </w:p>
    <w:p w14:paraId="48467B60" w14:textId="5BF157CC" w:rsidR="005801BF" w:rsidRPr="005801BF" w:rsidRDefault="005801BF">
      <w:pPr>
        <w:contextualSpacing/>
      </w:pPr>
      <w:r>
        <w:rPr>
          <w:noProof/>
        </w:rPr>
        <w:drawing>
          <wp:inline distT="0" distB="0" distL="0" distR="0" wp14:anchorId="18BF270A" wp14:editId="5CC0650C">
            <wp:extent cx="5444116" cy="1477111"/>
            <wp:effectExtent l="38100" t="38100" r="99695" b="1041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69508" cy="1484000"/>
                    </a:xfrm>
                    <a:prstGeom prst="rect">
                      <a:avLst/>
                    </a:prstGeom>
                    <a:effectLst>
                      <a:outerShdw blurRad="50800" dist="38100" dir="2700000" algn="tl" rotWithShape="0">
                        <a:prstClr val="black">
                          <a:alpha val="40000"/>
                        </a:prstClr>
                      </a:outerShdw>
                    </a:effectLst>
                  </pic:spPr>
                </pic:pic>
              </a:graphicData>
            </a:graphic>
          </wp:inline>
        </w:drawing>
      </w:r>
    </w:p>
    <w:p w14:paraId="7B9A8E72" w14:textId="5095F917" w:rsidR="00A31E02" w:rsidRDefault="00A31E02" w:rsidP="00160F00">
      <w:pPr>
        <w:pStyle w:val="Heading2"/>
        <w:pBdr>
          <w:top w:val="none" w:sz="0" w:space="0" w:color="auto"/>
          <w:left w:val="none" w:sz="0" w:space="0" w:color="auto"/>
          <w:bottom w:val="none" w:sz="0" w:space="0" w:color="auto"/>
          <w:right w:val="none" w:sz="0" w:space="0" w:color="auto"/>
        </w:pBdr>
        <w:contextualSpacing/>
      </w:pPr>
      <w:r>
        <w:t>Technical Details of Solution</w:t>
      </w:r>
    </w:p>
    <w:p w14:paraId="73579D7D" w14:textId="34A2A36F" w:rsidR="00A31E02" w:rsidRPr="007E76D9" w:rsidRDefault="000C0BA8" w:rsidP="00160F00">
      <w:pPr>
        <w:pStyle w:val="Heading3"/>
        <w:contextualSpacing/>
      </w:pPr>
      <w:r>
        <w:t>Modify</w:t>
      </w:r>
      <w:r w:rsidR="00B6432A">
        <w:t xml:space="preserve"> CBS </w:t>
      </w:r>
      <w:r w:rsidR="00FD6E75">
        <w:t>Setup page</w:t>
      </w:r>
      <w:r w:rsidR="00A31E02" w:rsidRPr="007E76D9">
        <w:t>:</w:t>
      </w:r>
    </w:p>
    <w:p w14:paraId="1388616B" w14:textId="61C12A61" w:rsidR="0007323F" w:rsidRDefault="0007323F" w:rsidP="0007323F">
      <w:r>
        <w:t>College Bound Setup page will be modified as stated below to accommodate the new requirements:</w:t>
      </w:r>
    </w:p>
    <w:p w14:paraId="4A83ACF2" w14:textId="4AB588A8" w:rsidR="0007323F" w:rsidRDefault="0007323F" w:rsidP="0007323F">
      <w:pPr>
        <w:pStyle w:val="ListParagraph"/>
        <w:numPr>
          <w:ilvl w:val="0"/>
          <w:numId w:val="24"/>
        </w:numPr>
      </w:pPr>
      <w:r>
        <w:t xml:space="preserve">Modify the page </w:t>
      </w:r>
      <w:r w:rsidR="000B64D6">
        <w:t>title</w:t>
      </w:r>
      <w:r>
        <w:t xml:space="preserve"> from ‘</w:t>
      </w:r>
      <w:r w:rsidRPr="0007323F">
        <w:t xml:space="preserve">Maximum CBS Awards By Enrollment Levels’ </w:t>
      </w:r>
      <w:r w:rsidR="00E92B19">
        <w:t xml:space="preserve">to </w:t>
      </w:r>
      <w:r>
        <w:t>‘Maximum CBS Awards by Degree Level’.</w:t>
      </w:r>
    </w:p>
    <w:p w14:paraId="700B82CA" w14:textId="1DBE6469" w:rsidR="0007323F" w:rsidRDefault="0007323F" w:rsidP="0007323F">
      <w:pPr>
        <w:pStyle w:val="ListParagraph"/>
        <w:numPr>
          <w:ilvl w:val="0"/>
          <w:numId w:val="24"/>
        </w:numPr>
      </w:pPr>
      <w:r>
        <w:t>Modify the page field description from ‘Level’ to ‘Degree Level’.</w:t>
      </w:r>
    </w:p>
    <w:p w14:paraId="2C1ED4C8" w14:textId="3B10C5B3" w:rsidR="0007323F" w:rsidRDefault="0007323F" w:rsidP="0007323F">
      <w:pPr>
        <w:pStyle w:val="ListParagraph"/>
        <w:numPr>
          <w:ilvl w:val="0"/>
          <w:numId w:val="24"/>
        </w:numPr>
      </w:pPr>
      <w:r>
        <w:t xml:space="preserve">Inactivate the existing </w:t>
      </w:r>
      <w:r w:rsidR="007E1565">
        <w:t>Translate values of field ‘CTC_ENROLLMENT_LVL – Level’:</w:t>
      </w:r>
    </w:p>
    <w:p w14:paraId="042E3B98" w14:textId="77777777" w:rsidR="007E1565" w:rsidRDefault="007E1565" w:rsidP="007E1565">
      <w:pPr>
        <w:pStyle w:val="ListParagraph"/>
        <w:numPr>
          <w:ilvl w:val="1"/>
          <w:numId w:val="24"/>
        </w:numPr>
      </w:pPr>
      <w:r>
        <w:t>3/4 Time</w:t>
      </w:r>
    </w:p>
    <w:p w14:paraId="7CB0E678" w14:textId="77777777" w:rsidR="007E1565" w:rsidRDefault="007E1565" w:rsidP="007E1565">
      <w:pPr>
        <w:pStyle w:val="ListParagraph"/>
        <w:numPr>
          <w:ilvl w:val="1"/>
          <w:numId w:val="24"/>
        </w:numPr>
      </w:pPr>
      <w:r>
        <w:t>Full Time</w:t>
      </w:r>
    </w:p>
    <w:p w14:paraId="298688E6" w14:textId="77777777" w:rsidR="007E1565" w:rsidRDefault="007E1565" w:rsidP="007E1565">
      <w:pPr>
        <w:pStyle w:val="ListParagraph"/>
        <w:numPr>
          <w:ilvl w:val="1"/>
          <w:numId w:val="24"/>
        </w:numPr>
      </w:pPr>
      <w:r>
        <w:t>Half Time</w:t>
      </w:r>
    </w:p>
    <w:p w14:paraId="528C7512" w14:textId="0CD9469F" w:rsidR="007E1565" w:rsidRDefault="007E1565" w:rsidP="00E92B19">
      <w:pPr>
        <w:pStyle w:val="ListParagraph"/>
        <w:numPr>
          <w:ilvl w:val="1"/>
          <w:numId w:val="24"/>
        </w:numPr>
      </w:pPr>
      <w:r>
        <w:t>Quarter Time</w:t>
      </w:r>
    </w:p>
    <w:p w14:paraId="713C0FD5" w14:textId="4D3167FD" w:rsidR="00FD6E75" w:rsidRDefault="007E1565" w:rsidP="00FD6E75">
      <w:pPr>
        <w:pStyle w:val="ListParagraph"/>
        <w:numPr>
          <w:ilvl w:val="0"/>
          <w:numId w:val="24"/>
        </w:numPr>
      </w:pPr>
      <w:r>
        <w:t>Add new Translate values to field ‘CTC_ENROLLMENT_LVL – Level’:</w:t>
      </w:r>
    </w:p>
    <w:p w14:paraId="7B6F2C46" w14:textId="4DE086B9" w:rsidR="007E1565" w:rsidRDefault="007E1565" w:rsidP="007E1565">
      <w:pPr>
        <w:pStyle w:val="ListParagraph"/>
        <w:numPr>
          <w:ilvl w:val="1"/>
          <w:numId w:val="24"/>
        </w:numPr>
      </w:pPr>
      <w:r>
        <w:lastRenderedPageBreak/>
        <w:t>BAS</w:t>
      </w:r>
      <w:r w:rsidR="00E92B19">
        <w:t xml:space="preserve"> - BA</w:t>
      </w:r>
    </w:p>
    <w:p w14:paraId="1D6FE163" w14:textId="5D69A7EC" w:rsidR="00B42B4C" w:rsidRDefault="00A7122D" w:rsidP="007E1565">
      <w:pPr>
        <w:pStyle w:val="ListParagraph"/>
        <w:numPr>
          <w:ilvl w:val="1"/>
          <w:numId w:val="24"/>
        </w:numPr>
      </w:pPr>
      <w:r>
        <w:t>Non-BAS</w:t>
      </w:r>
      <w:r w:rsidR="00E92B19">
        <w:t xml:space="preserve"> - NB</w:t>
      </w:r>
    </w:p>
    <w:p w14:paraId="1543AF4C" w14:textId="162BA7BE" w:rsidR="00FD6E75" w:rsidRDefault="00A7122D" w:rsidP="00FD6E75">
      <w:pPr>
        <w:pStyle w:val="ListParagraph"/>
        <w:numPr>
          <w:ilvl w:val="0"/>
          <w:numId w:val="24"/>
        </w:numPr>
      </w:pPr>
      <w:r>
        <w:t xml:space="preserve">Script the SQL to delete the existing Inactive translate values from record as part of cleanup. </w:t>
      </w:r>
    </w:p>
    <w:p w14:paraId="50661C1B" w14:textId="156E06FA" w:rsidR="00FD6E75" w:rsidRPr="007E76D9" w:rsidRDefault="00FD6E75" w:rsidP="00FD6E75">
      <w:pPr>
        <w:pStyle w:val="Heading3"/>
        <w:contextualSpacing/>
      </w:pPr>
      <w:r>
        <w:t>Update CBS Award Amount Equation engines</w:t>
      </w:r>
      <w:r w:rsidRPr="007E76D9">
        <w:t>:</w:t>
      </w:r>
    </w:p>
    <w:p w14:paraId="334CF054" w14:textId="3233EE2E" w:rsidR="00FD6E75" w:rsidRDefault="001C0CBF" w:rsidP="00FD6E75">
      <w:r>
        <w:t>All</w:t>
      </w:r>
      <w:r w:rsidR="00FD6E75">
        <w:t xml:space="preserve"> eight CBS Award Amount equations </w:t>
      </w:r>
      <w:r>
        <w:t>will be updated with criteria to find the student’s program plan then pull th</w:t>
      </w:r>
      <w:r w:rsidR="00A32CE4">
        <w:t>e</w:t>
      </w:r>
      <w:r>
        <w:t xml:space="preserve"> associated </w:t>
      </w:r>
      <w:r w:rsidR="00A32CE4">
        <w:t xml:space="preserve">Full-Time Max </w:t>
      </w:r>
      <w:r>
        <w:t xml:space="preserve">CBS amount from the CBS Setup page to </w:t>
      </w:r>
      <w:r w:rsidR="00A32CE4">
        <w:t xml:space="preserve">calculate the CBS amount </w:t>
      </w:r>
      <w:r w:rsidR="00126FA6">
        <w:t>for</w:t>
      </w:r>
      <w:r w:rsidR="00A32CE4">
        <w:t xml:space="preserve"> the student.</w:t>
      </w:r>
    </w:p>
    <w:p w14:paraId="064149F8" w14:textId="27D48BE6" w:rsidR="00A32CE4" w:rsidRPr="00A32CE4" w:rsidRDefault="00A32CE4" w:rsidP="00A32CE4">
      <w:pPr>
        <w:ind w:firstLine="720"/>
        <w:contextualSpacing/>
        <w:rPr>
          <w:u w:val="single"/>
        </w:rPr>
      </w:pPr>
      <w:r w:rsidRPr="00A32CE4">
        <w:rPr>
          <w:u w:val="single"/>
        </w:rPr>
        <w:t>CBS Award Amount equations</w:t>
      </w:r>
    </w:p>
    <w:p w14:paraId="0303AE18" w14:textId="18EE3A5A" w:rsidR="00FD6E75" w:rsidRDefault="00FD6E75" w:rsidP="00A32CE4">
      <w:pPr>
        <w:ind w:firstLine="720"/>
        <w:contextualSpacing/>
      </w:pPr>
      <w:r w:rsidRPr="00FD6E75">
        <w:t>CTCFASBACB</w:t>
      </w:r>
      <w:r>
        <w:t>1 – College Bound Amt One Quarter</w:t>
      </w:r>
    </w:p>
    <w:p w14:paraId="3F3A730F" w14:textId="06C2ACBA" w:rsidR="00FD6E75" w:rsidRDefault="00FD6E75" w:rsidP="00A32CE4">
      <w:pPr>
        <w:ind w:firstLine="720"/>
        <w:contextualSpacing/>
      </w:pPr>
      <w:r w:rsidRPr="00FD6E75">
        <w:t>CTCFASBACB</w:t>
      </w:r>
      <w:r>
        <w:t>2 – College Bound Amt Two Quarter</w:t>
      </w:r>
    </w:p>
    <w:p w14:paraId="342A74D5" w14:textId="751C1B58" w:rsidR="00FD6E75" w:rsidRDefault="00FD6E75" w:rsidP="00A32CE4">
      <w:pPr>
        <w:ind w:firstLine="720"/>
        <w:contextualSpacing/>
      </w:pPr>
      <w:r w:rsidRPr="00FD6E75">
        <w:t>CTCFASBACB</w:t>
      </w:r>
      <w:r w:rsidR="002551E2">
        <w:t>3 – College Bound Amt Three Quarter</w:t>
      </w:r>
      <w:bookmarkStart w:id="0" w:name="_GoBack"/>
      <w:bookmarkEnd w:id="0"/>
    </w:p>
    <w:p w14:paraId="651F3803" w14:textId="39295213" w:rsidR="00FD6E75" w:rsidRDefault="00FD6E75" w:rsidP="00A32CE4">
      <w:pPr>
        <w:ind w:firstLine="720"/>
        <w:contextualSpacing/>
      </w:pPr>
      <w:r w:rsidRPr="00FD6E75">
        <w:t>CTCFASBACB</w:t>
      </w:r>
      <w:r>
        <w:t>4 – College Bound Amt Four Quart</w:t>
      </w:r>
      <w:r w:rsidR="004A7F87">
        <w:t>er</w:t>
      </w:r>
    </w:p>
    <w:p w14:paraId="095B3AE0" w14:textId="4DF48702" w:rsidR="00FD6E75" w:rsidRDefault="00FD6E75" w:rsidP="00A32CE4">
      <w:pPr>
        <w:ind w:firstLine="720"/>
        <w:contextualSpacing/>
      </w:pPr>
      <w:r w:rsidRPr="00FD6E75">
        <w:t>CTCFASBACBF</w:t>
      </w:r>
      <w:r>
        <w:t xml:space="preserve"> – CBS Award Fall</w:t>
      </w:r>
    </w:p>
    <w:p w14:paraId="4E44561B" w14:textId="0831980B" w:rsidR="00FD6E75" w:rsidRDefault="00FD6E75" w:rsidP="00A32CE4">
      <w:pPr>
        <w:ind w:firstLine="720"/>
        <w:contextualSpacing/>
      </w:pPr>
      <w:r w:rsidRPr="00FD6E75">
        <w:t>CTCFASBACB</w:t>
      </w:r>
      <w:r>
        <w:t>W – CBS Award Winter</w:t>
      </w:r>
    </w:p>
    <w:p w14:paraId="5359CE0A" w14:textId="065A2D9F" w:rsidR="00FD6E75" w:rsidRDefault="00FD6E75" w:rsidP="00A32CE4">
      <w:pPr>
        <w:ind w:firstLine="720"/>
        <w:contextualSpacing/>
      </w:pPr>
      <w:r w:rsidRPr="00FD6E75">
        <w:t>CTCFASBACB</w:t>
      </w:r>
      <w:r>
        <w:t>S – CBS Award Spring</w:t>
      </w:r>
    </w:p>
    <w:p w14:paraId="7D63C4ED" w14:textId="7786A1BE" w:rsidR="00A32CE4" w:rsidRDefault="00FD6E75" w:rsidP="00A32CE4">
      <w:pPr>
        <w:ind w:firstLine="720"/>
        <w:contextualSpacing/>
      </w:pPr>
      <w:r w:rsidRPr="00FD6E75">
        <w:t>CTCFASBACB</w:t>
      </w:r>
      <w:r>
        <w:t>U – CBS Award Summer</w:t>
      </w:r>
    </w:p>
    <w:p w14:paraId="22DA3E61" w14:textId="4C1BF9F4" w:rsidR="0020210C" w:rsidRDefault="0020210C" w:rsidP="001C0CBF">
      <w:r>
        <w:rPr>
          <w:noProof/>
        </w:rPr>
        <mc:AlternateContent>
          <mc:Choice Requires="wps">
            <w:drawing>
              <wp:anchor distT="0" distB="0" distL="114300" distR="114300" simplePos="0" relativeHeight="251793408" behindDoc="0" locked="0" layoutInCell="1" allowOverlap="1" wp14:anchorId="610AC3B2" wp14:editId="57DE8E37">
                <wp:simplePos x="0" y="0"/>
                <wp:positionH relativeFrom="margin">
                  <wp:posOffset>-52855</wp:posOffset>
                </wp:positionH>
                <wp:positionV relativeFrom="paragraph">
                  <wp:posOffset>122984</wp:posOffset>
                </wp:positionV>
                <wp:extent cx="5227320" cy="224155"/>
                <wp:effectExtent l="0" t="0" r="0" b="4445"/>
                <wp:wrapNone/>
                <wp:docPr id="14" name="Rectangle 14" descr="Figure 3: Delivered Page: Records &amp; Enrollment &gt; Student Term Information &gt; Term History"/>
                <wp:cNvGraphicFramePr/>
                <a:graphic xmlns:a="http://schemas.openxmlformats.org/drawingml/2006/main">
                  <a:graphicData uri="http://schemas.microsoft.com/office/word/2010/wordprocessingShape">
                    <wps:wsp>
                      <wps:cNvSpPr/>
                      <wps:spPr>
                        <a:xfrm>
                          <a:off x="0" y="0"/>
                          <a:ext cx="5227320" cy="224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B484B" w14:textId="1998484D" w:rsidR="00785117" w:rsidRPr="00465BF3" w:rsidRDefault="00785117" w:rsidP="00CD19A0">
                            <w:pPr>
                              <w:spacing w:before="0" w:after="0" w:line="240" w:lineRule="auto"/>
                              <w:ind w:firstLine="720"/>
                              <w:rPr>
                                <w:b/>
                                <w:bCs/>
                                <w:i/>
                                <w:iCs/>
                                <w:color w:val="1F3864" w:themeColor="accent1" w:themeShade="80"/>
                                <w:sz w:val="16"/>
                                <w:szCs w:val="16"/>
                              </w:rPr>
                            </w:pPr>
                            <w:r>
                              <w:rPr>
                                <w:b/>
                                <w:bCs/>
                                <w:i/>
                                <w:iCs/>
                                <w:color w:val="1F3864" w:themeColor="accent1" w:themeShade="80"/>
                                <w:sz w:val="16"/>
                                <w:szCs w:val="16"/>
                              </w:rPr>
                              <w:t>Figure 1</w:t>
                            </w:r>
                            <w:r w:rsidR="001C0CBF">
                              <w:rPr>
                                <w:b/>
                                <w:bCs/>
                                <w:i/>
                                <w:iCs/>
                                <w:color w:val="1F3864" w:themeColor="accent1" w:themeShade="80"/>
                                <w:sz w:val="16"/>
                                <w:szCs w:val="16"/>
                              </w:rPr>
                              <w:t>8</w:t>
                            </w:r>
                            <w:r>
                              <w:rPr>
                                <w:b/>
                                <w:bCs/>
                                <w:i/>
                                <w:iCs/>
                                <w:color w:val="1F3864" w:themeColor="accent1" w:themeShade="80"/>
                                <w:sz w:val="16"/>
                                <w:szCs w:val="16"/>
                              </w:rPr>
                              <w:t xml:space="preserve">: Example </w:t>
                            </w:r>
                            <w:r w:rsidR="00A32CE4">
                              <w:rPr>
                                <w:b/>
                                <w:bCs/>
                                <w:i/>
                                <w:iCs/>
                                <w:color w:val="1F3864" w:themeColor="accent1" w:themeShade="80"/>
                                <w:sz w:val="16"/>
                                <w:szCs w:val="16"/>
                              </w:rPr>
                              <w:t>CBS</w:t>
                            </w:r>
                            <w:r>
                              <w:rPr>
                                <w:b/>
                                <w:bCs/>
                                <w:i/>
                                <w:iCs/>
                                <w:color w:val="1F3864" w:themeColor="accent1" w:themeShade="80"/>
                                <w:sz w:val="16"/>
                                <w:szCs w:val="16"/>
                              </w:rPr>
                              <w:t xml:space="preserve"> Award Amount Equation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0AC3B2" id="Rectangle 14" o:spid="_x0000_s1043" alt="Figure 3: Delivered Page: Records &amp; Enrollment &gt; Student Term Information &gt; Term History" style="position:absolute;margin-left:-4.15pt;margin-top:9.7pt;width:411.6pt;height:17.65pt;z-index:251793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" fillcolor="white [3212]" stroked="f" strokeweight="1pt">
                <v:textbox>
                  <w:txbxContent>
                    <w:p w14:paraId="7C8B484B" w14:textId="1998484D" w:rsidR="00785117" w:rsidRPr="00465BF3" w:rsidRDefault="00785117" w:rsidP="00CD19A0">
                      <w:pPr>
                        <w:spacing w:before="0" w:after="0" w:line="240" w:lineRule="auto"/>
                        <w:ind w:firstLine="720"/>
                        <w:rPr>
                          <w:b/>
                          <w:bCs/>
                          <w:i/>
                          <w:iCs/>
                          <w:color w:val="1F3864" w:themeColor="accent1" w:themeShade="80"/>
                          <w:sz w:val="16"/>
                          <w:szCs w:val="16"/>
                        </w:rPr>
                      </w:pPr>
                      <w:r>
                        <w:rPr>
                          <w:b/>
                          <w:bCs/>
                          <w:i/>
                          <w:iCs/>
                          <w:color w:val="1F3864" w:themeColor="accent1" w:themeShade="80"/>
                          <w:sz w:val="16"/>
                          <w:szCs w:val="16"/>
                        </w:rPr>
                        <w:t>Figure 1</w:t>
                      </w:r>
                      <w:r w:rsidR="001C0CBF">
                        <w:rPr>
                          <w:b/>
                          <w:bCs/>
                          <w:i/>
                          <w:iCs/>
                          <w:color w:val="1F3864" w:themeColor="accent1" w:themeShade="80"/>
                          <w:sz w:val="16"/>
                          <w:szCs w:val="16"/>
                        </w:rPr>
                        <w:t>8</w:t>
                      </w:r>
                      <w:r>
                        <w:rPr>
                          <w:b/>
                          <w:bCs/>
                          <w:i/>
                          <w:iCs/>
                          <w:color w:val="1F3864" w:themeColor="accent1" w:themeShade="80"/>
                          <w:sz w:val="16"/>
                          <w:szCs w:val="16"/>
                        </w:rPr>
                        <w:t xml:space="preserve">: Example </w:t>
                      </w:r>
                      <w:r w:rsidR="00A32CE4">
                        <w:rPr>
                          <w:b/>
                          <w:bCs/>
                          <w:i/>
                          <w:iCs/>
                          <w:color w:val="1F3864" w:themeColor="accent1" w:themeShade="80"/>
                          <w:sz w:val="16"/>
                          <w:szCs w:val="16"/>
                        </w:rPr>
                        <w:t>CBS</w:t>
                      </w:r>
                      <w:r>
                        <w:rPr>
                          <w:b/>
                          <w:bCs/>
                          <w:i/>
                          <w:iCs/>
                          <w:color w:val="1F3864" w:themeColor="accent1" w:themeShade="80"/>
                          <w:sz w:val="16"/>
                          <w:szCs w:val="16"/>
                        </w:rPr>
                        <w:t xml:space="preserve"> Award Amount Equation</w:t>
                      </w:r>
                    </w:p>
                  </w:txbxContent>
                </v:textbox>
                <w10:wrap anchorx="margin"/>
              </v:rect>
            </w:pict>
          </mc:Fallback>
        </mc:AlternateContent>
      </w:r>
    </w:p>
    <w:p w14:paraId="3224F60A" w14:textId="79A64AA3" w:rsidR="00945039" w:rsidRDefault="00A32CE4" w:rsidP="005801BF">
      <w:pPr>
        <w:ind w:firstLine="720"/>
        <w:contextualSpacing/>
      </w:pPr>
      <w:r>
        <w:rPr>
          <w:noProof/>
        </w:rPr>
        <w:drawing>
          <wp:inline distT="0" distB="0" distL="0" distR="0" wp14:anchorId="0DEE94BE" wp14:editId="267E41CF">
            <wp:extent cx="3816155" cy="3200400"/>
            <wp:effectExtent l="38100" t="38100" r="89535" b="952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66459" cy="3242587"/>
                    </a:xfrm>
                    <a:prstGeom prst="rect">
                      <a:avLst/>
                    </a:prstGeom>
                    <a:effectLst>
                      <a:outerShdw blurRad="50800" dist="38100" dir="2700000" algn="tl" rotWithShape="0">
                        <a:prstClr val="black">
                          <a:alpha val="40000"/>
                        </a:prstClr>
                      </a:outerShdw>
                    </a:effectLst>
                  </pic:spPr>
                </pic:pic>
              </a:graphicData>
            </a:graphic>
          </wp:inline>
        </w:drawing>
      </w:r>
    </w:p>
    <w:p w14:paraId="53431787" w14:textId="746C2497" w:rsidR="00945039" w:rsidRDefault="00126FA6" w:rsidP="00126FA6">
      <w:pPr>
        <w:ind w:left="720"/>
        <w:contextualSpacing/>
      </w:pPr>
      <w:r>
        <w:t>The</w:t>
      </w:r>
      <w:r w:rsidR="00945039">
        <w:t xml:space="preserve"> equation engine </w:t>
      </w:r>
      <w:r>
        <w:t>will look for the student’s program plan from FA Term to determine whether the student is non-</w:t>
      </w:r>
      <w:r w:rsidR="00945039">
        <w:t>BAS or BAS</w:t>
      </w:r>
      <w:r w:rsidR="00C62234">
        <w:t xml:space="preserve"> then do the following: </w:t>
      </w:r>
    </w:p>
    <w:p w14:paraId="73C4B056" w14:textId="77777777" w:rsidR="00C62234" w:rsidRDefault="00C62234" w:rsidP="00126FA6">
      <w:pPr>
        <w:ind w:left="720"/>
        <w:contextualSpacing/>
      </w:pPr>
    </w:p>
    <w:p w14:paraId="5318CE45" w14:textId="5627D65E" w:rsidR="00C62234" w:rsidRDefault="00C62234" w:rsidP="00C62234">
      <w:pPr>
        <w:ind w:left="720" w:firstLine="720"/>
        <w:contextualSpacing/>
      </w:pPr>
      <w:r>
        <w:t xml:space="preserve">When student is BAS, equation engine will pull CTC_ENROLLMENT_LVL = </w:t>
      </w:r>
      <w:r w:rsidR="00E92B19">
        <w:t>BA</w:t>
      </w:r>
    </w:p>
    <w:p w14:paraId="4C26687D" w14:textId="5646561B" w:rsidR="0001312D" w:rsidRDefault="00C62234" w:rsidP="00C62234">
      <w:pPr>
        <w:ind w:left="720" w:firstLine="720"/>
        <w:contextualSpacing/>
      </w:pPr>
      <w:r>
        <w:t xml:space="preserve">When student is non-BAS, equation engine will pull CTC_ENROLLMENT_LVL = </w:t>
      </w:r>
      <w:r w:rsidR="00E92B19">
        <w:t>NB</w:t>
      </w:r>
    </w:p>
    <w:p w14:paraId="614A182F" w14:textId="73F08FF5" w:rsidR="0001312D" w:rsidRDefault="0001312D" w:rsidP="00160F00">
      <w:pPr>
        <w:ind w:firstLine="720"/>
        <w:contextualSpacing/>
      </w:pPr>
    </w:p>
    <w:p w14:paraId="6E11F549" w14:textId="6ECF92C0" w:rsidR="00CD19A0" w:rsidRDefault="00F85712" w:rsidP="005801BF">
      <w:pPr>
        <w:ind w:firstLine="720"/>
        <w:contextualSpacing/>
      </w:pPr>
      <w:r>
        <w:rPr>
          <w:noProof/>
        </w:rPr>
        <w:lastRenderedPageBreak/>
        <mc:AlternateContent>
          <mc:Choice Requires="wps">
            <w:drawing>
              <wp:anchor distT="0" distB="0" distL="114300" distR="114300" simplePos="0" relativeHeight="251859968" behindDoc="0" locked="0" layoutInCell="1" allowOverlap="1" wp14:anchorId="7ABF82B1" wp14:editId="01124078">
                <wp:simplePos x="0" y="0"/>
                <wp:positionH relativeFrom="margin">
                  <wp:posOffset>-99695</wp:posOffset>
                </wp:positionH>
                <wp:positionV relativeFrom="paragraph">
                  <wp:posOffset>-143510</wp:posOffset>
                </wp:positionV>
                <wp:extent cx="6332088" cy="224155"/>
                <wp:effectExtent l="0" t="0" r="0" b="4445"/>
                <wp:wrapNone/>
                <wp:docPr id="35" name="Rectangle 35" descr="Figure 3: Delivered Page: Records &amp; Enrollment &gt; Student Term Information &gt; Term History"/>
                <wp:cNvGraphicFramePr/>
                <a:graphic xmlns:a="http://schemas.openxmlformats.org/drawingml/2006/main">
                  <a:graphicData uri="http://schemas.microsoft.com/office/word/2010/wordprocessingShape">
                    <wps:wsp>
                      <wps:cNvSpPr/>
                      <wps:spPr>
                        <a:xfrm>
                          <a:off x="0" y="0"/>
                          <a:ext cx="6332088" cy="224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EAD65" w14:textId="0C17D7B4" w:rsidR="0001312D" w:rsidRPr="00465BF3" w:rsidRDefault="0001312D" w:rsidP="0001312D">
                            <w:pPr>
                              <w:spacing w:before="0" w:after="0" w:line="240" w:lineRule="auto"/>
                              <w:ind w:firstLine="720"/>
                              <w:rPr>
                                <w:b/>
                                <w:bCs/>
                                <w:i/>
                                <w:iCs/>
                                <w:color w:val="1F3864" w:themeColor="accent1" w:themeShade="80"/>
                                <w:sz w:val="16"/>
                                <w:szCs w:val="16"/>
                              </w:rPr>
                            </w:pPr>
                            <w:r>
                              <w:rPr>
                                <w:b/>
                                <w:bCs/>
                                <w:i/>
                                <w:iCs/>
                                <w:color w:val="1F3864" w:themeColor="accent1" w:themeShade="80"/>
                                <w:sz w:val="16"/>
                                <w:szCs w:val="16"/>
                              </w:rPr>
                              <w:t xml:space="preserve">Figure 19: New criteria of looking at FA Term </w:t>
                            </w:r>
                            <w:r w:rsidR="00C62234">
                              <w:rPr>
                                <w:b/>
                                <w:bCs/>
                                <w:i/>
                                <w:iCs/>
                                <w:color w:val="1F3864" w:themeColor="accent1" w:themeShade="80"/>
                                <w:sz w:val="16"/>
                                <w:szCs w:val="16"/>
                              </w:rPr>
                              <w:t>to determine non-BAS or BAS then pulling the associated value from the CBS Setup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BF82B1" id="Rectangle 35" o:spid="_x0000_s1044" alt="Figure 3: Delivered Page: Records &amp; Enrollment &gt; Student Term Information &gt; Term History" style="position:absolute;left:0;text-align:left;margin-left:-7.85pt;margin-top:-11.3pt;width:498.6pt;height:17.6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" fillcolor="white [3212]" stroked="f" strokeweight="1pt">
                <v:textbox>
                  <w:txbxContent>
                    <w:p w14:paraId="728EAD65" w14:textId="0C17D7B4" w:rsidR="0001312D" w:rsidRPr="00465BF3" w:rsidRDefault="0001312D" w:rsidP="0001312D">
                      <w:pPr>
                        <w:spacing w:before="0" w:after="0" w:line="240" w:lineRule="auto"/>
                        <w:ind w:firstLine="720"/>
                        <w:rPr>
                          <w:b/>
                          <w:bCs/>
                          <w:i/>
                          <w:iCs/>
                          <w:color w:val="1F3864" w:themeColor="accent1" w:themeShade="80"/>
                          <w:sz w:val="16"/>
                          <w:szCs w:val="16"/>
                        </w:rPr>
                      </w:pPr>
                      <w:r>
                        <w:rPr>
                          <w:b/>
                          <w:bCs/>
                          <w:i/>
                          <w:iCs/>
                          <w:color w:val="1F3864" w:themeColor="accent1" w:themeShade="80"/>
                          <w:sz w:val="16"/>
                          <w:szCs w:val="16"/>
                        </w:rPr>
                        <w:t xml:space="preserve">Figure 19: New criteria of looking at FA Term </w:t>
                      </w:r>
                      <w:r w:rsidR="00C62234">
                        <w:rPr>
                          <w:b/>
                          <w:bCs/>
                          <w:i/>
                          <w:iCs/>
                          <w:color w:val="1F3864" w:themeColor="accent1" w:themeShade="80"/>
                          <w:sz w:val="16"/>
                          <w:szCs w:val="16"/>
                        </w:rPr>
                        <w:t>to determine non-BAS or BAS then pulling the associated value from the CBS Setup page</w:t>
                      </w:r>
                    </w:p>
                  </w:txbxContent>
                </v:textbox>
                <w10:wrap anchorx="margin"/>
              </v:rect>
            </w:pict>
          </mc:Fallback>
        </mc:AlternateContent>
      </w:r>
      <w:r>
        <w:rPr>
          <w:noProof/>
        </w:rPr>
        <w:drawing>
          <wp:inline distT="0" distB="0" distL="0" distR="0" wp14:anchorId="1A769376" wp14:editId="5455DCAB">
            <wp:extent cx="4163327" cy="3111500"/>
            <wp:effectExtent l="38100" t="38100" r="104140" b="889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72627" cy="3118450"/>
                    </a:xfrm>
                    <a:prstGeom prst="rect">
                      <a:avLst/>
                    </a:prstGeom>
                    <a:effectLst>
                      <a:outerShdw blurRad="50800" dist="38100" dir="2700000" algn="tl" rotWithShape="0">
                        <a:prstClr val="black">
                          <a:alpha val="40000"/>
                        </a:prstClr>
                      </a:outerShdw>
                    </a:effectLst>
                  </pic:spPr>
                </pic:pic>
              </a:graphicData>
            </a:graphic>
          </wp:inline>
        </w:drawing>
      </w:r>
    </w:p>
    <w:p w14:paraId="12FEEBB9" w14:textId="26D1DD1C" w:rsidR="00DE3151" w:rsidRDefault="009E695C" w:rsidP="00160F00">
      <w:pPr>
        <w:pStyle w:val="Heading2"/>
        <w:pBdr>
          <w:top w:val="none" w:sz="0" w:space="0" w:color="auto"/>
          <w:left w:val="none" w:sz="0" w:space="0" w:color="auto"/>
          <w:bottom w:val="none" w:sz="0" w:space="0" w:color="auto"/>
          <w:right w:val="none" w:sz="0" w:space="0" w:color="auto"/>
        </w:pBdr>
        <w:contextualSpacing/>
      </w:pPr>
      <w:r>
        <w:t>T</w:t>
      </w:r>
      <w:r w:rsidR="00DE3151">
        <w:t xml:space="preserve">est </w:t>
      </w:r>
      <w:r w:rsidR="00D91076">
        <w:t>S</w:t>
      </w:r>
      <w:r w:rsidR="00DE3151">
        <w:t>cope</w:t>
      </w:r>
    </w:p>
    <w:p w14:paraId="58A5DDF7" w14:textId="5188FFC6" w:rsidR="00DE3151" w:rsidRPr="007E76D9" w:rsidRDefault="009C68A3" w:rsidP="00160F00">
      <w:pPr>
        <w:pStyle w:val="Heading3"/>
        <w:contextualSpacing/>
      </w:pPr>
      <w:r>
        <w:t>Out of</w:t>
      </w:r>
      <w:r w:rsidR="00012510">
        <w:t xml:space="preserve"> </w:t>
      </w:r>
      <w:r w:rsidR="005C4998">
        <w:t>S</w:t>
      </w:r>
      <w:r w:rsidR="00012510">
        <w:t>cop</w:t>
      </w:r>
      <w:r w:rsidR="005C4998">
        <w:t>e</w:t>
      </w:r>
      <w:r>
        <w:t xml:space="preserve"> </w:t>
      </w:r>
      <w:r w:rsidR="009C1E83">
        <w:t xml:space="preserve">for </w:t>
      </w:r>
      <w:r w:rsidR="005C4998">
        <w:t>T</w:t>
      </w:r>
      <w:r w:rsidR="009C1E83">
        <w:t>est</w:t>
      </w:r>
      <w:r w:rsidR="00326C93">
        <w:t xml:space="preserve">ing </w:t>
      </w:r>
      <w:r w:rsidR="00C023EB">
        <w:t xml:space="preserve">the </w:t>
      </w:r>
      <w:r w:rsidR="005C4998">
        <w:t>S</w:t>
      </w:r>
      <w:r w:rsidR="00326C93">
        <w:t>olution</w:t>
      </w:r>
    </w:p>
    <w:p w14:paraId="585B4B5A" w14:textId="33F7F4F4" w:rsidR="007E470F" w:rsidRDefault="000F1A8B" w:rsidP="00A32CE4">
      <w:r w:rsidRPr="000F1A8B">
        <w:t>N/A</w:t>
      </w:r>
    </w:p>
    <w:p w14:paraId="5AAE3C2F" w14:textId="793F1187" w:rsidR="00012510" w:rsidRDefault="005C4998" w:rsidP="00160F00">
      <w:pPr>
        <w:pStyle w:val="Heading3"/>
        <w:spacing w:before="0"/>
        <w:contextualSpacing/>
      </w:pPr>
      <w:r>
        <w:t>I</w:t>
      </w:r>
      <w:r w:rsidR="00012510">
        <w:t xml:space="preserve">n </w:t>
      </w:r>
      <w:r>
        <w:t>S</w:t>
      </w:r>
      <w:r w:rsidR="00012510">
        <w:t xml:space="preserve">cope for </w:t>
      </w:r>
      <w:r>
        <w:t>T</w:t>
      </w:r>
      <w:r w:rsidR="00012510">
        <w:t>esting</w:t>
      </w:r>
      <w:r w:rsidR="009C68A3">
        <w:t xml:space="preserve"> </w:t>
      </w:r>
      <w:r w:rsidR="00C023EB">
        <w:t xml:space="preserve">the </w:t>
      </w:r>
      <w:r>
        <w:t>S</w:t>
      </w:r>
      <w:r w:rsidR="009C68A3">
        <w:t>olution</w:t>
      </w:r>
    </w:p>
    <w:p w14:paraId="048F80E2" w14:textId="6044B93E" w:rsidR="00546783" w:rsidRDefault="00D46561" w:rsidP="00A32CE4">
      <w:r>
        <w:t xml:space="preserve">CBS amounts </w:t>
      </w:r>
      <w:r w:rsidR="00A32CE4">
        <w:t>will accurately package for students pursing a Bachelor’s degree.</w:t>
      </w:r>
    </w:p>
    <w:p w14:paraId="0D833C74" w14:textId="7192CF41" w:rsidR="00DE3151" w:rsidRPr="00A31E02" w:rsidRDefault="005C4998" w:rsidP="00160F00">
      <w:pPr>
        <w:pStyle w:val="Heading3"/>
        <w:spacing w:before="0"/>
        <w:contextualSpacing/>
      </w:pPr>
      <w:r>
        <w:t>R</w:t>
      </w:r>
      <w:r w:rsidR="00012510">
        <w:t xml:space="preserve">ecommended </w:t>
      </w:r>
      <w:r>
        <w:t>T</w:t>
      </w:r>
      <w:r w:rsidR="00012510">
        <w:t xml:space="preserve">est </w:t>
      </w:r>
      <w:r>
        <w:t>S</w:t>
      </w:r>
      <w:r w:rsidR="00012510">
        <w:t>cenarios</w:t>
      </w:r>
    </w:p>
    <w:p w14:paraId="06AC070A" w14:textId="78D60DE6" w:rsidR="00355918" w:rsidRDefault="00CA2D00" w:rsidP="00160F00">
      <w:pPr>
        <w:contextualSpacing/>
      </w:pPr>
      <w:r>
        <w:t xml:space="preserve">Select ‘Retrieve’ on </w:t>
      </w:r>
      <w:r w:rsidR="00355918">
        <w:t xml:space="preserve">the following scenario of students to confirm the behavior of the </w:t>
      </w:r>
      <w:r w:rsidR="00945039">
        <w:t xml:space="preserve">updated </w:t>
      </w:r>
      <w:r w:rsidR="00355918">
        <w:t xml:space="preserve">CBS </w:t>
      </w:r>
      <w:r w:rsidR="00945039">
        <w:t>award amount equations.</w:t>
      </w:r>
    </w:p>
    <w:p w14:paraId="7474BBFE" w14:textId="77777777" w:rsidR="00355918" w:rsidRDefault="00355918" w:rsidP="00160F00">
      <w:pPr>
        <w:contextualSpacing/>
      </w:pPr>
    </w:p>
    <w:p w14:paraId="4E605CEB" w14:textId="49BB5B43" w:rsidR="00945039" w:rsidRDefault="00355918" w:rsidP="00160F00">
      <w:pPr>
        <w:contextualSpacing/>
      </w:pPr>
      <w:r w:rsidRPr="00355918">
        <w:rPr>
          <w:b/>
        </w:rPr>
        <w:t>Scenario 1:</w:t>
      </w:r>
      <w:r>
        <w:t xml:space="preserve"> </w:t>
      </w:r>
      <w:r w:rsidR="004F1449">
        <w:t>Stude</w:t>
      </w:r>
      <w:r>
        <w:t>nt i</w:t>
      </w:r>
      <w:r w:rsidR="00945039">
        <w:t>s non-BAS and eligible for CBS</w:t>
      </w:r>
      <w:r>
        <w:tab/>
      </w:r>
      <w:r>
        <w:tab/>
      </w:r>
      <w:r w:rsidR="00176C27">
        <w:tab/>
      </w:r>
    </w:p>
    <w:p w14:paraId="70EFE36A" w14:textId="14752E9E" w:rsidR="00945039" w:rsidRDefault="00945039" w:rsidP="00160F00">
      <w:pPr>
        <w:contextualSpacing/>
        <w:rPr>
          <w:color w:val="0070C0"/>
        </w:rPr>
      </w:pPr>
      <w:r w:rsidRPr="00176C27">
        <w:rPr>
          <w:b/>
          <w:color w:val="0070C0"/>
        </w:rPr>
        <w:t>Expected outcome:</w:t>
      </w:r>
      <w:r>
        <w:rPr>
          <w:color w:val="0070C0"/>
        </w:rPr>
        <w:t xml:space="preserve"> CBS is packaged accurately</w:t>
      </w:r>
    </w:p>
    <w:p w14:paraId="7CF96523" w14:textId="77777777" w:rsidR="00945039" w:rsidRDefault="00945039" w:rsidP="00160F00">
      <w:pPr>
        <w:contextualSpacing/>
        <w:rPr>
          <w:b/>
        </w:rPr>
      </w:pPr>
    </w:p>
    <w:p w14:paraId="5560068F" w14:textId="07481578" w:rsidR="00355918" w:rsidRDefault="00176C27" w:rsidP="00160F00">
      <w:pPr>
        <w:contextualSpacing/>
      </w:pPr>
      <w:r w:rsidRPr="00176C27">
        <w:rPr>
          <w:b/>
        </w:rPr>
        <w:t>Scenario 2:</w:t>
      </w:r>
      <w:r>
        <w:t xml:space="preserve"> Student is </w:t>
      </w:r>
      <w:r w:rsidR="00945039">
        <w:t>BAS and eligible for CBS</w:t>
      </w:r>
    </w:p>
    <w:p w14:paraId="0CA1D6E0" w14:textId="3C5EB0E0" w:rsidR="00945039" w:rsidRDefault="00355918" w:rsidP="00160F00">
      <w:pPr>
        <w:contextualSpacing/>
        <w:rPr>
          <w:color w:val="0070C0"/>
        </w:rPr>
      </w:pPr>
      <w:r w:rsidRPr="00355918">
        <w:rPr>
          <w:b/>
          <w:color w:val="0070C0"/>
        </w:rPr>
        <w:t>Expected outcome:</w:t>
      </w:r>
      <w:r w:rsidRPr="00355918">
        <w:rPr>
          <w:color w:val="0070C0"/>
        </w:rPr>
        <w:t xml:space="preserve"> </w:t>
      </w:r>
      <w:r w:rsidR="00945039">
        <w:rPr>
          <w:color w:val="0070C0"/>
        </w:rPr>
        <w:t>CBS is packaged accurately</w:t>
      </w:r>
    </w:p>
    <w:p w14:paraId="17B46243" w14:textId="7E2A527E" w:rsidR="000F1A8B" w:rsidRDefault="000F1A8B" w:rsidP="00160F00">
      <w:pPr>
        <w:contextualSpacing/>
        <w:rPr>
          <w:color w:val="0070C0"/>
        </w:rPr>
      </w:pPr>
    </w:p>
    <w:p w14:paraId="600D8EA8" w14:textId="3C9A6C31" w:rsidR="000F1A8B" w:rsidRDefault="000F1A8B" w:rsidP="000F1A8B">
      <w:pPr>
        <w:contextualSpacing/>
      </w:pPr>
      <w:r w:rsidRPr="00176C27">
        <w:rPr>
          <w:b/>
        </w:rPr>
        <w:t xml:space="preserve">Scenario </w:t>
      </w:r>
      <w:r>
        <w:rPr>
          <w:b/>
        </w:rPr>
        <w:t>3</w:t>
      </w:r>
      <w:r w:rsidRPr="00176C27">
        <w:rPr>
          <w:b/>
        </w:rPr>
        <w:t>:</w:t>
      </w:r>
      <w:r>
        <w:t xml:space="preserve"> Student is not eligible for CBS</w:t>
      </w:r>
    </w:p>
    <w:p w14:paraId="0326A305" w14:textId="31C21AF5" w:rsidR="000F1A8B" w:rsidRDefault="000F1A8B" w:rsidP="000F1A8B">
      <w:pPr>
        <w:contextualSpacing/>
        <w:rPr>
          <w:color w:val="0070C0"/>
        </w:rPr>
      </w:pPr>
      <w:r w:rsidRPr="00355918">
        <w:rPr>
          <w:b/>
          <w:color w:val="0070C0"/>
        </w:rPr>
        <w:t>Expected outcome:</w:t>
      </w:r>
      <w:r w:rsidRPr="00355918">
        <w:rPr>
          <w:color w:val="0070C0"/>
        </w:rPr>
        <w:t xml:space="preserve"> </w:t>
      </w:r>
      <w:r>
        <w:rPr>
          <w:color w:val="0070C0"/>
        </w:rPr>
        <w:t>CBS is not packaged.</w:t>
      </w:r>
    </w:p>
    <w:p w14:paraId="38ABA7C8" w14:textId="10C13B53" w:rsidR="000F1A8B" w:rsidRPr="00DF262E" w:rsidRDefault="000F1A8B" w:rsidP="000F1A8B">
      <w:pPr>
        <w:contextualSpacing/>
        <w:rPr>
          <w:color w:val="0070C0"/>
        </w:rPr>
      </w:pPr>
    </w:p>
    <w:sectPr w:rsidR="000F1A8B" w:rsidRPr="00DF262E" w:rsidSect="00D62E86">
      <w:headerReference w:type="default" r:id="rId35"/>
      <w:footerReference w:type="default" r:id="rId36"/>
      <w:pgSz w:w="12240" w:h="15840"/>
      <w:pgMar w:top="720" w:right="1008" w:bottom="720" w:left="1008" w:header="547"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AB323" w16cex:dateUtc="2023-03-14T15: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8582E" w14:textId="77777777" w:rsidR="00BD696E" w:rsidRDefault="00BD696E" w:rsidP="0039198D">
      <w:pPr>
        <w:spacing w:before="0" w:after="0" w:line="240" w:lineRule="auto"/>
      </w:pPr>
      <w:r>
        <w:separator/>
      </w:r>
    </w:p>
  </w:endnote>
  <w:endnote w:type="continuationSeparator" w:id="0">
    <w:p w14:paraId="5F3D63B8" w14:textId="77777777" w:rsidR="00BD696E" w:rsidRDefault="00BD696E" w:rsidP="0039198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444958"/>
      <w:docPartObj>
        <w:docPartGallery w:val="Page Numbers (Bottom of Page)"/>
        <w:docPartUnique/>
      </w:docPartObj>
    </w:sdtPr>
    <w:sdtEndPr>
      <w:rPr>
        <w:noProof/>
      </w:rPr>
    </w:sdtEndPr>
    <w:sdtContent>
      <w:p w14:paraId="509A7A12" w14:textId="5A603BF6" w:rsidR="008E7D21" w:rsidRDefault="008E7D21">
        <w:pPr>
          <w:pStyle w:val="Footer"/>
          <w:jc w:val="right"/>
        </w:pPr>
        <w:r>
          <w:fldChar w:fldCharType="begin"/>
        </w:r>
        <w:r>
          <w:instrText xml:space="preserve"> PAGE   \* MERGEFORMAT </w:instrText>
        </w:r>
        <w:r>
          <w:fldChar w:fldCharType="separate"/>
        </w:r>
        <w:r w:rsidR="002551E2">
          <w:rPr>
            <w:noProof/>
          </w:rPr>
          <w:t>1</w:t>
        </w:r>
        <w:r>
          <w:rPr>
            <w:noProof/>
          </w:rPr>
          <w:fldChar w:fldCharType="end"/>
        </w:r>
      </w:p>
    </w:sdtContent>
  </w:sdt>
  <w:p w14:paraId="7EB35D41" w14:textId="77777777" w:rsidR="008E7D21" w:rsidRDefault="008E7D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D628F" w14:textId="77777777" w:rsidR="00BD696E" w:rsidRDefault="00BD696E" w:rsidP="0039198D">
      <w:pPr>
        <w:spacing w:before="0" w:after="0" w:line="240" w:lineRule="auto"/>
      </w:pPr>
      <w:r>
        <w:separator/>
      </w:r>
    </w:p>
  </w:footnote>
  <w:footnote w:type="continuationSeparator" w:id="0">
    <w:p w14:paraId="77E57BF1" w14:textId="77777777" w:rsidR="00BD696E" w:rsidRDefault="00BD696E" w:rsidP="0039198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12BEB" w14:textId="6360ED86" w:rsidR="00785117" w:rsidRDefault="00785117" w:rsidP="0039198D">
    <w:pPr>
      <w:pStyle w:val="Title"/>
    </w:pPr>
    <w:r>
      <w:t>packaging</w:t>
    </w:r>
    <w:r w:rsidR="007A1F12">
      <w:t xml:space="preserve"> CBS for Ba Degree Students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45593"/>
    <w:multiLevelType w:val="hybridMultilevel"/>
    <w:tmpl w:val="DCDC8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F2D56"/>
    <w:multiLevelType w:val="hybridMultilevel"/>
    <w:tmpl w:val="95208F2E"/>
    <w:lvl w:ilvl="0" w:tplc="BD26E81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8422BE"/>
    <w:multiLevelType w:val="hybridMultilevel"/>
    <w:tmpl w:val="DCDC8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F5AAD"/>
    <w:multiLevelType w:val="hybridMultilevel"/>
    <w:tmpl w:val="DCDC8F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F43475"/>
    <w:multiLevelType w:val="hybridMultilevel"/>
    <w:tmpl w:val="DCDC8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71C30"/>
    <w:multiLevelType w:val="hybridMultilevel"/>
    <w:tmpl w:val="95208F2E"/>
    <w:lvl w:ilvl="0" w:tplc="BD26E81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A94B06"/>
    <w:multiLevelType w:val="hybridMultilevel"/>
    <w:tmpl w:val="BD168E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9A6CE4"/>
    <w:multiLevelType w:val="hybridMultilevel"/>
    <w:tmpl w:val="56101C9C"/>
    <w:lvl w:ilvl="0" w:tplc="D61C8E48">
      <w:start w:val="1"/>
      <w:numFmt w:val="bullet"/>
      <w:lvlText w:val="•"/>
      <w:lvlJc w:val="left"/>
      <w:pPr>
        <w:tabs>
          <w:tab w:val="num" w:pos="720"/>
        </w:tabs>
        <w:ind w:left="720" w:hanging="360"/>
      </w:pPr>
      <w:rPr>
        <w:rFonts w:ascii="Arial" w:hAnsi="Arial" w:hint="default"/>
      </w:rPr>
    </w:lvl>
    <w:lvl w:ilvl="1" w:tplc="E78C8434" w:tentative="1">
      <w:start w:val="1"/>
      <w:numFmt w:val="bullet"/>
      <w:lvlText w:val="•"/>
      <w:lvlJc w:val="left"/>
      <w:pPr>
        <w:tabs>
          <w:tab w:val="num" w:pos="1440"/>
        </w:tabs>
        <w:ind w:left="1440" w:hanging="360"/>
      </w:pPr>
      <w:rPr>
        <w:rFonts w:ascii="Arial" w:hAnsi="Arial" w:hint="default"/>
      </w:rPr>
    </w:lvl>
    <w:lvl w:ilvl="2" w:tplc="1E284926" w:tentative="1">
      <w:start w:val="1"/>
      <w:numFmt w:val="bullet"/>
      <w:lvlText w:val="•"/>
      <w:lvlJc w:val="left"/>
      <w:pPr>
        <w:tabs>
          <w:tab w:val="num" w:pos="2160"/>
        </w:tabs>
        <w:ind w:left="2160" w:hanging="360"/>
      </w:pPr>
      <w:rPr>
        <w:rFonts w:ascii="Arial" w:hAnsi="Arial" w:hint="default"/>
      </w:rPr>
    </w:lvl>
    <w:lvl w:ilvl="3" w:tplc="83B2D1E8" w:tentative="1">
      <w:start w:val="1"/>
      <w:numFmt w:val="bullet"/>
      <w:lvlText w:val="•"/>
      <w:lvlJc w:val="left"/>
      <w:pPr>
        <w:tabs>
          <w:tab w:val="num" w:pos="2880"/>
        </w:tabs>
        <w:ind w:left="2880" w:hanging="360"/>
      </w:pPr>
      <w:rPr>
        <w:rFonts w:ascii="Arial" w:hAnsi="Arial" w:hint="default"/>
      </w:rPr>
    </w:lvl>
    <w:lvl w:ilvl="4" w:tplc="6618FFF8" w:tentative="1">
      <w:start w:val="1"/>
      <w:numFmt w:val="bullet"/>
      <w:lvlText w:val="•"/>
      <w:lvlJc w:val="left"/>
      <w:pPr>
        <w:tabs>
          <w:tab w:val="num" w:pos="3600"/>
        </w:tabs>
        <w:ind w:left="3600" w:hanging="360"/>
      </w:pPr>
      <w:rPr>
        <w:rFonts w:ascii="Arial" w:hAnsi="Arial" w:hint="default"/>
      </w:rPr>
    </w:lvl>
    <w:lvl w:ilvl="5" w:tplc="6EE841D8" w:tentative="1">
      <w:start w:val="1"/>
      <w:numFmt w:val="bullet"/>
      <w:lvlText w:val="•"/>
      <w:lvlJc w:val="left"/>
      <w:pPr>
        <w:tabs>
          <w:tab w:val="num" w:pos="4320"/>
        </w:tabs>
        <w:ind w:left="4320" w:hanging="360"/>
      </w:pPr>
      <w:rPr>
        <w:rFonts w:ascii="Arial" w:hAnsi="Arial" w:hint="default"/>
      </w:rPr>
    </w:lvl>
    <w:lvl w:ilvl="6" w:tplc="69D0DE74" w:tentative="1">
      <w:start w:val="1"/>
      <w:numFmt w:val="bullet"/>
      <w:lvlText w:val="•"/>
      <w:lvlJc w:val="left"/>
      <w:pPr>
        <w:tabs>
          <w:tab w:val="num" w:pos="5040"/>
        </w:tabs>
        <w:ind w:left="5040" w:hanging="360"/>
      </w:pPr>
      <w:rPr>
        <w:rFonts w:ascii="Arial" w:hAnsi="Arial" w:hint="default"/>
      </w:rPr>
    </w:lvl>
    <w:lvl w:ilvl="7" w:tplc="B6E29CCC" w:tentative="1">
      <w:start w:val="1"/>
      <w:numFmt w:val="bullet"/>
      <w:lvlText w:val="•"/>
      <w:lvlJc w:val="left"/>
      <w:pPr>
        <w:tabs>
          <w:tab w:val="num" w:pos="5760"/>
        </w:tabs>
        <w:ind w:left="5760" w:hanging="360"/>
      </w:pPr>
      <w:rPr>
        <w:rFonts w:ascii="Arial" w:hAnsi="Arial" w:hint="default"/>
      </w:rPr>
    </w:lvl>
    <w:lvl w:ilvl="8" w:tplc="E8E0832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A654898"/>
    <w:multiLevelType w:val="hybridMultilevel"/>
    <w:tmpl w:val="DCDC8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2E6D28"/>
    <w:multiLevelType w:val="hybridMultilevel"/>
    <w:tmpl w:val="95208F2E"/>
    <w:lvl w:ilvl="0" w:tplc="BD26E81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F484595"/>
    <w:multiLevelType w:val="hybridMultilevel"/>
    <w:tmpl w:val="629453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1" w15:restartNumberingAfterBreak="0">
    <w:nsid w:val="55B124BC"/>
    <w:multiLevelType w:val="hybridMultilevel"/>
    <w:tmpl w:val="42C8565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74A03CD"/>
    <w:multiLevelType w:val="hybridMultilevel"/>
    <w:tmpl w:val="FB268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746F5"/>
    <w:multiLevelType w:val="hybridMultilevel"/>
    <w:tmpl w:val="F6DAA4A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ACB7527"/>
    <w:multiLevelType w:val="hybridMultilevel"/>
    <w:tmpl w:val="DCDC8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874CCB"/>
    <w:multiLevelType w:val="hybridMultilevel"/>
    <w:tmpl w:val="8146CA5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15:restartNumberingAfterBreak="0">
    <w:nsid w:val="67D23CB9"/>
    <w:multiLevelType w:val="hybridMultilevel"/>
    <w:tmpl w:val="0B806E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6166DA"/>
    <w:multiLevelType w:val="hybridMultilevel"/>
    <w:tmpl w:val="DCDC8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536AB2"/>
    <w:multiLevelType w:val="hybridMultilevel"/>
    <w:tmpl w:val="1BD2AEC8"/>
    <w:lvl w:ilvl="0" w:tplc="CA70D0A4">
      <w:start w:val="1"/>
      <w:numFmt w:val="bullet"/>
      <w:lvlText w:val="•"/>
      <w:lvlJc w:val="left"/>
      <w:pPr>
        <w:tabs>
          <w:tab w:val="num" w:pos="720"/>
        </w:tabs>
        <w:ind w:left="720" w:hanging="360"/>
      </w:pPr>
      <w:rPr>
        <w:rFonts w:ascii="Arial" w:hAnsi="Arial" w:hint="default"/>
      </w:rPr>
    </w:lvl>
    <w:lvl w:ilvl="1" w:tplc="BAEC70A8">
      <w:numFmt w:val="bullet"/>
      <w:lvlText w:val="•"/>
      <w:lvlJc w:val="left"/>
      <w:pPr>
        <w:tabs>
          <w:tab w:val="num" w:pos="1440"/>
        </w:tabs>
        <w:ind w:left="1440" w:hanging="360"/>
      </w:pPr>
      <w:rPr>
        <w:rFonts w:ascii="Arial" w:hAnsi="Arial" w:hint="default"/>
      </w:rPr>
    </w:lvl>
    <w:lvl w:ilvl="2" w:tplc="706A17CC" w:tentative="1">
      <w:start w:val="1"/>
      <w:numFmt w:val="bullet"/>
      <w:lvlText w:val="•"/>
      <w:lvlJc w:val="left"/>
      <w:pPr>
        <w:tabs>
          <w:tab w:val="num" w:pos="2160"/>
        </w:tabs>
        <w:ind w:left="2160" w:hanging="360"/>
      </w:pPr>
      <w:rPr>
        <w:rFonts w:ascii="Arial" w:hAnsi="Arial" w:hint="default"/>
      </w:rPr>
    </w:lvl>
    <w:lvl w:ilvl="3" w:tplc="6BE25FB6" w:tentative="1">
      <w:start w:val="1"/>
      <w:numFmt w:val="bullet"/>
      <w:lvlText w:val="•"/>
      <w:lvlJc w:val="left"/>
      <w:pPr>
        <w:tabs>
          <w:tab w:val="num" w:pos="2880"/>
        </w:tabs>
        <w:ind w:left="2880" w:hanging="360"/>
      </w:pPr>
      <w:rPr>
        <w:rFonts w:ascii="Arial" w:hAnsi="Arial" w:hint="default"/>
      </w:rPr>
    </w:lvl>
    <w:lvl w:ilvl="4" w:tplc="5C4EA296" w:tentative="1">
      <w:start w:val="1"/>
      <w:numFmt w:val="bullet"/>
      <w:lvlText w:val="•"/>
      <w:lvlJc w:val="left"/>
      <w:pPr>
        <w:tabs>
          <w:tab w:val="num" w:pos="3600"/>
        </w:tabs>
        <w:ind w:left="3600" w:hanging="360"/>
      </w:pPr>
      <w:rPr>
        <w:rFonts w:ascii="Arial" w:hAnsi="Arial" w:hint="default"/>
      </w:rPr>
    </w:lvl>
    <w:lvl w:ilvl="5" w:tplc="03787190" w:tentative="1">
      <w:start w:val="1"/>
      <w:numFmt w:val="bullet"/>
      <w:lvlText w:val="•"/>
      <w:lvlJc w:val="left"/>
      <w:pPr>
        <w:tabs>
          <w:tab w:val="num" w:pos="4320"/>
        </w:tabs>
        <w:ind w:left="4320" w:hanging="360"/>
      </w:pPr>
      <w:rPr>
        <w:rFonts w:ascii="Arial" w:hAnsi="Arial" w:hint="default"/>
      </w:rPr>
    </w:lvl>
    <w:lvl w:ilvl="6" w:tplc="18282DD6" w:tentative="1">
      <w:start w:val="1"/>
      <w:numFmt w:val="bullet"/>
      <w:lvlText w:val="•"/>
      <w:lvlJc w:val="left"/>
      <w:pPr>
        <w:tabs>
          <w:tab w:val="num" w:pos="5040"/>
        </w:tabs>
        <w:ind w:left="5040" w:hanging="360"/>
      </w:pPr>
      <w:rPr>
        <w:rFonts w:ascii="Arial" w:hAnsi="Arial" w:hint="default"/>
      </w:rPr>
    </w:lvl>
    <w:lvl w:ilvl="7" w:tplc="C0809732" w:tentative="1">
      <w:start w:val="1"/>
      <w:numFmt w:val="bullet"/>
      <w:lvlText w:val="•"/>
      <w:lvlJc w:val="left"/>
      <w:pPr>
        <w:tabs>
          <w:tab w:val="num" w:pos="5760"/>
        </w:tabs>
        <w:ind w:left="5760" w:hanging="360"/>
      </w:pPr>
      <w:rPr>
        <w:rFonts w:ascii="Arial" w:hAnsi="Arial" w:hint="default"/>
      </w:rPr>
    </w:lvl>
    <w:lvl w:ilvl="8" w:tplc="C332DB7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1FF11BA"/>
    <w:multiLevelType w:val="hybridMultilevel"/>
    <w:tmpl w:val="8BCA526C"/>
    <w:lvl w:ilvl="0" w:tplc="4FA02CBC">
      <w:start w:val="1"/>
      <w:numFmt w:val="bullet"/>
      <w:lvlText w:val="•"/>
      <w:lvlJc w:val="left"/>
      <w:pPr>
        <w:tabs>
          <w:tab w:val="num" w:pos="720"/>
        </w:tabs>
        <w:ind w:left="720" w:hanging="360"/>
      </w:pPr>
      <w:rPr>
        <w:rFonts w:ascii="Arial" w:hAnsi="Arial" w:hint="default"/>
      </w:rPr>
    </w:lvl>
    <w:lvl w:ilvl="1" w:tplc="7EAAA594">
      <w:numFmt w:val="bullet"/>
      <w:lvlText w:val="•"/>
      <w:lvlJc w:val="left"/>
      <w:pPr>
        <w:tabs>
          <w:tab w:val="num" w:pos="1440"/>
        </w:tabs>
        <w:ind w:left="1440" w:hanging="360"/>
      </w:pPr>
      <w:rPr>
        <w:rFonts w:ascii="Arial" w:hAnsi="Arial" w:hint="default"/>
      </w:rPr>
    </w:lvl>
    <w:lvl w:ilvl="2" w:tplc="9C1C616E">
      <w:numFmt w:val="bullet"/>
      <w:lvlText w:val="•"/>
      <w:lvlJc w:val="left"/>
      <w:pPr>
        <w:tabs>
          <w:tab w:val="num" w:pos="2160"/>
        </w:tabs>
        <w:ind w:left="2160" w:hanging="360"/>
      </w:pPr>
      <w:rPr>
        <w:rFonts w:ascii="Arial" w:hAnsi="Arial" w:hint="default"/>
      </w:rPr>
    </w:lvl>
    <w:lvl w:ilvl="3" w:tplc="3DC2C130">
      <w:start w:val="1"/>
      <w:numFmt w:val="bullet"/>
      <w:lvlText w:val="•"/>
      <w:lvlJc w:val="left"/>
      <w:pPr>
        <w:tabs>
          <w:tab w:val="num" w:pos="2880"/>
        </w:tabs>
        <w:ind w:left="2880" w:hanging="360"/>
      </w:pPr>
      <w:rPr>
        <w:rFonts w:ascii="Arial" w:hAnsi="Arial" w:hint="default"/>
      </w:rPr>
    </w:lvl>
    <w:lvl w:ilvl="4" w:tplc="DA8A95A6" w:tentative="1">
      <w:start w:val="1"/>
      <w:numFmt w:val="bullet"/>
      <w:lvlText w:val="•"/>
      <w:lvlJc w:val="left"/>
      <w:pPr>
        <w:tabs>
          <w:tab w:val="num" w:pos="3600"/>
        </w:tabs>
        <w:ind w:left="3600" w:hanging="360"/>
      </w:pPr>
      <w:rPr>
        <w:rFonts w:ascii="Arial" w:hAnsi="Arial" w:hint="default"/>
      </w:rPr>
    </w:lvl>
    <w:lvl w:ilvl="5" w:tplc="835CF81C" w:tentative="1">
      <w:start w:val="1"/>
      <w:numFmt w:val="bullet"/>
      <w:lvlText w:val="•"/>
      <w:lvlJc w:val="left"/>
      <w:pPr>
        <w:tabs>
          <w:tab w:val="num" w:pos="4320"/>
        </w:tabs>
        <w:ind w:left="4320" w:hanging="360"/>
      </w:pPr>
      <w:rPr>
        <w:rFonts w:ascii="Arial" w:hAnsi="Arial" w:hint="default"/>
      </w:rPr>
    </w:lvl>
    <w:lvl w:ilvl="6" w:tplc="09AEA0AC" w:tentative="1">
      <w:start w:val="1"/>
      <w:numFmt w:val="bullet"/>
      <w:lvlText w:val="•"/>
      <w:lvlJc w:val="left"/>
      <w:pPr>
        <w:tabs>
          <w:tab w:val="num" w:pos="5040"/>
        </w:tabs>
        <w:ind w:left="5040" w:hanging="360"/>
      </w:pPr>
      <w:rPr>
        <w:rFonts w:ascii="Arial" w:hAnsi="Arial" w:hint="default"/>
      </w:rPr>
    </w:lvl>
    <w:lvl w:ilvl="7" w:tplc="4E06CB66" w:tentative="1">
      <w:start w:val="1"/>
      <w:numFmt w:val="bullet"/>
      <w:lvlText w:val="•"/>
      <w:lvlJc w:val="left"/>
      <w:pPr>
        <w:tabs>
          <w:tab w:val="num" w:pos="5760"/>
        </w:tabs>
        <w:ind w:left="5760" w:hanging="360"/>
      </w:pPr>
      <w:rPr>
        <w:rFonts w:ascii="Arial" w:hAnsi="Arial" w:hint="default"/>
      </w:rPr>
    </w:lvl>
    <w:lvl w:ilvl="8" w:tplc="8206AF1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6142E1E"/>
    <w:multiLevelType w:val="hybridMultilevel"/>
    <w:tmpl w:val="F060265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697B81"/>
    <w:multiLevelType w:val="hybridMultilevel"/>
    <w:tmpl w:val="0B806E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E65073"/>
    <w:multiLevelType w:val="hybridMultilevel"/>
    <w:tmpl w:val="DCDC8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3310F9"/>
    <w:multiLevelType w:val="hybridMultilevel"/>
    <w:tmpl w:val="B12EAD7E"/>
    <w:lvl w:ilvl="0" w:tplc="2B327B70">
      <w:start w:val="1"/>
      <w:numFmt w:val="bullet"/>
      <w:lvlText w:val="•"/>
      <w:lvlJc w:val="left"/>
      <w:pPr>
        <w:tabs>
          <w:tab w:val="num" w:pos="720"/>
        </w:tabs>
        <w:ind w:left="720" w:hanging="360"/>
      </w:pPr>
      <w:rPr>
        <w:rFonts w:ascii="Arial" w:hAnsi="Arial" w:hint="default"/>
      </w:rPr>
    </w:lvl>
    <w:lvl w:ilvl="1" w:tplc="DFF68CB4">
      <w:numFmt w:val="bullet"/>
      <w:lvlText w:val="•"/>
      <w:lvlJc w:val="left"/>
      <w:pPr>
        <w:tabs>
          <w:tab w:val="num" w:pos="1440"/>
        </w:tabs>
        <w:ind w:left="1440" w:hanging="360"/>
      </w:pPr>
      <w:rPr>
        <w:rFonts w:ascii="Arial" w:hAnsi="Arial" w:hint="default"/>
      </w:rPr>
    </w:lvl>
    <w:lvl w:ilvl="2" w:tplc="4D8EB32E" w:tentative="1">
      <w:start w:val="1"/>
      <w:numFmt w:val="bullet"/>
      <w:lvlText w:val="•"/>
      <w:lvlJc w:val="left"/>
      <w:pPr>
        <w:tabs>
          <w:tab w:val="num" w:pos="2160"/>
        </w:tabs>
        <w:ind w:left="2160" w:hanging="360"/>
      </w:pPr>
      <w:rPr>
        <w:rFonts w:ascii="Arial" w:hAnsi="Arial" w:hint="default"/>
      </w:rPr>
    </w:lvl>
    <w:lvl w:ilvl="3" w:tplc="809A0192" w:tentative="1">
      <w:start w:val="1"/>
      <w:numFmt w:val="bullet"/>
      <w:lvlText w:val="•"/>
      <w:lvlJc w:val="left"/>
      <w:pPr>
        <w:tabs>
          <w:tab w:val="num" w:pos="2880"/>
        </w:tabs>
        <w:ind w:left="2880" w:hanging="360"/>
      </w:pPr>
      <w:rPr>
        <w:rFonts w:ascii="Arial" w:hAnsi="Arial" w:hint="default"/>
      </w:rPr>
    </w:lvl>
    <w:lvl w:ilvl="4" w:tplc="A322E7CC" w:tentative="1">
      <w:start w:val="1"/>
      <w:numFmt w:val="bullet"/>
      <w:lvlText w:val="•"/>
      <w:lvlJc w:val="left"/>
      <w:pPr>
        <w:tabs>
          <w:tab w:val="num" w:pos="3600"/>
        </w:tabs>
        <w:ind w:left="3600" w:hanging="360"/>
      </w:pPr>
      <w:rPr>
        <w:rFonts w:ascii="Arial" w:hAnsi="Arial" w:hint="default"/>
      </w:rPr>
    </w:lvl>
    <w:lvl w:ilvl="5" w:tplc="02E67400" w:tentative="1">
      <w:start w:val="1"/>
      <w:numFmt w:val="bullet"/>
      <w:lvlText w:val="•"/>
      <w:lvlJc w:val="left"/>
      <w:pPr>
        <w:tabs>
          <w:tab w:val="num" w:pos="4320"/>
        </w:tabs>
        <w:ind w:left="4320" w:hanging="360"/>
      </w:pPr>
      <w:rPr>
        <w:rFonts w:ascii="Arial" w:hAnsi="Arial" w:hint="default"/>
      </w:rPr>
    </w:lvl>
    <w:lvl w:ilvl="6" w:tplc="BE7AE6C8" w:tentative="1">
      <w:start w:val="1"/>
      <w:numFmt w:val="bullet"/>
      <w:lvlText w:val="•"/>
      <w:lvlJc w:val="left"/>
      <w:pPr>
        <w:tabs>
          <w:tab w:val="num" w:pos="5040"/>
        </w:tabs>
        <w:ind w:left="5040" w:hanging="360"/>
      </w:pPr>
      <w:rPr>
        <w:rFonts w:ascii="Arial" w:hAnsi="Arial" w:hint="default"/>
      </w:rPr>
    </w:lvl>
    <w:lvl w:ilvl="7" w:tplc="2E76B992" w:tentative="1">
      <w:start w:val="1"/>
      <w:numFmt w:val="bullet"/>
      <w:lvlText w:val="•"/>
      <w:lvlJc w:val="left"/>
      <w:pPr>
        <w:tabs>
          <w:tab w:val="num" w:pos="5760"/>
        </w:tabs>
        <w:ind w:left="5760" w:hanging="360"/>
      </w:pPr>
      <w:rPr>
        <w:rFonts w:ascii="Arial" w:hAnsi="Arial" w:hint="default"/>
      </w:rPr>
    </w:lvl>
    <w:lvl w:ilvl="8" w:tplc="C230535A"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7"/>
  </w:num>
  <w:num w:numId="3">
    <w:abstractNumId w:val="15"/>
  </w:num>
  <w:num w:numId="4">
    <w:abstractNumId w:val="10"/>
  </w:num>
  <w:num w:numId="5">
    <w:abstractNumId w:val="12"/>
  </w:num>
  <w:num w:numId="6">
    <w:abstractNumId w:val="4"/>
  </w:num>
  <w:num w:numId="7">
    <w:abstractNumId w:val="18"/>
  </w:num>
  <w:num w:numId="8">
    <w:abstractNumId w:val="19"/>
  </w:num>
  <w:num w:numId="9">
    <w:abstractNumId w:val="6"/>
  </w:num>
  <w:num w:numId="10">
    <w:abstractNumId w:val="14"/>
  </w:num>
  <w:num w:numId="11">
    <w:abstractNumId w:val="2"/>
  </w:num>
  <w:num w:numId="12">
    <w:abstractNumId w:val="17"/>
  </w:num>
  <w:num w:numId="13">
    <w:abstractNumId w:val="9"/>
  </w:num>
  <w:num w:numId="14">
    <w:abstractNumId w:val="0"/>
  </w:num>
  <w:num w:numId="15">
    <w:abstractNumId w:val="5"/>
  </w:num>
  <w:num w:numId="16">
    <w:abstractNumId w:val="22"/>
  </w:num>
  <w:num w:numId="17">
    <w:abstractNumId w:val="1"/>
  </w:num>
  <w:num w:numId="18">
    <w:abstractNumId w:val="3"/>
  </w:num>
  <w:num w:numId="19">
    <w:abstractNumId w:val="13"/>
  </w:num>
  <w:num w:numId="20">
    <w:abstractNumId w:val="20"/>
  </w:num>
  <w:num w:numId="21">
    <w:abstractNumId w:val="16"/>
  </w:num>
  <w:num w:numId="22">
    <w:abstractNumId w:val="21"/>
  </w:num>
  <w:num w:numId="23">
    <w:abstractNumId w:val="1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59C"/>
    <w:rsid w:val="000007F5"/>
    <w:rsid w:val="00012510"/>
    <w:rsid w:val="0001312D"/>
    <w:rsid w:val="00036B6C"/>
    <w:rsid w:val="00045E25"/>
    <w:rsid w:val="000631A6"/>
    <w:rsid w:val="00066108"/>
    <w:rsid w:val="000717B1"/>
    <w:rsid w:val="0007323F"/>
    <w:rsid w:val="00077157"/>
    <w:rsid w:val="00082C41"/>
    <w:rsid w:val="0009012B"/>
    <w:rsid w:val="000907A2"/>
    <w:rsid w:val="00092F8F"/>
    <w:rsid w:val="00094E6E"/>
    <w:rsid w:val="00097F16"/>
    <w:rsid w:val="000A3FB8"/>
    <w:rsid w:val="000B38E8"/>
    <w:rsid w:val="000B64D6"/>
    <w:rsid w:val="000C0BA8"/>
    <w:rsid w:val="000C110C"/>
    <w:rsid w:val="000C1404"/>
    <w:rsid w:val="000C2EEF"/>
    <w:rsid w:val="000C43A1"/>
    <w:rsid w:val="000C7A1E"/>
    <w:rsid w:val="000D2339"/>
    <w:rsid w:val="000D2ABA"/>
    <w:rsid w:val="000F1A8B"/>
    <w:rsid w:val="00116A18"/>
    <w:rsid w:val="00123C8B"/>
    <w:rsid w:val="00126FA6"/>
    <w:rsid w:val="00127515"/>
    <w:rsid w:val="00134356"/>
    <w:rsid w:val="00136CDB"/>
    <w:rsid w:val="00137770"/>
    <w:rsid w:val="00160F00"/>
    <w:rsid w:val="00163068"/>
    <w:rsid w:val="00176C27"/>
    <w:rsid w:val="00177AD4"/>
    <w:rsid w:val="00180F01"/>
    <w:rsid w:val="001861EB"/>
    <w:rsid w:val="001900FB"/>
    <w:rsid w:val="00190179"/>
    <w:rsid w:val="00194D33"/>
    <w:rsid w:val="001A0D75"/>
    <w:rsid w:val="001C0A56"/>
    <w:rsid w:val="001C0CBF"/>
    <w:rsid w:val="001C52AE"/>
    <w:rsid w:val="001D0BB6"/>
    <w:rsid w:val="001E0FCE"/>
    <w:rsid w:val="001E4410"/>
    <w:rsid w:val="001E5FF5"/>
    <w:rsid w:val="001F2806"/>
    <w:rsid w:val="001F57AE"/>
    <w:rsid w:val="0020210C"/>
    <w:rsid w:val="00207CD1"/>
    <w:rsid w:val="00221667"/>
    <w:rsid w:val="0022229D"/>
    <w:rsid w:val="00222D73"/>
    <w:rsid w:val="00222E1E"/>
    <w:rsid w:val="00224152"/>
    <w:rsid w:val="00225313"/>
    <w:rsid w:val="002305D8"/>
    <w:rsid w:val="0025517F"/>
    <w:rsid w:val="002551E2"/>
    <w:rsid w:val="00260C80"/>
    <w:rsid w:val="002635EF"/>
    <w:rsid w:val="0027110B"/>
    <w:rsid w:val="00274706"/>
    <w:rsid w:val="00280E2E"/>
    <w:rsid w:val="002907A7"/>
    <w:rsid w:val="0029247C"/>
    <w:rsid w:val="00295ED9"/>
    <w:rsid w:val="002A7000"/>
    <w:rsid w:val="002A7CDD"/>
    <w:rsid w:val="002A7EBF"/>
    <w:rsid w:val="002B490F"/>
    <w:rsid w:val="002C23CD"/>
    <w:rsid w:val="002C3223"/>
    <w:rsid w:val="002C4A42"/>
    <w:rsid w:val="002E136C"/>
    <w:rsid w:val="002F6873"/>
    <w:rsid w:val="00326C93"/>
    <w:rsid w:val="00350930"/>
    <w:rsid w:val="00355918"/>
    <w:rsid w:val="003650B8"/>
    <w:rsid w:val="00372F34"/>
    <w:rsid w:val="003846B7"/>
    <w:rsid w:val="0039198D"/>
    <w:rsid w:val="003A0853"/>
    <w:rsid w:val="003A14D3"/>
    <w:rsid w:val="003A3ED2"/>
    <w:rsid w:val="003A6566"/>
    <w:rsid w:val="003B39F5"/>
    <w:rsid w:val="003B5FCA"/>
    <w:rsid w:val="003E1470"/>
    <w:rsid w:val="003E1A4A"/>
    <w:rsid w:val="003E398E"/>
    <w:rsid w:val="003E5036"/>
    <w:rsid w:val="003E5934"/>
    <w:rsid w:val="0040628F"/>
    <w:rsid w:val="00412A40"/>
    <w:rsid w:val="0041551D"/>
    <w:rsid w:val="00417F84"/>
    <w:rsid w:val="00441A07"/>
    <w:rsid w:val="00443A34"/>
    <w:rsid w:val="00444384"/>
    <w:rsid w:val="00451427"/>
    <w:rsid w:val="00456C90"/>
    <w:rsid w:val="00461DA1"/>
    <w:rsid w:val="0047545B"/>
    <w:rsid w:val="004903AF"/>
    <w:rsid w:val="004979C7"/>
    <w:rsid w:val="004A7F87"/>
    <w:rsid w:val="004C0203"/>
    <w:rsid w:val="004C5A66"/>
    <w:rsid w:val="004D6E59"/>
    <w:rsid w:val="004E1281"/>
    <w:rsid w:val="004E7645"/>
    <w:rsid w:val="004F1449"/>
    <w:rsid w:val="004F702B"/>
    <w:rsid w:val="0051059C"/>
    <w:rsid w:val="0051120F"/>
    <w:rsid w:val="00512D2D"/>
    <w:rsid w:val="00514EF2"/>
    <w:rsid w:val="00522153"/>
    <w:rsid w:val="00531648"/>
    <w:rsid w:val="0053703E"/>
    <w:rsid w:val="0054075A"/>
    <w:rsid w:val="00542E58"/>
    <w:rsid w:val="00546376"/>
    <w:rsid w:val="00546783"/>
    <w:rsid w:val="0055169F"/>
    <w:rsid w:val="0057459E"/>
    <w:rsid w:val="0057483D"/>
    <w:rsid w:val="00576374"/>
    <w:rsid w:val="005801BF"/>
    <w:rsid w:val="0058132F"/>
    <w:rsid w:val="00596D95"/>
    <w:rsid w:val="005A4ACA"/>
    <w:rsid w:val="005A4FEE"/>
    <w:rsid w:val="005B43BB"/>
    <w:rsid w:val="005C44E8"/>
    <w:rsid w:val="005C4998"/>
    <w:rsid w:val="005C5571"/>
    <w:rsid w:val="005D3E5E"/>
    <w:rsid w:val="005D45A1"/>
    <w:rsid w:val="005D6D37"/>
    <w:rsid w:val="005F31CF"/>
    <w:rsid w:val="005F7531"/>
    <w:rsid w:val="00600781"/>
    <w:rsid w:val="006057C1"/>
    <w:rsid w:val="0060706E"/>
    <w:rsid w:val="00617099"/>
    <w:rsid w:val="00620E9A"/>
    <w:rsid w:val="00634154"/>
    <w:rsid w:val="00634FBC"/>
    <w:rsid w:val="00636CC4"/>
    <w:rsid w:val="0065045F"/>
    <w:rsid w:val="0067537F"/>
    <w:rsid w:val="00676CA3"/>
    <w:rsid w:val="00690B1F"/>
    <w:rsid w:val="006B08CA"/>
    <w:rsid w:val="006B352D"/>
    <w:rsid w:val="006B68CA"/>
    <w:rsid w:val="006D012F"/>
    <w:rsid w:val="006D30F8"/>
    <w:rsid w:val="006E1F30"/>
    <w:rsid w:val="006F0A8D"/>
    <w:rsid w:val="006F135D"/>
    <w:rsid w:val="006F6D4C"/>
    <w:rsid w:val="006F6EF1"/>
    <w:rsid w:val="00704A8E"/>
    <w:rsid w:val="00710E56"/>
    <w:rsid w:val="00722859"/>
    <w:rsid w:val="007228C3"/>
    <w:rsid w:val="00735D52"/>
    <w:rsid w:val="007409D3"/>
    <w:rsid w:val="0074328F"/>
    <w:rsid w:val="00745CA6"/>
    <w:rsid w:val="007475F8"/>
    <w:rsid w:val="00755A33"/>
    <w:rsid w:val="0075784B"/>
    <w:rsid w:val="007627C9"/>
    <w:rsid w:val="00764E4C"/>
    <w:rsid w:val="007665A3"/>
    <w:rsid w:val="00770CEA"/>
    <w:rsid w:val="007848E4"/>
    <w:rsid w:val="00785117"/>
    <w:rsid w:val="007A1F12"/>
    <w:rsid w:val="007B5650"/>
    <w:rsid w:val="007C0781"/>
    <w:rsid w:val="007C3DFC"/>
    <w:rsid w:val="007D41DA"/>
    <w:rsid w:val="007D5B34"/>
    <w:rsid w:val="007E13EA"/>
    <w:rsid w:val="007E1565"/>
    <w:rsid w:val="007E470F"/>
    <w:rsid w:val="007E5DFB"/>
    <w:rsid w:val="007E6EA6"/>
    <w:rsid w:val="007E76D9"/>
    <w:rsid w:val="00801173"/>
    <w:rsid w:val="0080588A"/>
    <w:rsid w:val="00822BC5"/>
    <w:rsid w:val="00830CA6"/>
    <w:rsid w:val="00844E93"/>
    <w:rsid w:val="0086624A"/>
    <w:rsid w:val="0088353E"/>
    <w:rsid w:val="008865B3"/>
    <w:rsid w:val="00893F91"/>
    <w:rsid w:val="00894106"/>
    <w:rsid w:val="00896357"/>
    <w:rsid w:val="008A58C5"/>
    <w:rsid w:val="008A5EBD"/>
    <w:rsid w:val="008A7FC9"/>
    <w:rsid w:val="008B489C"/>
    <w:rsid w:val="008C19F8"/>
    <w:rsid w:val="008C6872"/>
    <w:rsid w:val="008D6BD9"/>
    <w:rsid w:val="008E7D21"/>
    <w:rsid w:val="008F7B66"/>
    <w:rsid w:val="009044CD"/>
    <w:rsid w:val="009120E1"/>
    <w:rsid w:val="00917916"/>
    <w:rsid w:val="009375D4"/>
    <w:rsid w:val="0094391F"/>
    <w:rsid w:val="00945039"/>
    <w:rsid w:val="0094768C"/>
    <w:rsid w:val="00952BDB"/>
    <w:rsid w:val="00973CA8"/>
    <w:rsid w:val="00980C04"/>
    <w:rsid w:val="00985EC1"/>
    <w:rsid w:val="00986FAB"/>
    <w:rsid w:val="009872A3"/>
    <w:rsid w:val="0099016D"/>
    <w:rsid w:val="009933CD"/>
    <w:rsid w:val="009970B6"/>
    <w:rsid w:val="009B3C84"/>
    <w:rsid w:val="009B6260"/>
    <w:rsid w:val="009B6E37"/>
    <w:rsid w:val="009B7589"/>
    <w:rsid w:val="009C0501"/>
    <w:rsid w:val="009C1E83"/>
    <w:rsid w:val="009C6263"/>
    <w:rsid w:val="009C63E6"/>
    <w:rsid w:val="009C68A3"/>
    <w:rsid w:val="009D15A0"/>
    <w:rsid w:val="009D6B06"/>
    <w:rsid w:val="009E1767"/>
    <w:rsid w:val="009E5231"/>
    <w:rsid w:val="009E695C"/>
    <w:rsid w:val="009E7E1F"/>
    <w:rsid w:val="009F3057"/>
    <w:rsid w:val="009F7D2F"/>
    <w:rsid w:val="00A01AF6"/>
    <w:rsid w:val="00A1009B"/>
    <w:rsid w:val="00A104A2"/>
    <w:rsid w:val="00A2556E"/>
    <w:rsid w:val="00A31E02"/>
    <w:rsid w:val="00A32CE4"/>
    <w:rsid w:val="00A44AF5"/>
    <w:rsid w:val="00A46030"/>
    <w:rsid w:val="00A52DF7"/>
    <w:rsid w:val="00A53B79"/>
    <w:rsid w:val="00A56FA6"/>
    <w:rsid w:val="00A57967"/>
    <w:rsid w:val="00A7122D"/>
    <w:rsid w:val="00A72A1A"/>
    <w:rsid w:val="00A803AB"/>
    <w:rsid w:val="00A968BC"/>
    <w:rsid w:val="00A97203"/>
    <w:rsid w:val="00AA0F8E"/>
    <w:rsid w:val="00AA63FB"/>
    <w:rsid w:val="00AA7764"/>
    <w:rsid w:val="00AB3DCB"/>
    <w:rsid w:val="00AD3A77"/>
    <w:rsid w:val="00AE1B21"/>
    <w:rsid w:val="00AE424E"/>
    <w:rsid w:val="00AE48A7"/>
    <w:rsid w:val="00AE5C85"/>
    <w:rsid w:val="00AE7F9B"/>
    <w:rsid w:val="00AF40B8"/>
    <w:rsid w:val="00B02594"/>
    <w:rsid w:val="00B10957"/>
    <w:rsid w:val="00B10986"/>
    <w:rsid w:val="00B11488"/>
    <w:rsid w:val="00B12864"/>
    <w:rsid w:val="00B151F0"/>
    <w:rsid w:val="00B21C93"/>
    <w:rsid w:val="00B22E01"/>
    <w:rsid w:val="00B33366"/>
    <w:rsid w:val="00B35E95"/>
    <w:rsid w:val="00B40EAD"/>
    <w:rsid w:val="00B42B4C"/>
    <w:rsid w:val="00B45133"/>
    <w:rsid w:val="00B6432A"/>
    <w:rsid w:val="00B90A67"/>
    <w:rsid w:val="00B90BE0"/>
    <w:rsid w:val="00B92ADF"/>
    <w:rsid w:val="00B94A1F"/>
    <w:rsid w:val="00B964EA"/>
    <w:rsid w:val="00BA7E5A"/>
    <w:rsid w:val="00BB03D2"/>
    <w:rsid w:val="00BB7482"/>
    <w:rsid w:val="00BC06C4"/>
    <w:rsid w:val="00BC2494"/>
    <w:rsid w:val="00BD696E"/>
    <w:rsid w:val="00BF73EA"/>
    <w:rsid w:val="00C02315"/>
    <w:rsid w:val="00C023EB"/>
    <w:rsid w:val="00C06F22"/>
    <w:rsid w:val="00C112FA"/>
    <w:rsid w:val="00C13177"/>
    <w:rsid w:val="00C14A6D"/>
    <w:rsid w:val="00C14E0E"/>
    <w:rsid w:val="00C23136"/>
    <w:rsid w:val="00C521B9"/>
    <w:rsid w:val="00C52356"/>
    <w:rsid w:val="00C621E6"/>
    <w:rsid w:val="00C62234"/>
    <w:rsid w:val="00C67E63"/>
    <w:rsid w:val="00C71777"/>
    <w:rsid w:val="00C742B8"/>
    <w:rsid w:val="00C850C2"/>
    <w:rsid w:val="00C863D0"/>
    <w:rsid w:val="00C91180"/>
    <w:rsid w:val="00CA2D00"/>
    <w:rsid w:val="00CB1CB5"/>
    <w:rsid w:val="00CB690F"/>
    <w:rsid w:val="00CC1C53"/>
    <w:rsid w:val="00CC2D95"/>
    <w:rsid w:val="00CC4B7A"/>
    <w:rsid w:val="00CD19A0"/>
    <w:rsid w:val="00CD3B47"/>
    <w:rsid w:val="00CE0348"/>
    <w:rsid w:val="00CE3649"/>
    <w:rsid w:val="00CE4C90"/>
    <w:rsid w:val="00CF141A"/>
    <w:rsid w:val="00CF1AA1"/>
    <w:rsid w:val="00D02742"/>
    <w:rsid w:val="00D10133"/>
    <w:rsid w:val="00D11147"/>
    <w:rsid w:val="00D2175B"/>
    <w:rsid w:val="00D241C9"/>
    <w:rsid w:val="00D36DC1"/>
    <w:rsid w:val="00D404D3"/>
    <w:rsid w:val="00D43EED"/>
    <w:rsid w:val="00D46561"/>
    <w:rsid w:val="00D474E3"/>
    <w:rsid w:val="00D620C3"/>
    <w:rsid w:val="00D622B2"/>
    <w:rsid w:val="00D62E86"/>
    <w:rsid w:val="00D62F13"/>
    <w:rsid w:val="00D63EF4"/>
    <w:rsid w:val="00D653DB"/>
    <w:rsid w:val="00D74A67"/>
    <w:rsid w:val="00D849BB"/>
    <w:rsid w:val="00D87150"/>
    <w:rsid w:val="00D91076"/>
    <w:rsid w:val="00D945F3"/>
    <w:rsid w:val="00DB1C79"/>
    <w:rsid w:val="00DC47FE"/>
    <w:rsid w:val="00DE00B1"/>
    <w:rsid w:val="00DE3151"/>
    <w:rsid w:val="00DF262E"/>
    <w:rsid w:val="00DF5EE9"/>
    <w:rsid w:val="00E23A72"/>
    <w:rsid w:val="00E247C0"/>
    <w:rsid w:val="00E258FC"/>
    <w:rsid w:val="00E37D92"/>
    <w:rsid w:val="00E41471"/>
    <w:rsid w:val="00E43EE5"/>
    <w:rsid w:val="00E4454A"/>
    <w:rsid w:val="00E46EAA"/>
    <w:rsid w:val="00E520A5"/>
    <w:rsid w:val="00E64BB2"/>
    <w:rsid w:val="00E6798F"/>
    <w:rsid w:val="00E766D0"/>
    <w:rsid w:val="00E778C7"/>
    <w:rsid w:val="00E80864"/>
    <w:rsid w:val="00E8609F"/>
    <w:rsid w:val="00E92B19"/>
    <w:rsid w:val="00E93784"/>
    <w:rsid w:val="00E94C3A"/>
    <w:rsid w:val="00E95272"/>
    <w:rsid w:val="00EB5E62"/>
    <w:rsid w:val="00EB6008"/>
    <w:rsid w:val="00EB612D"/>
    <w:rsid w:val="00EC13B1"/>
    <w:rsid w:val="00EC2792"/>
    <w:rsid w:val="00EC6389"/>
    <w:rsid w:val="00EC6D0D"/>
    <w:rsid w:val="00EE071E"/>
    <w:rsid w:val="00EE0F5A"/>
    <w:rsid w:val="00EF250A"/>
    <w:rsid w:val="00F007B9"/>
    <w:rsid w:val="00F00BE1"/>
    <w:rsid w:val="00F019CD"/>
    <w:rsid w:val="00F03CE1"/>
    <w:rsid w:val="00F07C45"/>
    <w:rsid w:val="00F21CA6"/>
    <w:rsid w:val="00F313E2"/>
    <w:rsid w:val="00F37BB5"/>
    <w:rsid w:val="00F51F95"/>
    <w:rsid w:val="00F54AD9"/>
    <w:rsid w:val="00F56F0D"/>
    <w:rsid w:val="00F57584"/>
    <w:rsid w:val="00F61F66"/>
    <w:rsid w:val="00F6517C"/>
    <w:rsid w:val="00F65D6C"/>
    <w:rsid w:val="00F84CAF"/>
    <w:rsid w:val="00F85712"/>
    <w:rsid w:val="00F90BC9"/>
    <w:rsid w:val="00FA0F15"/>
    <w:rsid w:val="00FA111B"/>
    <w:rsid w:val="00FB6546"/>
    <w:rsid w:val="00FC116B"/>
    <w:rsid w:val="00FC6F01"/>
    <w:rsid w:val="00FD07C1"/>
    <w:rsid w:val="00FD08A7"/>
    <w:rsid w:val="00FD6E72"/>
    <w:rsid w:val="00FD6E75"/>
    <w:rsid w:val="00FE055D"/>
    <w:rsid w:val="00FE7DF2"/>
    <w:rsid w:val="00FF0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567E8"/>
  <w15:chartTrackingRefBased/>
  <w15:docId w15:val="{5D61758D-39AA-42A3-97ED-AC569C96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A8B"/>
  </w:style>
  <w:style w:type="paragraph" w:styleId="Heading1">
    <w:name w:val="heading 1"/>
    <w:basedOn w:val="Normal"/>
    <w:next w:val="Normal"/>
    <w:link w:val="Heading1Char"/>
    <w:uiPriority w:val="9"/>
    <w:qFormat/>
    <w:rsid w:val="0051059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1059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51059C"/>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51059C"/>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51059C"/>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51059C"/>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51059C"/>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51059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1059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059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51059C"/>
    <w:rPr>
      <w:rFonts w:asciiTheme="majorHAnsi" w:eastAsiaTheme="majorEastAsia" w:hAnsiTheme="majorHAnsi" w:cstheme="majorBidi"/>
      <w:caps/>
      <w:color w:val="4472C4" w:themeColor="accent1"/>
      <w:spacing w:val="10"/>
      <w:sz w:val="52"/>
      <w:szCs w:val="52"/>
    </w:rPr>
  </w:style>
  <w:style w:type="character" w:customStyle="1" w:styleId="Heading1Char">
    <w:name w:val="Heading 1 Char"/>
    <w:basedOn w:val="DefaultParagraphFont"/>
    <w:link w:val="Heading1"/>
    <w:uiPriority w:val="9"/>
    <w:rsid w:val="0051059C"/>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51059C"/>
    <w:rPr>
      <w:caps/>
      <w:spacing w:val="15"/>
      <w:shd w:val="clear" w:color="auto" w:fill="D9E2F3" w:themeFill="accent1" w:themeFillTint="33"/>
    </w:rPr>
  </w:style>
  <w:style w:type="character" w:customStyle="1" w:styleId="Heading3Char">
    <w:name w:val="Heading 3 Char"/>
    <w:basedOn w:val="DefaultParagraphFont"/>
    <w:link w:val="Heading3"/>
    <w:uiPriority w:val="9"/>
    <w:rsid w:val="0051059C"/>
    <w:rPr>
      <w:caps/>
      <w:color w:val="1F3763" w:themeColor="accent1" w:themeShade="7F"/>
      <w:spacing w:val="15"/>
    </w:rPr>
  </w:style>
  <w:style w:type="character" w:customStyle="1" w:styleId="Heading4Char">
    <w:name w:val="Heading 4 Char"/>
    <w:basedOn w:val="DefaultParagraphFont"/>
    <w:link w:val="Heading4"/>
    <w:uiPriority w:val="9"/>
    <w:rsid w:val="0051059C"/>
    <w:rPr>
      <w:caps/>
      <w:color w:val="2F5496" w:themeColor="accent1" w:themeShade="BF"/>
      <w:spacing w:val="10"/>
    </w:rPr>
  </w:style>
  <w:style w:type="character" w:customStyle="1" w:styleId="Heading5Char">
    <w:name w:val="Heading 5 Char"/>
    <w:basedOn w:val="DefaultParagraphFont"/>
    <w:link w:val="Heading5"/>
    <w:uiPriority w:val="9"/>
    <w:semiHidden/>
    <w:rsid w:val="0051059C"/>
    <w:rPr>
      <w:caps/>
      <w:color w:val="2F5496" w:themeColor="accent1" w:themeShade="BF"/>
      <w:spacing w:val="10"/>
    </w:rPr>
  </w:style>
  <w:style w:type="character" w:customStyle="1" w:styleId="Heading6Char">
    <w:name w:val="Heading 6 Char"/>
    <w:basedOn w:val="DefaultParagraphFont"/>
    <w:link w:val="Heading6"/>
    <w:uiPriority w:val="9"/>
    <w:semiHidden/>
    <w:rsid w:val="0051059C"/>
    <w:rPr>
      <w:caps/>
      <w:color w:val="2F5496" w:themeColor="accent1" w:themeShade="BF"/>
      <w:spacing w:val="10"/>
    </w:rPr>
  </w:style>
  <w:style w:type="character" w:customStyle="1" w:styleId="Heading7Char">
    <w:name w:val="Heading 7 Char"/>
    <w:basedOn w:val="DefaultParagraphFont"/>
    <w:link w:val="Heading7"/>
    <w:uiPriority w:val="9"/>
    <w:semiHidden/>
    <w:rsid w:val="0051059C"/>
    <w:rPr>
      <w:caps/>
      <w:color w:val="2F5496" w:themeColor="accent1" w:themeShade="BF"/>
      <w:spacing w:val="10"/>
    </w:rPr>
  </w:style>
  <w:style w:type="character" w:customStyle="1" w:styleId="Heading8Char">
    <w:name w:val="Heading 8 Char"/>
    <w:basedOn w:val="DefaultParagraphFont"/>
    <w:link w:val="Heading8"/>
    <w:uiPriority w:val="9"/>
    <w:semiHidden/>
    <w:rsid w:val="0051059C"/>
    <w:rPr>
      <w:caps/>
      <w:spacing w:val="10"/>
      <w:sz w:val="18"/>
      <w:szCs w:val="18"/>
    </w:rPr>
  </w:style>
  <w:style w:type="character" w:customStyle="1" w:styleId="Heading9Char">
    <w:name w:val="Heading 9 Char"/>
    <w:basedOn w:val="DefaultParagraphFont"/>
    <w:link w:val="Heading9"/>
    <w:uiPriority w:val="9"/>
    <w:semiHidden/>
    <w:rsid w:val="0051059C"/>
    <w:rPr>
      <w:i/>
      <w:iCs/>
      <w:caps/>
      <w:spacing w:val="10"/>
      <w:sz w:val="18"/>
      <w:szCs w:val="18"/>
    </w:rPr>
  </w:style>
  <w:style w:type="paragraph" w:styleId="Caption">
    <w:name w:val="caption"/>
    <w:basedOn w:val="Normal"/>
    <w:next w:val="Normal"/>
    <w:uiPriority w:val="35"/>
    <w:semiHidden/>
    <w:unhideWhenUsed/>
    <w:qFormat/>
    <w:rsid w:val="0051059C"/>
    <w:rPr>
      <w:b/>
      <w:bCs/>
      <w:color w:val="2F5496" w:themeColor="accent1" w:themeShade="BF"/>
      <w:sz w:val="16"/>
      <w:szCs w:val="16"/>
    </w:rPr>
  </w:style>
  <w:style w:type="paragraph" w:styleId="Subtitle">
    <w:name w:val="Subtitle"/>
    <w:basedOn w:val="Normal"/>
    <w:next w:val="Normal"/>
    <w:link w:val="SubtitleChar"/>
    <w:uiPriority w:val="11"/>
    <w:qFormat/>
    <w:rsid w:val="0051059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1059C"/>
    <w:rPr>
      <w:caps/>
      <w:color w:val="595959" w:themeColor="text1" w:themeTint="A6"/>
      <w:spacing w:val="10"/>
      <w:sz w:val="21"/>
      <w:szCs w:val="21"/>
    </w:rPr>
  </w:style>
  <w:style w:type="character" w:styleId="Strong">
    <w:name w:val="Strong"/>
    <w:uiPriority w:val="22"/>
    <w:qFormat/>
    <w:rsid w:val="0051059C"/>
    <w:rPr>
      <w:b/>
      <w:bCs/>
    </w:rPr>
  </w:style>
  <w:style w:type="character" w:styleId="Emphasis">
    <w:name w:val="Emphasis"/>
    <w:uiPriority w:val="20"/>
    <w:qFormat/>
    <w:rsid w:val="0051059C"/>
    <w:rPr>
      <w:caps/>
      <w:color w:val="1F3763" w:themeColor="accent1" w:themeShade="7F"/>
      <w:spacing w:val="5"/>
    </w:rPr>
  </w:style>
  <w:style w:type="paragraph" w:styleId="NoSpacing">
    <w:name w:val="No Spacing"/>
    <w:link w:val="NoSpacingChar"/>
    <w:uiPriority w:val="1"/>
    <w:qFormat/>
    <w:rsid w:val="0051059C"/>
    <w:pPr>
      <w:spacing w:after="0" w:line="240" w:lineRule="auto"/>
    </w:pPr>
  </w:style>
  <w:style w:type="paragraph" w:styleId="Quote">
    <w:name w:val="Quote"/>
    <w:basedOn w:val="Normal"/>
    <w:next w:val="Normal"/>
    <w:link w:val="QuoteChar"/>
    <w:uiPriority w:val="29"/>
    <w:qFormat/>
    <w:rsid w:val="0051059C"/>
    <w:rPr>
      <w:i/>
      <w:iCs/>
      <w:sz w:val="24"/>
      <w:szCs w:val="24"/>
    </w:rPr>
  </w:style>
  <w:style w:type="character" w:customStyle="1" w:styleId="QuoteChar">
    <w:name w:val="Quote Char"/>
    <w:basedOn w:val="DefaultParagraphFont"/>
    <w:link w:val="Quote"/>
    <w:uiPriority w:val="29"/>
    <w:rsid w:val="0051059C"/>
    <w:rPr>
      <w:i/>
      <w:iCs/>
      <w:sz w:val="24"/>
      <w:szCs w:val="24"/>
    </w:rPr>
  </w:style>
  <w:style w:type="paragraph" w:styleId="IntenseQuote">
    <w:name w:val="Intense Quote"/>
    <w:basedOn w:val="Normal"/>
    <w:next w:val="Normal"/>
    <w:link w:val="IntenseQuoteChar"/>
    <w:uiPriority w:val="30"/>
    <w:qFormat/>
    <w:rsid w:val="0051059C"/>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51059C"/>
    <w:rPr>
      <w:color w:val="4472C4" w:themeColor="accent1"/>
      <w:sz w:val="24"/>
      <w:szCs w:val="24"/>
    </w:rPr>
  </w:style>
  <w:style w:type="character" w:styleId="SubtleEmphasis">
    <w:name w:val="Subtle Emphasis"/>
    <w:uiPriority w:val="19"/>
    <w:qFormat/>
    <w:rsid w:val="0051059C"/>
    <w:rPr>
      <w:i/>
      <w:iCs/>
      <w:color w:val="1F3763" w:themeColor="accent1" w:themeShade="7F"/>
    </w:rPr>
  </w:style>
  <w:style w:type="character" w:styleId="IntenseEmphasis">
    <w:name w:val="Intense Emphasis"/>
    <w:uiPriority w:val="21"/>
    <w:qFormat/>
    <w:rsid w:val="0051059C"/>
    <w:rPr>
      <w:b/>
      <w:bCs/>
      <w:caps/>
      <w:color w:val="1F3763" w:themeColor="accent1" w:themeShade="7F"/>
      <w:spacing w:val="10"/>
    </w:rPr>
  </w:style>
  <w:style w:type="character" w:styleId="SubtleReference">
    <w:name w:val="Subtle Reference"/>
    <w:uiPriority w:val="31"/>
    <w:qFormat/>
    <w:rsid w:val="0051059C"/>
    <w:rPr>
      <w:b/>
      <w:bCs/>
      <w:color w:val="4472C4" w:themeColor="accent1"/>
    </w:rPr>
  </w:style>
  <w:style w:type="character" w:styleId="IntenseReference">
    <w:name w:val="Intense Reference"/>
    <w:uiPriority w:val="32"/>
    <w:qFormat/>
    <w:rsid w:val="0051059C"/>
    <w:rPr>
      <w:b/>
      <w:bCs/>
      <w:i/>
      <w:iCs/>
      <w:caps/>
      <w:color w:val="4472C4" w:themeColor="accent1"/>
    </w:rPr>
  </w:style>
  <w:style w:type="character" w:styleId="BookTitle">
    <w:name w:val="Book Title"/>
    <w:uiPriority w:val="33"/>
    <w:qFormat/>
    <w:rsid w:val="0051059C"/>
    <w:rPr>
      <w:b/>
      <w:bCs/>
      <w:i/>
      <w:iCs/>
      <w:spacing w:val="0"/>
    </w:rPr>
  </w:style>
  <w:style w:type="paragraph" w:styleId="TOCHeading">
    <w:name w:val="TOC Heading"/>
    <w:basedOn w:val="Heading1"/>
    <w:next w:val="Normal"/>
    <w:uiPriority w:val="39"/>
    <w:semiHidden/>
    <w:unhideWhenUsed/>
    <w:qFormat/>
    <w:rsid w:val="0051059C"/>
    <w:pPr>
      <w:outlineLvl w:val="9"/>
    </w:pPr>
  </w:style>
  <w:style w:type="character" w:customStyle="1" w:styleId="NoSpacingChar">
    <w:name w:val="No Spacing Char"/>
    <w:basedOn w:val="DefaultParagraphFont"/>
    <w:link w:val="NoSpacing"/>
    <w:uiPriority w:val="1"/>
    <w:rsid w:val="0051059C"/>
  </w:style>
  <w:style w:type="paragraph" w:styleId="Header">
    <w:name w:val="header"/>
    <w:basedOn w:val="Normal"/>
    <w:link w:val="HeaderChar"/>
    <w:uiPriority w:val="99"/>
    <w:unhideWhenUsed/>
    <w:rsid w:val="0039198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9198D"/>
  </w:style>
  <w:style w:type="paragraph" w:styleId="Footer">
    <w:name w:val="footer"/>
    <w:basedOn w:val="Normal"/>
    <w:link w:val="FooterChar"/>
    <w:uiPriority w:val="99"/>
    <w:unhideWhenUsed/>
    <w:rsid w:val="0039198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9198D"/>
  </w:style>
  <w:style w:type="paragraph" w:styleId="ListParagraph">
    <w:name w:val="List Paragraph"/>
    <w:basedOn w:val="Normal"/>
    <w:uiPriority w:val="34"/>
    <w:qFormat/>
    <w:rsid w:val="00443A34"/>
    <w:pPr>
      <w:ind w:left="720"/>
      <w:contextualSpacing/>
    </w:pPr>
  </w:style>
  <w:style w:type="character" w:styleId="Hyperlink">
    <w:name w:val="Hyperlink"/>
    <w:basedOn w:val="DefaultParagraphFont"/>
    <w:uiPriority w:val="99"/>
    <w:unhideWhenUsed/>
    <w:rsid w:val="009B6260"/>
    <w:rPr>
      <w:color w:val="0563C1" w:themeColor="hyperlink"/>
      <w:u w:val="single"/>
    </w:rPr>
  </w:style>
  <w:style w:type="character" w:customStyle="1" w:styleId="UnresolvedMention1">
    <w:name w:val="Unresolved Mention1"/>
    <w:basedOn w:val="DefaultParagraphFont"/>
    <w:uiPriority w:val="99"/>
    <w:semiHidden/>
    <w:unhideWhenUsed/>
    <w:rsid w:val="009B6260"/>
    <w:rPr>
      <w:color w:val="605E5C"/>
      <w:shd w:val="clear" w:color="auto" w:fill="E1DFDD"/>
    </w:rPr>
  </w:style>
  <w:style w:type="character" w:styleId="CommentReference">
    <w:name w:val="annotation reference"/>
    <w:basedOn w:val="DefaultParagraphFont"/>
    <w:uiPriority w:val="99"/>
    <w:semiHidden/>
    <w:unhideWhenUsed/>
    <w:rsid w:val="007E76D9"/>
    <w:rPr>
      <w:sz w:val="16"/>
      <w:szCs w:val="16"/>
    </w:rPr>
  </w:style>
  <w:style w:type="paragraph" w:styleId="CommentText">
    <w:name w:val="annotation text"/>
    <w:basedOn w:val="Normal"/>
    <w:link w:val="CommentTextChar"/>
    <w:uiPriority w:val="99"/>
    <w:unhideWhenUsed/>
    <w:rsid w:val="007E76D9"/>
    <w:pPr>
      <w:spacing w:line="240" w:lineRule="auto"/>
    </w:pPr>
  </w:style>
  <w:style w:type="character" w:customStyle="1" w:styleId="CommentTextChar">
    <w:name w:val="Comment Text Char"/>
    <w:basedOn w:val="DefaultParagraphFont"/>
    <w:link w:val="CommentText"/>
    <w:uiPriority w:val="99"/>
    <w:rsid w:val="007E76D9"/>
  </w:style>
  <w:style w:type="character" w:customStyle="1" w:styleId="cf01">
    <w:name w:val="cf01"/>
    <w:basedOn w:val="DefaultParagraphFont"/>
    <w:rsid w:val="007E76D9"/>
    <w:rPr>
      <w:rFonts w:ascii="Segoe UI" w:hAnsi="Segoe UI" w:cs="Segoe UI" w:hint="default"/>
      <w:sz w:val="18"/>
      <w:szCs w:val="18"/>
    </w:rPr>
  </w:style>
  <w:style w:type="paragraph" w:styleId="BalloonText">
    <w:name w:val="Balloon Text"/>
    <w:basedOn w:val="Normal"/>
    <w:link w:val="BalloonTextChar"/>
    <w:uiPriority w:val="99"/>
    <w:semiHidden/>
    <w:unhideWhenUsed/>
    <w:rsid w:val="00BB748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482"/>
    <w:rPr>
      <w:rFonts w:ascii="Segoe UI" w:hAnsi="Segoe UI" w:cs="Segoe UI"/>
      <w:sz w:val="18"/>
      <w:szCs w:val="18"/>
    </w:rPr>
  </w:style>
  <w:style w:type="character" w:customStyle="1" w:styleId="markedcontent">
    <w:name w:val="markedcontent"/>
    <w:basedOn w:val="DefaultParagraphFont"/>
    <w:rsid w:val="00224152"/>
  </w:style>
  <w:style w:type="paragraph" w:styleId="CommentSubject">
    <w:name w:val="annotation subject"/>
    <w:basedOn w:val="CommentText"/>
    <w:next w:val="CommentText"/>
    <w:link w:val="CommentSubjectChar"/>
    <w:uiPriority w:val="99"/>
    <w:semiHidden/>
    <w:unhideWhenUsed/>
    <w:rsid w:val="00F61F66"/>
    <w:rPr>
      <w:b/>
      <w:bCs/>
    </w:rPr>
  </w:style>
  <w:style w:type="character" w:customStyle="1" w:styleId="CommentSubjectChar">
    <w:name w:val="Comment Subject Char"/>
    <w:basedOn w:val="CommentTextChar"/>
    <w:link w:val="CommentSubject"/>
    <w:uiPriority w:val="99"/>
    <w:semiHidden/>
    <w:rsid w:val="00F61F66"/>
    <w:rPr>
      <w:b/>
      <w:bCs/>
    </w:rPr>
  </w:style>
  <w:style w:type="character" w:styleId="FollowedHyperlink">
    <w:name w:val="FollowedHyperlink"/>
    <w:basedOn w:val="DefaultParagraphFont"/>
    <w:uiPriority w:val="99"/>
    <w:semiHidden/>
    <w:unhideWhenUsed/>
    <w:rsid w:val="009120E1"/>
    <w:rPr>
      <w:color w:val="954F72" w:themeColor="followedHyperlink"/>
      <w:u w:val="single"/>
    </w:rPr>
  </w:style>
  <w:style w:type="character" w:customStyle="1" w:styleId="papagetitle">
    <w:name w:val="papagetitle"/>
    <w:basedOn w:val="DefaultParagraphFont"/>
    <w:rsid w:val="00B22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809245">
      <w:bodyDiv w:val="1"/>
      <w:marLeft w:val="0"/>
      <w:marRight w:val="0"/>
      <w:marTop w:val="0"/>
      <w:marBottom w:val="0"/>
      <w:divBdr>
        <w:top w:val="none" w:sz="0" w:space="0" w:color="auto"/>
        <w:left w:val="none" w:sz="0" w:space="0" w:color="auto"/>
        <w:bottom w:val="none" w:sz="0" w:space="0" w:color="auto"/>
        <w:right w:val="none" w:sz="0" w:space="0" w:color="auto"/>
      </w:divBdr>
    </w:div>
    <w:div w:id="238289485">
      <w:bodyDiv w:val="1"/>
      <w:marLeft w:val="0"/>
      <w:marRight w:val="0"/>
      <w:marTop w:val="0"/>
      <w:marBottom w:val="0"/>
      <w:divBdr>
        <w:top w:val="none" w:sz="0" w:space="0" w:color="auto"/>
        <w:left w:val="none" w:sz="0" w:space="0" w:color="auto"/>
        <w:bottom w:val="none" w:sz="0" w:space="0" w:color="auto"/>
        <w:right w:val="none" w:sz="0" w:space="0" w:color="auto"/>
      </w:divBdr>
      <w:divsChild>
        <w:div w:id="1827209840">
          <w:marLeft w:val="0"/>
          <w:marRight w:val="0"/>
          <w:marTop w:val="0"/>
          <w:marBottom w:val="0"/>
          <w:divBdr>
            <w:top w:val="none" w:sz="0" w:space="0" w:color="auto"/>
            <w:left w:val="none" w:sz="0" w:space="0" w:color="auto"/>
            <w:bottom w:val="none" w:sz="0" w:space="0" w:color="auto"/>
            <w:right w:val="none" w:sz="0" w:space="0" w:color="auto"/>
          </w:divBdr>
        </w:div>
      </w:divsChild>
    </w:div>
    <w:div w:id="395051075">
      <w:bodyDiv w:val="1"/>
      <w:marLeft w:val="0"/>
      <w:marRight w:val="0"/>
      <w:marTop w:val="0"/>
      <w:marBottom w:val="0"/>
      <w:divBdr>
        <w:top w:val="none" w:sz="0" w:space="0" w:color="auto"/>
        <w:left w:val="none" w:sz="0" w:space="0" w:color="auto"/>
        <w:bottom w:val="none" w:sz="0" w:space="0" w:color="auto"/>
        <w:right w:val="none" w:sz="0" w:space="0" w:color="auto"/>
      </w:divBdr>
    </w:div>
    <w:div w:id="710613303">
      <w:bodyDiv w:val="1"/>
      <w:marLeft w:val="0"/>
      <w:marRight w:val="0"/>
      <w:marTop w:val="0"/>
      <w:marBottom w:val="0"/>
      <w:divBdr>
        <w:top w:val="none" w:sz="0" w:space="0" w:color="auto"/>
        <w:left w:val="none" w:sz="0" w:space="0" w:color="auto"/>
        <w:bottom w:val="none" w:sz="0" w:space="0" w:color="auto"/>
        <w:right w:val="none" w:sz="0" w:space="0" w:color="auto"/>
      </w:divBdr>
      <w:divsChild>
        <w:div w:id="224878890">
          <w:marLeft w:val="0"/>
          <w:marRight w:val="0"/>
          <w:marTop w:val="0"/>
          <w:marBottom w:val="0"/>
          <w:divBdr>
            <w:top w:val="none" w:sz="0" w:space="0" w:color="auto"/>
            <w:left w:val="none" w:sz="0" w:space="0" w:color="auto"/>
            <w:bottom w:val="none" w:sz="0" w:space="0" w:color="auto"/>
            <w:right w:val="none" w:sz="0" w:space="0" w:color="auto"/>
          </w:divBdr>
        </w:div>
      </w:divsChild>
    </w:div>
    <w:div w:id="1018314413">
      <w:bodyDiv w:val="1"/>
      <w:marLeft w:val="0"/>
      <w:marRight w:val="0"/>
      <w:marTop w:val="0"/>
      <w:marBottom w:val="0"/>
      <w:divBdr>
        <w:top w:val="none" w:sz="0" w:space="0" w:color="auto"/>
        <w:left w:val="none" w:sz="0" w:space="0" w:color="auto"/>
        <w:bottom w:val="none" w:sz="0" w:space="0" w:color="auto"/>
        <w:right w:val="none" w:sz="0" w:space="0" w:color="auto"/>
      </w:divBdr>
    </w:div>
    <w:div w:id="1030573859">
      <w:bodyDiv w:val="1"/>
      <w:marLeft w:val="0"/>
      <w:marRight w:val="0"/>
      <w:marTop w:val="0"/>
      <w:marBottom w:val="0"/>
      <w:divBdr>
        <w:top w:val="none" w:sz="0" w:space="0" w:color="auto"/>
        <w:left w:val="none" w:sz="0" w:space="0" w:color="auto"/>
        <w:bottom w:val="none" w:sz="0" w:space="0" w:color="auto"/>
        <w:right w:val="none" w:sz="0" w:space="0" w:color="auto"/>
      </w:divBdr>
    </w:div>
    <w:div w:id="1047265744">
      <w:bodyDiv w:val="1"/>
      <w:marLeft w:val="0"/>
      <w:marRight w:val="0"/>
      <w:marTop w:val="0"/>
      <w:marBottom w:val="0"/>
      <w:divBdr>
        <w:top w:val="none" w:sz="0" w:space="0" w:color="auto"/>
        <w:left w:val="none" w:sz="0" w:space="0" w:color="auto"/>
        <w:bottom w:val="none" w:sz="0" w:space="0" w:color="auto"/>
        <w:right w:val="none" w:sz="0" w:space="0" w:color="auto"/>
      </w:divBdr>
      <w:divsChild>
        <w:div w:id="294219570">
          <w:marLeft w:val="1080"/>
          <w:marRight w:val="0"/>
          <w:marTop w:val="100"/>
          <w:marBottom w:val="0"/>
          <w:divBdr>
            <w:top w:val="none" w:sz="0" w:space="0" w:color="auto"/>
            <w:left w:val="none" w:sz="0" w:space="0" w:color="auto"/>
            <w:bottom w:val="none" w:sz="0" w:space="0" w:color="auto"/>
            <w:right w:val="none" w:sz="0" w:space="0" w:color="auto"/>
          </w:divBdr>
        </w:div>
        <w:div w:id="348258369">
          <w:marLeft w:val="1080"/>
          <w:marRight w:val="0"/>
          <w:marTop w:val="100"/>
          <w:marBottom w:val="0"/>
          <w:divBdr>
            <w:top w:val="none" w:sz="0" w:space="0" w:color="auto"/>
            <w:left w:val="none" w:sz="0" w:space="0" w:color="auto"/>
            <w:bottom w:val="none" w:sz="0" w:space="0" w:color="auto"/>
            <w:right w:val="none" w:sz="0" w:space="0" w:color="auto"/>
          </w:divBdr>
        </w:div>
        <w:div w:id="591817025">
          <w:marLeft w:val="1080"/>
          <w:marRight w:val="0"/>
          <w:marTop w:val="100"/>
          <w:marBottom w:val="0"/>
          <w:divBdr>
            <w:top w:val="none" w:sz="0" w:space="0" w:color="auto"/>
            <w:left w:val="none" w:sz="0" w:space="0" w:color="auto"/>
            <w:bottom w:val="none" w:sz="0" w:space="0" w:color="auto"/>
            <w:right w:val="none" w:sz="0" w:space="0" w:color="auto"/>
          </w:divBdr>
        </w:div>
        <w:div w:id="608395029">
          <w:marLeft w:val="360"/>
          <w:marRight w:val="0"/>
          <w:marTop w:val="200"/>
          <w:marBottom w:val="0"/>
          <w:divBdr>
            <w:top w:val="none" w:sz="0" w:space="0" w:color="auto"/>
            <w:left w:val="none" w:sz="0" w:space="0" w:color="auto"/>
            <w:bottom w:val="none" w:sz="0" w:space="0" w:color="auto"/>
            <w:right w:val="none" w:sz="0" w:space="0" w:color="auto"/>
          </w:divBdr>
        </w:div>
        <w:div w:id="2010790563">
          <w:marLeft w:val="1080"/>
          <w:marRight w:val="0"/>
          <w:marTop w:val="100"/>
          <w:marBottom w:val="0"/>
          <w:divBdr>
            <w:top w:val="none" w:sz="0" w:space="0" w:color="auto"/>
            <w:left w:val="none" w:sz="0" w:space="0" w:color="auto"/>
            <w:bottom w:val="none" w:sz="0" w:space="0" w:color="auto"/>
            <w:right w:val="none" w:sz="0" w:space="0" w:color="auto"/>
          </w:divBdr>
        </w:div>
      </w:divsChild>
    </w:div>
    <w:div w:id="1075587855">
      <w:bodyDiv w:val="1"/>
      <w:marLeft w:val="0"/>
      <w:marRight w:val="0"/>
      <w:marTop w:val="0"/>
      <w:marBottom w:val="0"/>
      <w:divBdr>
        <w:top w:val="none" w:sz="0" w:space="0" w:color="auto"/>
        <w:left w:val="none" w:sz="0" w:space="0" w:color="auto"/>
        <w:bottom w:val="none" w:sz="0" w:space="0" w:color="auto"/>
        <w:right w:val="none" w:sz="0" w:space="0" w:color="auto"/>
      </w:divBdr>
    </w:div>
    <w:div w:id="1111822898">
      <w:bodyDiv w:val="1"/>
      <w:marLeft w:val="0"/>
      <w:marRight w:val="0"/>
      <w:marTop w:val="0"/>
      <w:marBottom w:val="0"/>
      <w:divBdr>
        <w:top w:val="none" w:sz="0" w:space="0" w:color="auto"/>
        <w:left w:val="none" w:sz="0" w:space="0" w:color="auto"/>
        <w:bottom w:val="none" w:sz="0" w:space="0" w:color="auto"/>
        <w:right w:val="none" w:sz="0" w:space="0" w:color="auto"/>
      </w:divBdr>
    </w:div>
    <w:div w:id="1140994776">
      <w:bodyDiv w:val="1"/>
      <w:marLeft w:val="0"/>
      <w:marRight w:val="0"/>
      <w:marTop w:val="0"/>
      <w:marBottom w:val="0"/>
      <w:divBdr>
        <w:top w:val="none" w:sz="0" w:space="0" w:color="auto"/>
        <w:left w:val="none" w:sz="0" w:space="0" w:color="auto"/>
        <w:bottom w:val="none" w:sz="0" w:space="0" w:color="auto"/>
        <w:right w:val="none" w:sz="0" w:space="0" w:color="auto"/>
      </w:divBdr>
      <w:divsChild>
        <w:div w:id="2779304">
          <w:marLeft w:val="360"/>
          <w:marRight w:val="0"/>
          <w:marTop w:val="200"/>
          <w:marBottom w:val="0"/>
          <w:divBdr>
            <w:top w:val="none" w:sz="0" w:space="0" w:color="auto"/>
            <w:left w:val="none" w:sz="0" w:space="0" w:color="auto"/>
            <w:bottom w:val="none" w:sz="0" w:space="0" w:color="auto"/>
            <w:right w:val="none" w:sz="0" w:space="0" w:color="auto"/>
          </w:divBdr>
        </w:div>
        <w:div w:id="509030235">
          <w:marLeft w:val="360"/>
          <w:marRight w:val="0"/>
          <w:marTop w:val="200"/>
          <w:marBottom w:val="0"/>
          <w:divBdr>
            <w:top w:val="none" w:sz="0" w:space="0" w:color="auto"/>
            <w:left w:val="none" w:sz="0" w:space="0" w:color="auto"/>
            <w:bottom w:val="none" w:sz="0" w:space="0" w:color="auto"/>
            <w:right w:val="none" w:sz="0" w:space="0" w:color="auto"/>
          </w:divBdr>
        </w:div>
      </w:divsChild>
    </w:div>
    <w:div w:id="1163160878">
      <w:bodyDiv w:val="1"/>
      <w:marLeft w:val="0"/>
      <w:marRight w:val="0"/>
      <w:marTop w:val="0"/>
      <w:marBottom w:val="0"/>
      <w:divBdr>
        <w:top w:val="none" w:sz="0" w:space="0" w:color="auto"/>
        <w:left w:val="none" w:sz="0" w:space="0" w:color="auto"/>
        <w:bottom w:val="none" w:sz="0" w:space="0" w:color="auto"/>
        <w:right w:val="none" w:sz="0" w:space="0" w:color="auto"/>
      </w:divBdr>
      <w:divsChild>
        <w:div w:id="1947885605">
          <w:marLeft w:val="150"/>
          <w:marRight w:val="150"/>
          <w:marTop w:val="150"/>
          <w:marBottom w:val="150"/>
          <w:divBdr>
            <w:top w:val="none" w:sz="0" w:space="0" w:color="auto"/>
            <w:left w:val="none" w:sz="0" w:space="0" w:color="auto"/>
            <w:bottom w:val="single" w:sz="12" w:space="4" w:color="000000"/>
            <w:right w:val="none" w:sz="0" w:space="0" w:color="auto"/>
          </w:divBdr>
        </w:div>
        <w:div w:id="2116711671">
          <w:marLeft w:val="300"/>
          <w:marRight w:val="0"/>
          <w:marTop w:val="240"/>
          <w:marBottom w:val="0"/>
          <w:divBdr>
            <w:top w:val="none" w:sz="0" w:space="0" w:color="auto"/>
            <w:left w:val="none" w:sz="0" w:space="0" w:color="auto"/>
            <w:bottom w:val="none" w:sz="0" w:space="0" w:color="auto"/>
            <w:right w:val="none" w:sz="0" w:space="0" w:color="auto"/>
          </w:divBdr>
          <w:divsChild>
            <w:div w:id="307710020">
              <w:marLeft w:val="0"/>
              <w:marRight w:val="0"/>
              <w:marTop w:val="0"/>
              <w:marBottom w:val="0"/>
              <w:divBdr>
                <w:top w:val="none" w:sz="0" w:space="0" w:color="auto"/>
                <w:left w:val="none" w:sz="0" w:space="0" w:color="auto"/>
                <w:bottom w:val="none" w:sz="0" w:space="0" w:color="auto"/>
                <w:right w:val="none" w:sz="0" w:space="0" w:color="auto"/>
              </w:divBdr>
              <w:divsChild>
                <w:div w:id="416755751">
                  <w:marLeft w:val="0"/>
                  <w:marRight w:val="0"/>
                  <w:marTop w:val="0"/>
                  <w:marBottom w:val="0"/>
                  <w:divBdr>
                    <w:top w:val="none" w:sz="0" w:space="0" w:color="auto"/>
                    <w:left w:val="none" w:sz="0" w:space="0" w:color="auto"/>
                    <w:bottom w:val="none" w:sz="0" w:space="0" w:color="auto"/>
                    <w:right w:val="none" w:sz="0" w:space="0" w:color="auto"/>
                  </w:divBdr>
                </w:div>
                <w:div w:id="521818025">
                  <w:marLeft w:val="240"/>
                  <w:marRight w:val="0"/>
                  <w:marTop w:val="0"/>
                  <w:marBottom w:val="0"/>
                  <w:divBdr>
                    <w:top w:val="none" w:sz="0" w:space="0" w:color="auto"/>
                    <w:left w:val="none" w:sz="0" w:space="0" w:color="auto"/>
                    <w:bottom w:val="none" w:sz="0" w:space="0" w:color="auto"/>
                    <w:right w:val="none" w:sz="0" w:space="0" w:color="auto"/>
                  </w:divBdr>
                  <w:divsChild>
                    <w:div w:id="1631325319">
                      <w:marLeft w:val="0"/>
                      <w:marRight w:val="0"/>
                      <w:marTop w:val="0"/>
                      <w:marBottom w:val="0"/>
                      <w:divBdr>
                        <w:top w:val="none" w:sz="0" w:space="0" w:color="auto"/>
                        <w:left w:val="none" w:sz="0" w:space="0" w:color="auto"/>
                        <w:bottom w:val="none" w:sz="0" w:space="0" w:color="auto"/>
                        <w:right w:val="none" w:sz="0" w:space="0" w:color="auto"/>
                      </w:divBdr>
                    </w:div>
                    <w:div w:id="652760070">
                      <w:marLeft w:val="0"/>
                      <w:marRight w:val="0"/>
                      <w:marTop w:val="0"/>
                      <w:marBottom w:val="0"/>
                      <w:divBdr>
                        <w:top w:val="none" w:sz="0" w:space="0" w:color="auto"/>
                        <w:left w:val="none" w:sz="0" w:space="0" w:color="auto"/>
                        <w:bottom w:val="none" w:sz="0" w:space="0" w:color="auto"/>
                        <w:right w:val="none" w:sz="0" w:space="0" w:color="auto"/>
                      </w:divBdr>
                    </w:div>
                    <w:div w:id="488445609">
                      <w:marLeft w:val="0"/>
                      <w:marRight w:val="0"/>
                      <w:marTop w:val="0"/>
                      <w:marBottom w:val="0"/>
                      <w:divBdr>
                        <w:top w:val="none" w:sz="0" w:space="0" w:color="auto"/>
                        <w:left w:val="none" w:sz="0" w:space="0" w:color="auto"/>
                        <w:bottom w:val="none" w:sz="0" w:space="0" w:color="auto"/>
                        <w:right w:val="none" w:sz="0" w:space="0" w:color="auto"/>
                      </w:divBdr>
                    </w:div>
                    <w:div w:id="645203984">
                      <w:marLeft w:val="0"/>
                      <w:marRight w:val="0"/>
                      <w:marTop w:val="0"/>
                      <w:marBottom w:val="0"/>
                      <w:divBdr>
                        <w:top w:val="none" w:sz="0" w:space="0" w:color="auto"/>
                        <w:left w:val="none" w:sz="0" w:space="0" w:color="auto"/>
                        <w:bottom w:val="none" w:sz="0" w:space="0" w:color="auto"/>
                        <w:right w:val="none" w:sz="0" w:space="0" w:color="auto"/>
                      </w:divBdr>
                      <w:divsChild>
                        <w:div w:id="1790009019">
                          <w:marLeft w:val="0"/>
                          <w:marRight w:val="0"/>
                          <w:marTop w:val="0"/>
                          <w:marBottom w:val="0"/>
                          <w:divBdr>
                            <w:top w:val="none" w:sz="0" w:space="0" w:color="auto"/>
                            <w:left w:val="none" w:sz="0" w:space="0" w:color="auto"/>
                            <w:bottom w:val="none" w:sz="0" w:space="0" w:color="auto"/>
                            <w:right w:val="none" w:sz="0" w:space="0" w:color="auto"/>
                          </w:divBdr>
                        </w:div>
                        <w:div w:id="269048616">
                          <w:marLeft w:val="240"/>
                          <w:marRight w:val="0"/>
                          <w:marTop w:val="0"/>
                          <w:marBottom w:val="0"/>
                          <w:divBdr>
                            <w:top w:val="none" w:sz="0" w:space="0" w:color="auto"/>
                            <w:left w:val="none" w:sz="0" w:space="0" w:color="auto"/>
                            <w:bottom w:val="none" w:sz="0" w:space="0" w:color="auto"/>
                            <w:right w:val="none" w:sz="0" w:space="0" w:color="auto"/>
                          </w:divBdr>
                          <w:divsChild>
                            <w:div w:id="1135096709">
                              <w:marLeft w:val="0"/>
                              <w:marRight w:val="0"/>
                              <w:marTop w:val="0"/>
                              <w:marBottom w:val="0"/>
                              <w:divBdr>
                                <w:top w:val="none" w:sz="0" w:space="0" w:color="auto"/>
                                <w:left w:val="none" w:sz="0" w:space="0" w:color="auto"/>
                                <w:bottom w:val="none" w:sz="0" w:space="0" w:color="auto"/>
                                <w:right w:val="none" w:sz="0" w:space="0" w:color="auto"/>
                              </w:divBdr>
                            </w:div>
                          </w:divsChild>
                        </w:div>
                        <w:div w:id="548958540">
                          <w:marLeft w:val="0"/>
                          <w:marRight w:val="0"/>
                          <w:marTop w:val="0"/>
                          <w:marBottom w:val="0"/>
                          <w:divBdr>
                            <w:top w:val="none" w:sz="0" w:space="0" w:color="auto"/>
                            <w:left w:val="none" w:sz="0" w:space="0" w:color="auto"/>
                            <w:bottom w:val="none" w:sz="0" w:space="0" w:color="auto"/>
                            <w:right w:val="none" w:sz="0" w:space="0" w:color="auto"/>
                          </w:divBdr>
                        </w:div>
                      </w:divsChild>
                    </w:div>
                    <w:div w:id="1699499996">
                      <w:marLeft w:val="0"/>
                      <w:marRight w:val="0"/>
                      <w:marTop w:val="0"/>
                      <w:marBottom w:val="0"/>
                      <w:divBdr>
                        <w:top w:val="none" w:sz="0" w:space="0" w:color="auto"/>
                        <w:left w:val="none" w:sz="0" w:space="0" w:color="auto"/>
                        <w:bottom w:val="none" w:sz="0" w:space="0" w:color="auto"/>
                        <w:right w:val="none" w:sz="0" w:space="0" w:color="auto"/>
                      </w:divBdr>
                      <w:divsChild>
                        <w:div w:id="1291207117">
                          <w:marLeft w:val="0"/>
                          <w:marRight w:val="0"/>
                          <w:marTop w:val="0"/>
                          <w:marBottom w:val="0"/>
                          <w:divBdr>
                            <w:top w:val="none" w:sz="0" w:space="0" w:color="auto"/>
                            <w:left w:val="none" w:sz="0" w:space="0" w:color="auto"/>
                            <w:bottom w:val="none" w:sz="0" w:space="0" w:color="auto"/>
                            <w:right w:val="none" w:sz="0" w:space="0" w:color="auto"/>
                          </w:divBdr>
                        </w:div>
                        <w:div w:id="172770769">
                          <w:marLeft w:val="240"/>
                          <w:marRight w:val="0"/>
                          <w:marTop w:val="0"/>
                          <w:marBottom w:val="0"/>
                          <w:divBdr>
                            <w:top w:val="none" w:sz="0" w:space="0" w:color="auto"/>
                            <w:left w:val="none" w:sz="0" w:space="0" w:color="auto"/>
                            <w:bottom w:val="none" w:sz="0" w:space="0" w:color="auto"/>
                            <w:right w:val="none" w:sz="0" w:space="0" w:color="auto"/>
                          </w:divBdr>
                          <w:divsChild>
                            <w:div w:id="49617962">
                              <w:marLeft w:val="0"/>
                              <w:marRight w:val="0"/>
                              <w:marTop w:val="0"/>
                              <w:marBottom w:val="0"/>
                              <w:divBdr>
                                <w:top w:val="none" w:sz="0" w:space="0" w:color="auto"/>
                                <w:left w:val="none" w:sz="0" w:space="0" w:color="auto"/>
                                <w:bottom w:val="none" w:sz="0" w:space="0" w:color="auto"/>
                                <w:right w:val="none" w:sz="0" w:space="0" w:color="auto"/>
                              </w:divBdr>
                            </w:div>
                          </w:divsChild>
                        </w:div>
                        <w:div w:id="1902642733">
                          <w:marLeft w:val="0"/>
                          <w:marRight w:val="0"/>
                          <w:marTop w:val="0"/>
                          <w:marBottom w:val="0"/>
                          <w:divBdr>
                            <w:top w:val="none" w:sz="0" w:space="0" w:color="auto"/>
                            <w:left w:val="none" w:sz="0" w:space="0" w:color="auto"/>
                            <w:bottom w:val="none" w:sz="0" w:space="0" w:color="auto"/>
                            <w:right w:val="none" w:sz="0" w:space="0" w:color="auto"/>
                          </w:divBdr>
                        </w:div>
                      </w:divsChild>
                    </w:div>
                    <w:div w:id="982464570">
                      <w:marLeft w:val="0"/>
                      <w:marRight w:val="0"/>
                      <w:marTop w:val="0"/>
                      <w:marBottom w:val="0"/>
                      <w:divBdr>
                        <w:top w:val="none" w:sz="0" w:space="0" w:color="auto"/>
                        <w:left w:val="none" w:sz="0" w:space="0" w:color="auto"/>
                        <w:bottom w:val="none" w:sz="0" w:space="0" w:color="auto"/>
                        <w:right w:val="none" w:sz="0" w:space="0" w:color="auto"/>
                      </w:divBdr>
                      <w:divsChild>
                        <w:div w:id="1240402680">
                          <w:marLeft w:val="0"/>
                          <w:marRight w:val="0"/>
                          <w:marTop w:val="0"/>
                          <w:marBottom w:val="0"/>
                          <w:divBdr>
                            <w:top w:val="none" w:sz="0" w:space="0" w:color="auto"/>
                            <w:left w:val="none" w:sz="0" w:space="0" w:color="auto"/>
                            <w:bottom w:val="none" w:sz="0" w:space="0" w:color="auto"/>
                            <w:right w:val="none" w:sz="0" w:space="0" w:color="auto"/>
                          </w:divBdr>
                        </w:div>
                        <w:div w:id="1042440299">
                          <w:marLeft w:val="240"/>
                          <w:marRight w:val="0"/>
                          <w:marTop w:val="0"/>
                          <w:marBottom w:val="0"/>
                          <w:divBdr>
                            <w:top w:val="none" w:sz="0" w:space="0" w:color="auto"/>
                            <w:left w:val="none" w:sz="0" w:space="0" w:color="auto"/>
                            <w:bottom w:val="none" w:sz="0" w:space="0" w:color="auto"/>
                            <w:right w:val="none" w:sz="0" w:space="0" w:color="auto"/>
                          </w:divBdr>
                          <w:divsChild>
                            <w:div w:id="1749497921">
                              <w:marLeft w:val="0"/>
                              <w:marRight w:val="0"/>
                              <w:marTop w:val="0"/>
                              <w:marBottom w:val="0"/>
                              <w:divBdr>
                                <w:top w:val="none" w:sz="0" w:space="0" w:color="auto"/>
                                <w:left w:val="none" w:sz="0" w:space="0" w:color="auto"/>
                                <w:bottom w:val="none" w:sz="0" w:space="0" w:color="auto"/>
                                <w:right w:val="none" w:sz="0" w:space="0" w:color="auto"/>
                              </w:divBdr>
                            </w:div>
                          </w:divsChild>
                        </w:div>
                        <w:div w:id="2133207017">
                          <w:marLeft w:val="0"/>
                          <w:marRight w:val="0"/>
                          <w:marTop w:val="0"/>
                          <w:marBottom w:val="0"/>
                          <w:divBdr>
                            <w:top w:val="none" w:sz="0" w:space="0" w:color="auto"/>
                            <w:left w:val="none" w:sz="0" w:space="0" w:color="auto"/>
                            <w:bottom w:val="none" w:sz="0" w:space="0" w:color="auto"/>
                            <w:right w:val="none" w:sz="0" w:space="0" w:color="auto"/>
                          </w:divBdr>
                        </w:div>
                      </w:divsChild>
                    </w:div>
                    <w:div w:id="2129005950">
                      <w:marLeft w:val="0"/>
                      <w:marRight w:val="0"/>
                      <w:marTop w:val="0"/>
                      <w:marBottom w:val="0"/>
                      <w:divBdr>
                        <w:top w:val="none" w:sz="0" w:space="0" w:color="auto"/>
                        <w:left w:val="none" w:sz="0" w:space="0" w:color="auto"/>
                        <w:bottom w:val="none" w:sz="0" w:space="0" w:color="auto"/>
                        <w:right w:val="none" w:sz="0" w:space="0" w:color="auto"/>
                      </w:divBdr>
                      <w:divsChild>
                        <w:div w:id="387070211">
                          <w:marLeft w:val="0"/>
                          <w:marRight w:val="0"/>
                          <w:marTop w:val="0"/>
                          <w:marBottom w:val="0"/>
                          <w:divBdr>
                            <w:top w:val="none" w:sz="0" w:space="0" w:color="auto"/>
                            <w:left w:val="none" w:sz="0" w:space="0" w:color="auto"/>
                            <w:bottom w:val="none" w:sz="0" w:space="0" w:color="auto"/>
                            <w:right w:val="none" w:sz="0" w:space="0" w:color="auto"/>
                          </w:divBdr>
                        </w:div>
                        <w:div w:id="526793767">
                          <w:marLeft w:val="240"/>
                          <w:marRight w:val="0"/>
                          <w:marTop w:val="0"/>
                          <w:marBottom w:val="0"/>
                          <w:divBdr>
                            <w:top w:val="none" w:sz="0" w:space="0" w:color="auto"/>
                            <w:left w:val="none" w:sz="0" w:space="0" w:color="auto"/>
                            <w:bottom w:val="none" w:sz="0" w:space="0" w:color="auto"/>
                            <w:right w:val="none" w:sz="0" w:space="0" w:color="auto"/>
                          </w:divBdr>
                          <w:divsChild>
                            <w:div w:id="916864613">
                              <w:marLeft w:val="0"/>
                              <w:marRight w:val="0"/>
                              <w:marTop w:val="0"/>
                              <w:marBottom w:val="0"/>
                              <w:divBdr>
                                <w:top w:val="none" w:sz="0" w:space="0" w:color="auto"/>
                                <w:left w:val="none" w:sz="0" w:space="0" w:color="auto"/>
                                <w:bottom w:val="none" w:sz="0" w:space="0" w:color="auto"/>
                                <w:right w:val="none" w:sz="0" w:space="0" w:color="auto"/>
                              </w:divBdr>
                            </w:div>
                            <w:div w:id="930237983">
                              <w:marLeft w:val="0"/>
                              <w:marRight w:val="0"/>
                              <w:marTop w:val="0"/>
                              <w:marBottom w:val="0"/>
                              <w:divBdr>
                                <w:top w:val="none" w:sz="0" w:space="0" w:color="auto"/>
                                <w:left w:val="none" w:sz="0" w:space="0" w:color="auto"/>
                                <w:bottom w:val="none" w:sz="0" w:space="0" w:color="auto"/>
                                <w:right w:val="none" w:sz="0" w:space="0" w:color="auto"/>
                              </w:divBdr>
                            </w:div>
                          </w:divsChild>
                        </w:div>
                        <w:div w:id="739405188">
                          <w:marLeft w:val="0"/>
                          <w:marRight w:val="0"/>
                          <w:marTop w:val="0"/>
                          <w:marBottom w:val="0"/>
                          <w:divBdr>
                            <w:top w:val="none" w:sz="0" w:space="0" w:color="auto"/>
                            <w:left w:val="none" w:sz="0" w:space="0" w:color="auto"/>
                            <w:bottom w:val="none" w:sz="0" w:space="0" w:color="auto"/>
                            <w:right w:val="none" w:sz="0" w:space="0" w:color="auto"/>
                          </w:divBdr>
                        </w:div>
                      </w:divsChild>
                    </w:div>
                    <w:div w:id="1658068495">
                      <w:marLeft w:val="0"/>
                      <w:marRight w:val="0"/>
                      <w:marTop w:val="0"/>
                      <w:marBottom w:val="0"/>
                      <w:divBdr>
                        <w:top w:val="none" w:sz="0" w:space="0" w:color="auto"/>
                        <w:left w:val="none" w:sz="0" w:space="0" w:color="auto"/>
                        <w:bottom w:val="none" w:sz="0" w:space="0" w:color="auto"/>
                        <w:right w:val="none" w:sz="0" w:space="0" w:color="auto"/>
                      </w:divBdr>
                      <w:divsChild>
                        <w:div w:id="433987501">
                          <w:marLeft w:val="0"/>
                          <w:marRight w:val="0"/>
                          <w:marTop w:val="0"/>
                          <w:marBottom w:val="0"/>
                          <w:divBdr>
                            <w:top w:val="none" w:sz="0" w:space="0" w:color="auto"/>
                            <w:left w:val="none" w:sz="0" w:space="0" w:color="auto"/>
                            <w:bottom w:val="none" w:sz="0" w:space="0" w:color="auto"/>
                            <w:right w:val="none" w:sz="0" w:space="0" w:color="auto"/>
                          </w:divBdr>
                        </w:div>
                        <w:div w:id="108084961">
                          <w:marLeft w:val="240"/>
                          <w:marRight w:val="0"/>
                          <w:marTop w:val="0"/>
                          <w:marBottom w:val="0"/>
                          <w:divBdr>
                            <w:top w:val="none" w:sz="0" w:space="0" w:color="auto"/>
                            <w:left w:val="none" w:sz="0" w:space="0" w:color="auto"/>
                            <w:bottom w:val="none" w:sz="0" w:space="0" w:color="auto"/>
                            <w:right w:val="none" w:sz="0" w:space="0" w:color="auto"/>
                          </w:divBdr>
                          <w:divsChild>
                            <w:div w:id="1017072951">
                              <w:marLeft w:val="0"/>
                              <w:marRight w:val="0"/>
                              <w:marTop w:val="0"/>
                              <w:marBottom w:val="0"/>
                              <w:divBdr>
                                <w:top w:val="none" w:sz="0" w:space="0" w:color="auto"/>
                                <w:left w:val="none" w:sz="0" w:space="0" w:color="auto"/>
                                <w:bottom w:val="none" w:sz="0" w:space="0" w:color="auto"/>
                                <w:right w:val="none" w:sz="0" w:space="0" w:color="auto"/>
                              </w:divBdr>
                            </w:div>
                            <w:div w:id="1407024327">
                              <w:marLeft w:val="0"/>
                              <w:marRight w:val="0"/>
                              <w:marTop w:val="0"/>
                              <w:marBottom w:val="0"/>
                              <w:divBdr>
                                <w:top w:val="none" w:sz="0" w:space="0" w:color="auto"/>
                                <w:left w:val="none" w:sz="0" w:space="0" w:color="auto"/>
                                <w:bottom w:val="none" w:sz="0" w:space="0" w:color="auto"/>
                                <w:right w:val="none" w:sz="0" w:space="0" w:color="auto"/>
                              </w:divBdr>
                            </w:div>
                          </w:divsChild>
                        </w:div>
                        <w:div w:id="1680039355">
                          <w:marLeft w:val="0"/>
                          <w:marRight w:val="0"/>
                          <w:marTop w:val="0"/>
                          <w:marBottom w:val="0"/>
                          <w:divBdr>
                            <w:top w:val="none" w:sz="0" w:space="0" w:color="auto"/>
                            <w:left w:val="none" w:sz="0" w:space="0" w:color="auto"/>
                            <w:bottom w:val="none" w:sz="0" w:space="0" w:color="auto"/>
                            <w:right w:val="none" w:sz="0" w:space="0" w:color="auto"/>
                          </w:divBdr>
                        </w:div>
                      </w:divsChild>
                    </w:div>
                    <w:div w:id="470100097">
                      <w:marLeft w:val="0"/>
                      <w:marRight w:val="0"/>
                      <w:marTop w:val="0"/>
                      <w:marBottom w:val="0"/>
                      <w:divBdr>
                        <w:top w:val="none" w:sz="0" w:space="0" w:color="auto"/>
                        <w:left w:val="none" w:sz="0" w:space="0" w:color="auto"/>
                        <w:bottom w:val="none" w:sz="0" w:space="0" w:color="auto"/>
                        <w:right w:val="none" w:sz="0" w:space="0" w:color="auto"/>
                      </w:divBdr>
                      <w:divsChild>
                        <w:div w:id="1173453659">
                          <w:marLeft w:val="0"/>
                          <w:marRight w:val="0"/>
                          <w:marTop w:val="0"/>
                          <w:marBottom w:val="0"/>
                          <w:divBdr>
                            <w:top w:val="none" w:sz="0" w:space="0" w:color="auto"/>
                            <w:left w:val="none" w:sz="0" w:space="0" w:color="auto"/>
                            <w:bottom w:val="none" w:sz="0" w:space="0" w:color="auto"/>
                            <w:right w:val="none" w:sz="0" w:space="0" w:color="auto"/>
                          </w:divBdr>
                        </w:div>
                        <w:div w:id="1423331977">
                          <w:marLeft w:val="240"/>
                          <w:marRight w:val="0"/>
                          <w:marTop w:val="0"/>
                          <w:marBottom w:val="0"/>
                          <w:divBdr>
                            <w:top w:val="none" w:sz="0" w:space="0" w:color="auto"/>
                            <w:left w:val="none" w:sz="0" w:space="0" w:color="auto"/>
                            <w:bottom w:val="none" w:sz="0" w:space="0" w:color="auto"/>
                            <w:right w:val="none" w:sz="0" w:space="0" w:color="auto"/>
                          </w:divBdr>
                          <w:divsChild>
                            <w:div w:id="286593980">
                              <w:marLeft w:val="0"/>
                              <w:marRight w:val="0"/>
                              <w:marTop w:val="0"/>
                              <w:marBottom w:val="0"/>
                              <w:divBdr>
                                <w:top w:val="none" w:sz="0" w:space="0" w:color="auto"/>
                                <w:left w:val="none" w:sz="0" w:space="0" w:color="auto"/>
                                <w:bottom w:val="none" w:sz="0" w:space="0" w:color="auto"/>
                                <w:right w:val="none" w:sz="0" w:space="0" w:color="auto"/>
                              </w:divBdr>
                            </w:div>
                            <w:div w:id="671684892">
                              <w:marLeft w:val="0"/>
                              <w:marRight w:val="0"/>
                              <w:marTop w:val="0"/>
                              <w:marBottom w:val="0"/>
                              <w:divBdr>
                                <w:top w:val="none" w:sz="0" w:space="0" w:color="auto"/>
                                <w:left w:val="none" w:sz="0" w:space="0" w:color="auto"/>
                                <w:bottom w:val="none" w:sz="0" w:space="0" w:color="auto"/>
                                <w:right w:val="none" w:sz="0" w:space="0" w:color="auto"/>
                              </w:divBdr>
                            </w:div>
                          </w:divsChild>
                        </w:div>
                        <w:div w:id="1797141528">
                          <w:marLeft w:val="0"/>
                          <w:marRight w:val="0"/>
                          <w:marTop w:val="0"/>
                          <w:marBottom w:val="0"/>
                          <w:divBdr>
                            <w:top w:val="none" w:sz="0" w:space="0" w:color="auto"/>
                            <w:left w:val="none" w:sz="0" w:space="0" w:color="auto"/>
                            <w:bottom w:val="none" w:sz="0" w:space="0" w:color="auto"/>
                            <w:right w:val="none" w:sz="0" w:space="0" w:color="auto"/>
                          </w:divBdr>
                        </w:div>
                      </w:divsChild>
                    </w:div>
                    <w:div w:id="686521269">
                      <w:marLeft w:val="0"/>
                      <w:marRight w:val="0"/>
                      <w:marTop w:val="0"/>
                      <w:marBottom w:val="0"/>
                      <w:divBdr>
                        <w:top w:val="none" w:sz="0" w:space="0" w:color="auto"/>
                        <w:left w:val="none" w:sz="0" w:space="0" w:color="auto"/>
                        <w:bottom w:val="none" w:sz="0" w:space="0" w:color="auto"/>
                        <w:right w:val="none" w:sz="0" w:space="0" w:color="auto"/>
                      </w:divBdr>
                      <w:divsChild>
                        <w:div w:id="1668552009">
                          <w:marLeft w:val="0"/>
                          <w:marRight w:val="0"/>
                          <w:marTop w:val="0"/>
                          <w:marBottom w:val="0"/>
                          <w:divBdr>
                            <w:top w:val="none" w:sz="0" w:space="0" w:color="auto"/>
                            <w:left w:val="none" w:sz="0" w:space="0" w:color="auto"/>
                            <w:bottom w:val="none" w:sz="0" w:space="0" w:color="auto"/>
                            <w:right w:val="none" w:sz="0" w:space="0" w:color="auto"/>
                          </w:divBdr>
                        </w:div>
                        <w:div w:id="1112289555">
                          <w:marLeft w:val="240"/>
                          <w:marRight w:val="0"/>
                          <w:marTop w:val="0"/>
                          <w:marBottom w:val="0"/>
                          <w:divBdr>
                            <w:top w:val="none" w:sz="0" w:space="0" w:color="auto"/>
                            <w:left w:val="none" w:sz="0" w:space="0" w:color="auto"/>
                            <w:bottom w:val="none" w:sz="0" w:space="0" w:color="auto"/>
                            <w:right w:val="none" w:sz="0" w:space="0" w:color="auto"/>
                          </w:divBdr>
                          <w:divsChild>
                            <w:div w:id="675305724">
                              <w:marLeft w:val="0"/>
                              <w:marRight w:val="0"/>
                              <w:marTop w:val="0"/>
                              <w:marBottom w:val="0"/>
                              <w:divBdr>
                                <w:top w:val="none" w:sz="0" w:space="0" w:color="auto"/>
                                <w:left w:val="none" w:sz="0" w:space="0" w:color="auto"/>
                                <w:bottom w:val="none" w:sz="0" w:space="0" w:color="auto"/>
                                <w:right w:val="none" w:sz="0" w:space="0" w:color="auto"/>
                              </w:divBdr>
                            </w:div>
                            <w:div w:id="1409812492">
                              <w:marLeft w:val="0"/>
                              <w:marRight w:val="0"/>
                              <w:marTop w:val="0"/>
                              <w:marBottom w:val="0"/>
                              <w:divBdr>
                                <w:top w:val="none" w:sz="0" w:space="0" w:color="auto"/>
                                <w:left w:val="none" w:sz="0" w:space="0" w:color="auto"/>
                                <w:bottom w:val="none" w:sz="0" w:space="0" w:color="auto"/>
                                <w:right w:val="none" w:sz="0" w:space="0" w:color="auto"/>
                              </w:divBdr>
                            </w:div>
                          </w:divsChild>
                        </w:div>
                        <w:div w:id="762184909">
                          <w:marLeft w:val="0"/>
                          <w:marRight w:val="0"/>
                          <w:marTop w:val="0"/>
                          <w:marBottom w:val="0"/>
                          <w:divBdr>
                            <w:top w:val="none" w:sz="0" w:space="0" w:color="auto"/>
                            <w:left w:val="none" w:sz="0" w:space="0" w:color="auto"/>
                            <w:bottom w:val="none" w:sz="0" w:space="0" w:color="auto"/>
                            <w:right w:val="none" w:sz="0" w:space="0" w:color="auto"/>
                          </w:divBdr>
                        </w:div>
                      </w:divsChild>
                    </w:div>
                    <w:div w:id="1093740931">
                      <w:marLeft w:val="0"/>
                      <w:marRight w:val="0"/>
                      <w:marTop w:val="0"/>
                      <w:marBottom w:val="0"/>
                      <w:divBdr>
                        <w:top w:val="none" w:sz="0" w:space="0" w:color="auto"/>
                        <w:left w:val="none" w:sz="0" w:space="0" w:color="auto"/>
                        <w:bottom w:val="none" w:sz="0" w:space="0" w:color="auto"/>
                        <w:right w:val="none" w:sz="0" w:space="0" w:color="auto"/>
                      </w:divBdr>
                      <w:divsChild>
                        <w:div w:id="1799882241">
                          <w:marLeft w:val="0"/>
                          <w:marRight w:val="0"/>
                          <w:marTop w:val="0"/>
                          <w:marBottom w:val="0"/>
                          <w:divBdr>
                            <w:top w:val="none" w:sz="0" w:space="0" w:color="auto"/>
                            <w:left w:val="none" w:sz="0" w:space="0" w:color="auto"/>
                            <w:bottom w:val="none" w:sz="0" w:space="0" w:color="auto"/>
                            <w:right w:val="none" w:sz="0" w:space="0" w:color="auto"/>
                          </w:divBdr>
                        </w:div>
                        <w:div w:id="1186096510">
                          <w:marLeft w:val="240"/>
                          <w:marRight w:val="0"/>
                          <w:marTop w:val="0"/>
                          <w:marBottom w:val="0"/>
                          <w:divBdr>
                            <w:top w:val="none" w:sz="0" w:space="0" w:color="auto"/>
                            <w:left w:val="none" w:sz="0" w:space="0" w:color="auto"/>
                            <w:bottom w:val="none" w:sz="0" w:space="0" w:color="auto"/>
                            <w:right w:val="none" w:sz="0" w:space="0" w:color="auto"/>
                          </w:divBdr>
                          <w:divsChild>
                            <w:div w:id="1693264285">
                              <w:marLeft w:val="0"/>
                              <w:marRight w:val="0"/>
                              <w:marTop w:val="0"/>
                              <w:marBottom w:val="0"/>
                              <w:divBdr>
                                <w:top w:val="none" w:sz="0" w:space="0" w:color="auto"/>
                                <w:left w:val="none" w:sz="0" w:space="0" w:color="auto"/>
                                <w:bottom w:val="none" w:sz="0" w:space="0" w:color="auto"/>
                                <w:right w:val="none" w:sz="0" w:space="0" w:color="auto"/>
                              </w:divBdr>
                            </w:div>
                            <w:div w:id="93089963">
                              <w:marLeft w:val="0"/>
                              <w:marRight w:val="0"/>
                              <w:marTop w:val="0"/>
                              <w:marBottom w:val="0"/>
                              <w:divBdr>
                                <w:top w:val="none" w:sz="0" w:space="0" w:color="auto"/>
                                <w:left w:val="none" w:sz="0" w:space="0" w:color="auto"/>
                                <w:bottom w:val="none" w:sz="0" w:space="0" w:color="auto"/>
                                <w:right w:val="none" w:sz="0" w:space="0" w:color="auto"/>
                              </w:divBdr>
                            </w:div>
                            <w:div w:id="2097894928">
                              <w:marLeft w:val="0"/>
                              <w:marRight w:val="0"/>
                              <w:marTop w:val="0"/>
                              <w:marBottom w:val="0"/>
                              <w:divBdr>
                                <w:top w:val="none" w:sz="0" w:space="0" w:color="auto"/>
                                <w:left w:val="none" w:sz="0" w:space="0" w:color="auto"/>
                                <w:bottom w:val="none" w:sz="0" w:space="0" w:color="auto"/>
                                <w:right w:val="none" w:sz="0" w:space="0" w:color="auto"/>
                              </w:divBdr>
                            </w:div>
                          </w:divsChild>
                        </w:div>
                        <w:div w:id="667561075">
                          <w:marLeft w:val="0"/>
                          <w:marRight w:val="0"/>
                          <w:marTop w:val="0"/>
                          <w:marBottom w:val="0"/>
                          <w:divBdr>
                            <w:top w:val="none" w:sz="0" w:space="0" w:color="auto"/>
                            <w:left w:val="none" w:sz="0" w:space="0" w:color="auto"/>
                            <w:bottom w:val="none" w:sz="0" w:space="0" w:color="auto"/>
                            <w:right w:val="none" w:sz="0" w:space="0" w:color="auto"/>
                          </w:divBdr>
                        </w:div>
                      </w:divsChild>
                    </w:div>
                    <w:div w:id="453182070">
                      <w:marLeft w:val="0"/>
                      <w:marRight w:val="0"/>
                      <w:marTop w:val="0"/>
                      <w:marBottom w:val="0"/>
                      <w:divBdr>
                        <w:top w:val="none" w:sz="0" w:space="0" w:color="auto"/>
                        <w:left w:val="none" w:sz="0" w:space="0" w:color="auto"/>
                        <w:bottom w:val="none" w:sz="0" w:space="0" w:color="auto"/>
                        <w:right w:val="none" w:sz="0" w:space="0" w:color="auto"/>
                      </w:divBdr>
                    </w:div>
                    <w:div w:id="1696930100">
                      <w:marLeft w:val="0"/>
                      <w:marRight w:val="0"/>
                      <w:marTop w:val="0"/>
                      <w:marBottom w:val="0"/>
                      <w:divBdr>
                        <w:top w:val="none" w:sz="0" w:space="0" w:color="auto"/>
                        <w:left w:val="none" w:sz="0" w:space="0" w:color="auto"/>
                        <w:bottom w:val="none" w:sz="0" w:space="0" w:color="auto"/>
                        <w:right w:val="none" w:sz="0" w:space="0" w:color="auto"/>
                      </w:divBdr>
                    </w:div>
                    <w:div w:id="1360205862">
                      <w:marLeft w:val="0"/>
                      <w:marRight w:val="0"/>
                      <w:marTop w:val="0"/>
                      <w:marBottom w:val="0"/>
                      <w:divBdr>
                        <w:top w:val="none" w:sz="0" w:space="0" w:color="auto"/>
                        <w:left w:val="none" w:sz="0" w:space="0" w:color="auto"/>
                        <w:bottom w:val="none" w:sz="0" w:space="0" w:color="auto"/>
                        <w:right w:val="none" w:sz="0" w:space="0" w:color="auto"/>
                      </w:divBdr>
                      <w:divsChild>
                        <w:div w:id="2093161330">
                          <w:marLeft w:val="0"/>
                          <w:marRight w:val="0"/>
                          <w:marTop w:val="0"/>
                          <w:marBottom w:val="0"/>
                          <w:divBdr>
                            <w:top w:val="none" w:sz="0" w:space="0" w:color="auto"/>
                            <w:left w:val="none" w:sz="0" w:space="0" w:color="auto"/>
                            <w:bottom w:val="none" w:sz="0" w:space="0" w:color="auto"/>
                            <w:right w:val="none" w:sz="0" w:space="0" w:color="auto"/>
                          </w:divBdr>
                        </w:div>
                        <w:div w:id="1037512509">
                          <w:marLeft w:val="240"/>
                          <w:marRight w:val="0"/>
                          <w:marTop w:val="0"/>
                          <w:marBottom w:val="0"/>
                          <w:divBdr>
                            <w:top w:val="none" w:sz="0" w:space="0" w:color="auto"/>
                            <w:left w:val="none" w:sz="0" w:space="0" w:color="auto"/>
                            <w:bottom w:val="none" w:sz="0" w:space="0" w:color="auto"/>
                            <w:right w:val="none" w:sz="0" w:space="0" w:color="auto"/>
                          </w:divBdr>
                          <w:divsChild>
                            <w:div w:id="2134980854">
                              <w:marLeft w:val="0"/>
                              <w:marRight w:val="0"/>
                              <w:marTop w:val="0"/>
                              <w:marBottom w:val="0"/>
                              <w:divBdr>
                                <w:top w:val="none" w:sz="0" w:space="0" w:color="auto"/>
                                <w:left w:val="none" w:sz="0" w:space="0" w:color="auto"/>
                                <w:bottom w:val="none" w:sz="0" w:space="0" w:color="auto"/>
                                <w:right w:val="none" w:sz="0" w:space="0" w:color="auto"/>
                              </w:divBdr>
                            </w:div>
                            <w:div w:id="1387023087">
                              <w:marLeft w:val="0"/>
                              <w:marRight w:val="0"/>
                              <w:marTop w:val="0"/>
                              <w:marBottom w:val="0"/>
                              <w:divBdr>
                                <w:top w:val="none" w:sz="0" w:space="0" w:color="auto"/>
                                <w:left w:val="none" w:sz="0" w:space="0" w:color="auto"/>
                                <w:bottom w:val="none" w:sz="0" w:space="0" w:color="auto"/>
                                <w:right w:val="none" w:sz="0" w:space="0" w:color="auto"/>
                              </w:divBdr>
                            </w:div>
                            <w:div w:id="1178354069">
                              <w:marLeft w:val="0"/>
                              <w:marRight w:val="0"/>
                              <w:marTop w:val="0"/>
                              <w:marBottom w:val="0"/>
                              <w:divBdr>
                                <w:top w:val="none" w:sz="0" w:space="0" w:color="auto"/>
                                <w:left w:val="none" w:sz="0" w:space="0" w:color="auto"/>
                                <w:bottom w:val="none" w:sz="0" w:space="0" w:color="auto"/>
                                <w:right w:val="none" w:sz="0" w:space="0" w:color="auto"/>
                              </w:divBdr>
                            </w:div>
                            <w:div w:id="376247174">
                              <w:marLeft w:val="0"/>
                              <w:marRight w:val="0"/>
                              <w:marTop w:val="0"/>
                              <w:marBottom w:val="0"/>
                              <w:divBdr>
                                <w:top w:val="none" w:sz="0" w:space="0" w:color="auto"/>
                                <w:left w:val="none" w:sz="0" w:space="0" w:color="auto"/>
                                <w:bottom w:val="none" w:sz="0" w:space="0" w:color="auto"/>
                                <w:right w:val="none" w:sz="0" w:space="0" w:color="auto"/>
                              </w:divBdr>
                            </w:div>
                            <w:div w:id="167791863">
                              <w:marLeft w:val="0"/>
                              <w:marRight w:val="0"/>
                              <w:marTop w:val="0"/>
                              <w:marBottom w:val="0"/>
                              <w:divBdr>
                                <w:top w:val="none" w:sz="0" w:space="0" w:color="auto"/>
                                <w:left w:val="none" w:sz="0" w:space="0" w:color="auto"/>
                                <w:bottom w:val="none" w:sz="0" w:space="0" w:color="auto"/>
                                <w:right w:val="none" w:sz="0" w:space="0" w:color="auto"/>
                              </w:divBdr>
                            </w:div>
                            <w:div w:id="770975151">
                              <w:marLeft w:val="0"/>
                              <w:marRight w:val="0"/>
                              <w:marTop w:val="0"/>
                              <w:marBottom w:val="0"/>
                              <w:divBdr>
                                <w:top w:val="none" w:sz="0" w:space="0" w:color="auto"/>
                                <w:left w:val="none" w:sz="0" w:space="0" w:color="auto"/>
                                <w:bottom w:val="none" w:sz="0" w:space="0" w:color="auto"/>
                                <w:right w:val="none" w:sz="0" w:space="0" w:color="auto"/>
                              </w:divBdr>
                            </w:div>
                          </w:divsChild>
                        </w:div>
                        <w:div w:id="1040319260">
                          <w:marLeft w:val="0"/>
                          <w:marRight w:val="0"/>
                          <w:marTop w:val="0"/>
                          <w:marBottom w:val="0"/>
                          <w:divBdr>
                            <w:top w:val="none" w:sz="0" w:space="0" w:color="auto"/>
                            <w:left w:val="none" w:sz="0" w:space="0" w:color="auto"/>
                            <w:bottom w:val="none" w:sz="0" w:space="0" w:color="auto"/>
                            <w:right w:val="none" w:sz="0" w:space="0" w:color="auto"/>
                          </w:divBdr>
                        </w:div>
                      </w:divsChild>
                    </w:div>
                    <w:div w:id="2035687379">
                      <w:marLeft w:val="0"/>
                      <w:marRight w:val="0"/>
                      <w:marTop w:val="0"/>
                      <w:marBottom w:val="0"/>
                      <w:divBdr>
                        <w:top w:val="none" w:sz="0" w:space="0" w:color="auto"/>
                        <w:left w:val="none" w:sz="0" w:space="0" w:color="auto"/>
                        <w:bottom w:val="none" w:sz="0" w:space="0" w:color="auto"/>
                        <w:right w:val="none" w:sz="0" w:space="0" w:color="auto"/>
                      </w:divBdr>
                      <w:divsChild>
                        <w:div w:id="2041392510">
                          <w:marLeft w:val="0"/>
                          <w:marRight w:val="0"/>
                          <w:marTop w:val="0"/>
                          <w:marBottom w:val="0"/>
                          <w:divBdr>
                            <w:top w:val="none" w:sz="0" w:space="0" w:color="auto"/>
                            <w:left w:val="none" w:sz="0" w:space="0" w:color="auto"/>
                            <w:bottom w:val="none" w:sz="0" w:space="0" w:color="auto"/>
                            <w:right w:val="none" w:sz="0" w:space="0" w:color="auto"/>
                          </w:divBdr>
                        </w:div>
                        <w:div w:id="1827240126">
                          <w:marLeft w:val="240"/>
                          <w:marRight w:val="0"/>
                          <w:marTop w:val="0"/>
                          <w:marBottom w:val="0"/>
                          <w:divBdr>
                            <w:top w:val="none" w:sz="0" w:space="0" w:color="auto"/>
                            <w:left w:val="none" w:sz="0" w:space="0" w:color="auto"/>
                            <w:bottom w:val="none" w:sz="0" w:space="0" w:color="auto"/>
                            <w:right w:val="none" w:sz="0" w:space="0" w:color="auto"/>
                          </w:divBdr>
                          <w:divsChild>
                            <w:div w:id="1665233231">
                              <w:marLeft w:val="0"/>
                              <w:marRight w:val="0"/>
                              <w:marTop w:val="0"/>
                              <w:marBottom w:val="0"/>
                              <w:divBdr>
                                <w:top w:val="none" w:sz="0" w:space="0" w:color="auto"/>
                                <w:left w:val="none" w:sz="0" w:space="0" w:color="auto"/>
                                <w:bottom w:val="none" w:sz="0" w:space="0" w:color="auto"/>
                                <w:right w:val="none" w:sz="0" w:space="0" w:color="auto"/>
                              </w:divBdr>
                            </w:div>
                            <w:div w:id="543561313">
                              <w:marLeft w:val="0"/>
                              <w:marRight w:val="0"/>
                              <w:marTop w:val="0"/>
                              <w:marBottom w:val="0"/>
                              <w:divBdr>
                                <w:top w:val="none" w:sz="0" w:space="0" w:color="auto"/>
                                <w:left w:val="none" w:sz="0" w:space="0" w:color="auto"/>
                                <w:bottom w:val="none" w:sz="0" w:space="0" w:color="auto"/>
                                <w:right w:val="none" w:sz="0" w:space="0" w:color="auto"/>
                              </w:divBdr>
                            </w:div>
                            <w:div w:id="296909465">
                              <w:marLeft w:val="0"/>
                              <w:marRight w:val="0"/>
                              <w:marTop w:val="0"/>
                              <w:marBottom w:val="0"/>
                              <w:divBdr>
                                <w:top w:val="none" w:sz="0" w:space="0" w:color="auto"/>
                                <w:left w:val="none" w:sz="0" w:space="0" w:color="auto"/>
                                <w:bottom w:val="none" w:sz="0" w:space="0" w:color="auto"/>
                                <w:right w:val="none" w:sz="0" w:space="0" w:color="auto"/>
                              </w:divBdr>
                            </w:div>
                            <w:div w:id="1521354515">
                              <w:marLeft w:val="0"/>
                              <w:marRight w:val="0"/>
                              <w:marTop w:val="0"/>
                              <w:marBottom w:val="0"/>
                              <w:divBdr>
                                <w:top w:val="none" w:sz="0" w:space="0" w:color="auto"/>
                                <w:left w:val="none" w:sz="0" w:space="0" w:color="auto"/>
                                <w:bottom w:val="none" w:sz="0" w:space="0" w:color="auto"/>
                                <w:right w:val="none" w:sz="0" w:space="0" w:color="auto"/>
                              </w:divBdr>
                            </w:div>
                          </w:divsChild>
                        </w:div>
                        <w:div w:id="1147165175">
                          <w:marLeft w:val="0"/>
                          <w:marRight w:val="0"/>
                          <w:marTop w:val="0"/>
                          <w:marBottom w:val="0"/>
                          <w:divBdr>
                            <w:top w:val="none" w:sz="0" w:space="0" w:color="auto"/>
                            <w:left w:val="none" w:sz="0" w:space="0" w:color="auto"/>
                            <w:bottom w:val="none" w:sz="0" w:space="0" w:color="auto"/>
                            <w:right w:val="none" w:sz="0" w:space="0" w:color="auto"/>
                          </w:divBdr>
                        </w:div>
                      </w:divsChild>
                    </w:div>
                    <w:div w:id="1125588616">
                      <w:marLeft w:val="0"/>
                      <w:marRight w:val="0"/>
                      <w:marTop w:val="0"/>
                      <w:marBottom w:val="0"/>
                      <w:divBdr>
                        <w:top w:val="none" w:sz="0" w:space="0" w:color="auto"/>
                        <w:left w:val="none" w:sz="0" w:space="0" w:color="auto"/>
                        <w:bottom w:val="none" w:sz="0" w:space="0" w:color="auto"/>
                        <w:right w:val="none" w:sz="0" w:space="0" w:color="auto"/>
                      </w:divBdr>
                      <w:divsChild>
                        <w:div w:id="21320054">
                          <w:marLeft w:val="0"/>
                          <w:marRight w:val="0"/>
                          <w:marTop w:val="0"/>
                          <w:marBottom w:val="0"/>
                          <w:divBdr>
                            <w:top w:val="none" w:sz="0" w:space="0" w:color="auto"/>
                            <w:left w:val="none" w:sz="0" w:space="0" w:color="auto"/>
                            <w:bottom w:val="none" w:sz="0" w:space="0" w:color="auto"/>
                            <w:right w:val="none" w:sz="0" w:space="0" w:color="auto"/>
                          </w:divBdr>
                        </w:div>
                        <w:div w:id="1479880674">
                          <w:marLeft w:val="240"/>
                          <w:marRight w:val="0"/>
                          <w:marTop w:val="0"/>
                          <w:marBottom w:val="0"/>
                          <w:divBdr>
                            <w:top w:val="none" w:sz="0" w:space="0" w:color="auto"/>
                            <w:left w:val="none" w:sz="0" w:space="0" w:color="auto"/>
                            <w:bottom w:val="none" w:sz="0" w:space="0" w:color="auto"/>
                            <w:right w:val="none" w:sz="0" w:space="0" w:color="auto"/>
                          </w:divBdr>
                          <w:divsChild>
                            <w:div w:id="1126578817">
                              <w:marLeft w:val="0"/>
                              <w:marRight w:val="0"/>
                              <w:marTop w:val="0"/>
                              <w:marBottom w:val="0"/>
                              <w:divBdr>
                                <w:top w:val="none" w:sz="0" w:space="0" w:color="auto"/>
                                <w:left w:val="none" w:sz="0" w:space="0" w:color="auto"/>
                                <w:bottom w:val="none" w:sz="0" w:space="0" w:color="auto"/>
                                <w:right w:val="none" w:sz="0" w:space="0" w:color="auto"/>
                              </w:divBdr>
                            </w:div>
                            <w:div w:id="2049138984">
                              <w:marLeft w:val="0"/>
                              <w:marRight w:val="0"/>
                              <w:marTop w:val="0"/>
                              <w:marBottom w:val="0"/>
                              <w:divBdr>
                                <w:top w:val="none" w:sz="0" w:space="0" w:color="auto"/>
                                <w:left w:val="none" w:sz="0" w:space="0" w:color="auto"/>
                                <w:bottom w:val="none" w:sz="0" w:space="0" w:color="auto"/>
                                <w:right w:val="none" w:sz="0" w:space="0" w:color="auto"/>
                              </w:divBdr>
                            </w:div>
                          </w:divsChild>
                        </w:div>
                        <w:div w:id="2118481853">
                          <w:marLeft w:val="0"/>
                          <w:marRight w:val="0"/>
                          <w:marTop w:val="0"/>
                          <w:marBottom w:val="0"/>
                          <w:divBdr>
                            <w:top w:val="none" w:sz="0" w:space="0" w:color="auto"/>
                            <w:left w:val="none" w:sz="0" w:space="0" w:color="auto"/>
                            <w:bottom w:val="none" w:sz="0" w:space="0" w:color="auto"/>
                            <w:right w:val="none" w:sz="0" w:space="0" w:color="auto"/>
                          </w:divBdr>
                        </w:div>
                      </w:divsChild>
                    </w:div>
                    <w:div w:id="484707334">
                      <w:marLeft w:val="0"/>
                      <w:marRight w:val="0"/>
                      <w:marTop w:val="0"/>
                      <w:marBottom w:val="0"/>
                      <w:divBdr>
                        <w:top w:val="none" w:sz="0" w:space="0" w:color="auto"/>
                        <w:left w:val="none" w:sz="0" w:space="0" w:color="auto"/>
                        <w:bottom w:val="none" w:sz="0" w:space="0" w:color="auto"/>
                        <w:right w:val="none" w:sz="0" w:space="0" w:color="auto"/>
                      </w:divBdr>
                      <w:divsChild>
                        <w:div w:id="1556352733">
                          <w:marLeft w:val="0"/>
                          <w:marRight w:val="0"/>
                          <w:marTop w:val="0"/>
                          <w:marBottom w:val="0"/>
                          <w:divBdr>
                            <w:top w:val="none" w:sz="0" w:space="0" w:color="auto"/>
                            <w:left w:val="none" w:sz="0" w:space="0" w:color="auto"/>
                            <w:bottom w:val="none" w:sz="0" w:space="0" w:color="auto"/>
                            <w:right w:val="none" w:sz="0" w:space="0" w:color="auto"/>
                          </w:divBdr>
                        </w:div>
                        <w:div w:id="360328093">
                          <w:marLeft w:val="240"/>
                          <w:marRight w:val="0"/>
                          <w:marTop w:val="0"/>
                          <w:marBottom w:val="0"/>
                          <w:divBdr>
                            <w:top w:val="none" w:sz="0" w:space="0" w:color="auto"/>
                            <w:left w:val="none" w:sz="0" w:space="0" w:color="auto"/>
                            <w:bottom w:val="none" w:sz="0" w:space="0" w:color="auto"/>
                            <w:right w:val="none" w:sz="0" w:space="0" w:color="auto"/>
                          </w:divBdr>
                          <w:divsChild>
                            <w:div w:id="807170015">
                              <w:marLeft w:val="0"/>
                              <w:marRight w:val="0"/>
                              <w:marTop w:val="0"/>
                              <w:marBottom w:val="0"/>
                              <w:divBdr>
                                <w:top w:val="none" w:sz="0" w:space="0" w:color="auto"/>
                                <w:left w:val="none" w:sz="0" w:space="0" w:color="auto"/>
                                <w:bottom w:val="none" w:sz="0" w:space="0" w:color="auto"/>
                                <w:right w:val="none" w:sz="0" w:space="0" w:color="auto"/>
                              </w:divBdr>
                            </w:div>
                            <w:div w:id="1697345544">
                              <w:marLeft w:val="0"/>
                              <w:marRight w:val="0"/>
                              <w:marTop w:val="0"/>
                              <w:marBottom w:val="0"/>
                              <w:divBdr>
                                <w:top w:val="none" w:sz="0" w:space="0" w:color="auto"/>
                                <w:left w:val="none" w:sz="0" w:space="0" w:color="auto"/>
                                <w:bottom w:val="none" w:sz="0" w:space="0" w:color="auto"/>
                                <w:right w:val="none" w:sz="0" w:space="0" w:color="auto"/>
                              </w:divBdr>
                            </w:div>
                          </w:divsChild>
                        </w:div>
                        <w:div w:id="1256092794">
                          <w:marLeft w:val="0"/>
                          <w:marRight w:val="0"/>
                          <w:marTop w:val="0"/>
                          <w:marBottom w:val="0"/>
                          <w:divBdr>
                            <w:top w:val="none" w:sz="0" w:space="0" w:color="auto"/>
                            <w:left w:val="none" w:sz="0" w:space="0" w:color="auto"/>
                            <w:bottom w:val="none" w:sz="0" w:space="0" w:color="auto"/>
                            <w:right w:val="none" w:sz="0" w:space="0" w:color="auto"/>
                          </w:divBdr>
                        </w:div>
                      </w:divsChild>
                    </w:div>
                    <w:div w:id="1796829622">
                      <w:marLeft w:val="0"/>
                      <w:marRight w:val="0"/>
                      <w:marTop w:val="0"/>
                      <w:marBottom w:val="0"/>
                      <w:divBdr>
                        <w:top w:val="none" w:sz="0" w:space="0" w:color="auto"/>
                        <w:left w:val="none" w:sz="0" w:space="0" w:color="auto"/>
                        <w:bottom w:val="none" w:sz="0" w:space="0" w:color="auto"/>
                        <w:right w:val="none" w:sz="0" w:space="0" w:color="auto"/>
                      </w:divBdr>
                      <w:divsChild>
                        <w:div w:id="1437629744">
                          <w:marLeft w:val="0"/>
                          <w:marRight w:val="0"/>
                          <w:marTop w:val="0"/>
                          <w:marBottom w:val="0"/>
                          <w:divBdr>
                            <w:top w:val="none" w:sz="0" w:space="0" w:color="auto"/>
                            <w:left w:val="none" w:sz="0" w:space="0" w:color="auto"/>
                            <w:bottom w:val="none" w:sz="0" w:space="0" w:color="auto"/>
                            <w:right w:val="none" w:sz="0" w:space="0" w:color="auto"/>
                          </w:divBdr>
                        </w:div>
                        <w:div w:id="6716825">
                          <w:marLeft w:val="240"/>
                          <w:marRight w:val="0"/>
                          <w:marTop w:val="0"/>
                          <w:marBottom w:val="0"/>
                          <w:divBdr>
                            <w:top w:val="none" w:sz="0" w:space="0" w:color="auto"/>
                            <w:left w:val="none" w:sz="0" w:space="0" w:color="auto"/>
                            <w:bottom w:val="none" w:sz="0" w:space="0" w:color="auto"/>
                            <w:right w:val="none" w:sz="0" w:space="0" w:color="auto"/>
                          </w:divBdr>
                          <w:divsChild>
                            <w:div w:id="1309939592">
                              <w:marLeft w:val="0"/>
                              <w:marRight w:val="0"/>
                              <w:marTop w:val="0"/>
                              <w:marBottom w:val="0"/>
                              <w:divBdr>
                                <w:top w:val="none" w:sz="0" w:space="0" w:color="auto"/>
                                <w:left w:val="none" w:sz="0" w:space="0" w:color="auto"/>
                                <w:bottom w:val="none" w:sz="0" w:space="0" w:color="auto"/>
                                <w:right w:val="none" w:sz="0" w:space="0" w:color="auto"/>
                              </w:divBdr>
                            </w:div>
                            <w:div w:id="1520663444">
                              <w:marLeft w:val="0"/>
                              <w:marRight w:val="0"/>
                              <w:marTop w:val="0"/>
                              <w:marBottom w:val="0"/>
                              <w:divBdr>
                                <w:top w:val="none" w:sz="0" w:space="0" w:color="auto"/>
                                <w:left w:val="none" w:sz="0" w:space="0" w:color="auto"/>
                                <w:bottom w:val="none" w:sz="0" w:space="0" w:color="auto"/>
                                <w:right w:val="none" w:sz="0" w:space="0" w:color="auto"/>
                              </w:divBdr>
                            </w:div>
                            <w:div w:id="402724625">
                              <w:marLeft w:val="0"/>
                              <w:marRight w:val="0"/>
                              <w:marTop w:val="0"/>
                              <w:marBottom w:val="0"/>
                              <w:divBdr>
                                <w:top w:val="none" w:sz="0" w:space="0" w:color="auto"/>
                                <w:left w:val="none" w:sz="0" w:space="0" w:color="auto"/>
                                <w:bottom w:val="none" w:sz="0" w:space="0" w:color="auto"/>
                                <w:right w:val="none" w:sz="0" w:space="0" w:color="auto"/>
                              </w:divBdr>
                            </w:div>
                          </w:divsChild>
                        </w:div>
                        <w:div w:id="310259374">
                          <w:marLeft w:val="0"/>
                          <w:marRight w:val="0"/>
                          <w:marTop w:val="0"/>
                          <w:marBottom w:val="0"/>
                          <w:divBdr>
                            <w:top w:val="none" w:sz="0" w:space="0" w:color="auto"/>
                            <w:left w:val="none" w:sz="0" w:space="0" w:color="auto"/>
                            <w:bottom w:val="none" w:sz="0" w:space="0" w:color="auto"/>
                            <w:right w:val="none" w:sz="0" w:space="0" w:color="auto"/>
                          </w:divBdr>
                        </w:div>
                      </w:divsChild>
                    </w:div>
                    <w:div w:id="151678118">
                      <w:marLeft w:val="0"/>
                      <w:marRight w:val="0"/>
                      <w:marTop w:val="0"/>
                      <w:marBottom w:val="0"/>
                      <w:divBdr>
                        <w:top w:val="none" w:sz="0" w:space="0" w:color="auto"/>
                        <w:left w:val="none" w:sz="0" w:space="0" w:color="auto"/>
                        <w:bottom w:val="none" w:sz="0" w:space="0" w:color="auto"/>
                        <w:right w:val="none" w:sz="0" w:space="0" w:color="auto"/>
                      </w:divBdr>
                    </w:div>
                    <w:div w:id="1352146519">
                      <w:marLeft w:val="0"/>
                      <w:marRight w:val="0"/>
                      <w:marTop w:val="0"/>
                      <w:marBottom w:val="0"/>
                      <w:divBdr>
                        <w:top w:val="none" w:sz="0" w:space="0" w:color="auto"/>
                        <w:left w:val="none" w:sz="0" w:space="0" w:color="auto"/>
                        <w:bottom w:val="none" w:sz="0" w:space="0" w:color="auto"/>
                        <w:right w:val="none" w:sz="0" w:space="0" w:color="auto"/>
                      </w:divBdr>
                    </w:div>
                    <w:div w:id="270088270">
                      <w:marLeft w:val="0"/>
                      <w:marRight w:val="0"/>
                      <w:marTop w:val="0"/>
                      <w:marBottom w:val="0"/>
                      <w:divBdr>
                        <w:top w:val="none" w:sz="0" w:space="0" w:color="auto"/>
                        <w:left w:val="none" w:sz="0" w:space="0" w:color="auto"/>
                        <w:bottom w:val="none" w:sz="0" w:space="0" w:color="auto"/>
                        <w:right w:val="none" w:sz="0" w:space="0" w:color="auto"/>
                      </w:divBdr>
                      <w:divsChild>
                        <w:div w:id="81874488">
                          <w:marLeft w:val="0"/>
                          <w:marRight w:val="0"/>
                          <w:marTop w:val="0"/>
                          <w:marBottom w:val="0"/>
                          <w:divBdr>
                            <w:top w:val="none" w:sz="0" w:space="0" w:color="auto"/>
                            <w:left w:val="none" w:sz="0" w:space="0" w:color="auto"/>
                            <w:bottom w:val="none" w:sz="0" w:space="0" w:color="auto"/>
                            <w:right w:val="none" w:sz="0" w:space="0" w:color="auto"/>
                          </w:divBdr>
                        </w:div>
                        <w:div w:id="131673558">
                          <w:marLeft w:val="240"/>
                          <w:marRight w:val="0"/>
                          <w:marTop w:val="0"/>
                          <w:marBottom w:val="0"/>
                          <w:divBdr>
                            <w:top w:val="none" w:sz="0" w:space="0" w:color="auto"/>
                            <w:left w:val="none" w:sz="0" w:space="0" w:color="auto"/>
                            <w:bottom w:val="none" w:sz="0" w:space="0" w:color="auto"/>
                            <w:right w:val="none" w:sz="0" w:space="0" w:color="auto"/>
                          </w:divBdr>
                          <w:divsChild>
                            <w:div w:id="1207837028">
                              <w:marLeft w:val="0"/>
                              <w:marRight w:val="0"/>
                              <w:marTop w:val="0"/>
                              <w:marBottom w:val="0"/>
                              <w:divBdr>
                                <w:top w:val="none" w:sz="0" w:space="0" w:color="auto"/>
                                <w:left w:val="none" w:sz="0" w:space="0" w:color="auto"/>
                                <w:bottom w:val="none" w:sz="0" w:space="0" w:color="auto"/>
                                <w:right w:val="none" w:sz="0" w:space="0" w:color="auto"/>
                              </w:divBdr>
                            </w:div>
                            <w:div w:id="303396238">
                              <w:marLeft w:val="0"/>
                              <w:marRight w:val="0"/>
                              <w:marTop w:val="0"/>
                              <w:marBottom w:val="0"/>
                              <w:divBdr>
                                <w:top w:val="none" w:sz="0" w:space="0" w:color="auto"/>
                                <w:left w:val="none" w:sz="0" w:space="0" w:color="auto"/>
                                <w:bottom w:val="none" w:sz="0" w:space="0" w:color="auto"/>
                                <w:right w:val="none" w:sz="0" w:space="0" w:color="auto"/>
                              </w:divBdr>
                            </w:div>
                            <w:div w:id="2118283462">
                              <w:marLeft w:val="0"/>
                              <w:marRight w:val="0"/>
                              <w:marTop w:val="0"/>
                              <w:marBottom w:val="0"/>
                              <w:divBdr>
                                <w:top w:val="none" w:sz="0" w:space="0" w:color="auto"/>
                                <w:left w:val="none" w:sz="0" w:space="0" w:color="auto"/>
                                <w:bottom w:val="none" w:sz="0" w:space="0" w:color="auto"/>
                                <w:right w:val="none" w:sz="0" w:space="0" w:color="auto"/>
                              </w:divBdr>
                            </w:div>
                            <w:div w:id="403143329">
                              <w:marLeft w:val="0"/>
                              <w:marRight w:val="0"/>
                              <w:marTop w:val="0"/>
                              <w:marBottom w:val="0"/>
                              <w:divBdr>
                                <w:top w:val="none" w:sz="0" w:space="0" w:color="auto"/>
                                <w:left w:val="none" w:sz="0" w:space="0" w:color="auto"/>
                                <w:bottom w:val="none" w:sz="0" w:space="0" w:color="auto"/>
                                <w:right w:val="none" w:sz="0" w:space="0" w:color="auto"/>
                              </w:divBdr>
                            </w:div>
                            <w:div w:id="211969484">
                              <w:marLeft w:val="0"/>
                              <w:marRight w:val="0"/>
                              <w:marTop w:val="0"/>
                              <w:marBottom w:val="0"/>
                              <w:divBdr>
                                <w:top w:val="none" w:sz="0" w:space="0" w:color="auto"/>
                                <w:left w:val="none" w:sz="0" w:space="0" w:color="auto"/>
                                <w:bottom w:val="none" w:sz="0" w:space="0" w:color="auto"/>
                                <w:right w:val="none" w:sz="0" w:space="0" w:color="auto"/>
                              </w:divBdr>
                            </w:div>
                            <w:div w:id="1498954850">
                              <w:marLeft w:val="0"/>
                              <w:marRight w:val="0"/>
                              <w:marTop w:val="0"/>
                              <w:marBottom w:val="0"/>
                              <w:divBdr>
                                <w:top w:val="none" w:sz="0" w:space="0" w:color="auto"/>
                                <w:left w:val="none" w:sz="0" w:space="0" w:color="auto"/>
                                <w:bottom w:val="none" w:sz="0" w:space="0" w:color="auto"/>
                                <w:right w:val="none" w:sz="0" w:space="0" w:color="auto"/>
                              </w:divBdr>
                            </w:div>
                          </w:divsChild>
                        </w:div>
                        <w:div w:id="18170618">
                          <w:marLeft w:val="0"/>
                          <w:marRight w:val="0"/>
                          <w:marTop w:val="0"/>
                          <w:marBottom w:val="0"/>
                          <w:divBdr>
                            <w:top w:val="none" w:sz="0" w:space="0" w:color="auto"/>
                            <w:left w:val="none" w:sz="0" w:space="0" w:color="auto"/>
                            <w:bottom w:val="none" w:sz="0" w:space="0" w:color="auto"/>
                            <w:right w:val="none" w:sz="0" w:space="0" w:color="auto"/>
                          </w:divBdr>
                        </w:div>
                      </w:divsChild>
                    </w:div>
                    <w:div w:id="1064837606">
                      <w:marLeft w:val="0"/>
                      <w:marRight w:val="0"/>
                      <w:marTop w:val="0"/>
                      <w:marBottom w:val="0"/>
                      <w:divBdr>
                        <w:top w:val="none" w:sz="0" w:space="0" w:color="auto"/>
                        <w:left w:val="none" w:sz="0" w:space="0" w:color="auto"/>
                        <w:bottom w:val="none" w:sz="0" w:space="0" w:color="auto"/>
                        <w:right w:val="none" w:sz="0" w:space="0" w:color="auto"/>
                      </w:divBdr>
                      <w:divsChild>
                        <w:div w:id="508830527">
                          <w:marLeft w:val="0"/>
                          <w:marRight w:val="0"/>
                          <w:marTop w:val="0"/>
                          <w:marBottom w:val="0"/>
                          <w:divBdr>
                            <w:top w:val="none" w:sz="0" w:space="0" w:color="auto"/>
                            <w:left w:val="none" w:sz="0" w:space="0" w:color="auto"/>
                            <w:bottom w:val="none" w:sz="0" w:space="0" w:color="auto"/>
                            <w:right w:val="none" w:sz="0" w:space="0" w:color="auto"/>
                          </w:divBdr>
                        </w:div>
                        <w:div w:id="1552228215">
                          <w:marLeft w:val="240"/>
                          <w:marRight w:val="0"/>
                          <w:marTop w:val="0"/>
                          <w:marBottom w:val="0"/>
                          <w:divBdr>
                            <w:top w:val="none" w:sz="0" w:space="0" w:color="auto"/>
                            <w:left w:val="none" w:sz="0" w:space="0" w:color="auto"/>
                            <w:bottom w:val="none" w:sz="0" w:space="0" w:color="auto"/>
                            <w:right w:val="none" w:sz="0" w:space="0" w:color="auto"/>
                          </w:divBdr>
                          <w:divsChild>
                            <w:div w:id="962931206">
                              <w:marLeft w:val="0"/>
                              <w:marRight w:val="0"/>
                              <w:marTop w:val="0"/>
                              <w:marBottom w:val="0"/>
                              <w:divBdr>
                                <w:top w:val="none" w:sz="0" w:space="0" w:color="auto"/>
                                <w:left w:val="none" w:sz="0" w:space="0" w:color="auto"/>
                                <w:bottom w:val="none" w:sz="0" w:space="0" w:color="auto"/>
                                <w:right w:val="none" w:sz="0" w:space="0" w:color="auto"/>
                              </w:divBdr>
                            </w:div>
                            <w:div w:id="1116487476">
                              <w:marLeft w:val="0"/>
                              <w:marRight w:val="0"/>
                              <w:marTop w:val="0"/>
                              <w:marBottom w:val="0"/>
                              <w:divBdr>
                                <w:top w:val="none" w:sz="0" w:space="0" w:color="auto"/>
                                <w:left w:val="none" w:sz="0" w:space="0" w:color="auto"/>
                                <w:bottom w:val="none" w:sz="0" w:space="0" w:color="auto"/>
                                <w:right w:val="none" w:sz="0" w:space="0" w:color="auto"/>
                              </w:divBdr>
                            </w:div>
                            <w:div w:id="924001609">
                              <w:marLeft w:val="0"/>
                              <w:marRight w:val="0"/>
                              <w:marTop w:val="0"/>
                              <w:marBottom w:val="0"/>
                              <w:divBdr>
                                <w:top w:val="none" w:sz="0" w:space="0" w:color="auto"/>
                                <w:left w:val="none" w:sz="0" w:space="0" w:color="auto"/>
                                <w:bottom w:val="none" w:sz="0" w:space="0" w:color="auto"/>
                                <w:right w:val="none" w:sz="0" w:space="0" w:color="auto"/>
                              </w:divBdr>
                            </w:div>
                            <w:div w:id="1845977501">
                              <w:marLeft w:val="0"/>
                              <w:marRight w:val="0"/>
                              <w:marTop w:val="0"/>
                              <w:marBottom w:val="0"/>
                              <w:divBdr>
                                <w:top w:val="none" w:sz="0" w:space="0" w:color="auto"/>
                                <w:left w:val="none" w:sz="0" w:space="0" w:color="auto"/>
                                <w:bottom w:val="none" w:sz="0" w:space="0" w:color="auto"/>
                                <w:right w:val="none" w:sz="0" w:space="0" w:color="auto"/>
                              </w:divBdr>
                            </w:div>
                          </w:divsChild>
                        </w:div>
                        <w:div w:id="665862437">
                          <w:marLeft w:val="0"/>
                          <w:marRight w:val="0"/>
                          <w:marTop w:val="0"/>
                          <w:marBottom w:val="0"/>
                          <w:divBdr>
                            <w:top w:val="none" w:sz="0" w:space="0" w:color="auto"/>
                            <w:left w:val="none" w:sz="0" w:space="0" w:color="auto"/>
                            <w:bottom w:val="none" w:sz="0" w:space="0" w:color="auto"/>
                            <w:right w:val="none" w:sz="0" w:space="0" w:color="auto"/>
                          </w:divBdr>
                        </w:div>
                      </w:divsChild>
                    </w:div>
                    <w:div w:id="2144351161">
                      <w:marLeft w:val="0"/>
                      <w:marRight w:val="0"/>
                      <w:marTop w:val="0"/>
                      <w:marBottom w:val="0"/>
                      <w:divBdr>
                        <w:top w:val="none" w:sz="0" w:space="0" w:color="auto"/>
                        <w:left w:val="none" w:sz="0" w:space="0" w:color="auto"/>
                        <w:bottom w:val="none" w:sz="0" w:space="0" w:color="auto"/>
                        <w:right w:val="none" w:sz="0" w:space="0" w:color="auto"/>
                      </w:divBdr>
                      <w:divsChild>
                        <w:div w:id="311368593">
                          <w:marLeft w:val="0"/>
                          <w:marRight w:val="0"/>
                          <w:marTop w:val="0"/>
                          <w:marBottom w:val="0"/>
                          <w:divBdr>
                            <w:top w:val="none" w:sz="0" w:space="0" w:color="auto"/>
                            <w:left w:val="none" w:sz="0" w:space="0" w:color="auto"/>
                            <w:bottom w:val="none" w:sz="0" w:space="0" w:color="auto"/>
                            <w:right w:val="none" w:sz="0" w:space="0" w:color="auto"/>
                          </w:divBdr>
                        </w:div>
                        <w:div w:id="722021720">
                          <w:marLeft w:val="240"/>
                          <w:marRight w:val="0"/>
                          <w:marTop w:val="0"/>
                          <w:marBottom w:val="0"/>
                          <w:divBdr>
                            <w:top w:val="none" w:sz="0" w:space="0" w:color="auto"/>
                            <w:left w:val="none" w:sz="0" w:space="0" w:color="auto"/>
                            <w:bottom w:val="none" w:sz="0" w:space="0" w:color="auto"/>
                            <w:right w:val="none" w:sz="0" w:space="0" w:color="auto"/>
                          </w:divBdr>
                          <w:divsChild>
                            <w:div w:id="374819345">
                              <w:marLeft w:val="0"/>
                              <w:marRight w:val="0"/>
                              <w:marTop w:val="0"/>
                              <w:marBottom w:val="0"/>
                              <w:divBdr>
                                <w:top w:val="none" w:sz="0" w:space="0" w:color="auto"/>
                                <w:left w:val="none" w:sz="0" w:space="0" w:color="auto"/>
                                <w:bottom w:val="none" w:sz="0" w:space="0" w:color="auto"/>
                                <w:right w:val="none" w:sz="0" w:space="0" w:color="auto"/>
                              </w:divBdr>
                            </w:div>
                            <w:div w:id="2096627723">
                              <w:marLeft w:val="0"/>
                              <w:marRight w:val="0"/>
                              <w:marTop w:val="0"/>
                              <w:marBottom w:val="0"/>
                              <w:divBdr>
                                <w:top w:val="none" w:sz="0" w:space="0" w:color="auto"/>
                                <w:left w:val="none" w:sz="0" w:space="0" w:color="auto"/>
                                <w:bottom w:val="none" w:sz="0" w:space="0" w:color="auto"/>
                                <w:right w:val="none" w:sz="0" w:space="0" w:color="auto"/>
                              </w:divBdr>
                            </w:div>
                          </w:divsChild>
                        </w:div>
                        <w:div w:id="556471978">
                          <w:marLeft w:val="0"/>
                          <w:marRight w:val="0"/>
                          <w:marTop w:val="0"/>
                          <w:marBottom w:val="0"/>
                          <w:divBdr>
                            <w:top w:val="none" w:sz="0" w:space="0" w:color="auto"/>
                            <w:left w:val="none" w:sz="0" w:space="0" w:color="auto"/>
                            <w:bottom w:val="none" w:sz="0" w:space="0" w:color="auto"/>
                            <w:right w:val="none" w:sz="0" w:space="0" w:color="auto"/>
                          </w:divBdr>
                        </w:div>
                      </w:divsChild>
                    </w:div>
                    <w:div w:id="1494831002">
                      <w:marLeft w:val="0"/>
                      <w:marRight w:val="0"/>
                      <w:marTop w:val="0"/>
                      <w:marBottom w:val="0"/>
                      <w:divBdr>
                        <w:top w:val="none" w:sz="0" w:space="0" w:color="auto"/>
                        <w:left w:val="none" w:sz="0" w:space="0" w:color="auto"/>
                        <w:bottom w:val="none" w:sz="0" w:space="0" w:color="auto"/>
                        <w:right w:val="none" w:sz="0" w:space="0" w:color="auto"/>
                      </w:divBdr>
                      <w:divsChild>
                        <w:div w:id="1559240203">
                          <w:marLeft w:val="0"/>
                          <w:marRight w:val="0"/>
                          <w:marTop w:val="0"/>
                          <w:marBottom w:val="0"/>
                          <w:divBdr>
                            <w:top w:val="none" w:sz="0" w:space="0" w:color="auto"/>
                            <w:left w:val="none" w:sz="0" w:space="0" w:color="auto"/>
                            <w:bottom w:val="none" w:sz="0" w:space="0" w:color="auto"/>
                            <w:right w:val="none" w:sz="0" w:space="0" w:color="auto"/>
                          </w:divBdr>
                        </w:div>
                        <w:div w:id="1909802175">
                          <w:marLeft w:val="240"/>
                          <w:marRight w:val="0"/>
                          <w:marTop w:val="0"/>
                          <w:marBottom w:val="0"/>
                          <w:divBdr>
                            <w:top w:val="none" w:sz="0" w:space="0" w:color="auto"/>
                            <w:left w:val="none" w:sz="0" w:space="0" w:color="auto"/>
                            <w:bottom w:val="none" w:sz="0" w:space="0" w:color="auto"/>
                            <w:right w:val="none" w:sz="0" w:space="0" w:color="auto"/>
                          </w:divBdr>
                          <w:divsChild>
                            <w:div w:id="657617247">
                              <w:marLeft w:val="0"/>
                              <w:marRight w:val="0"/>
                              <w:marTop w:val="0"/>
                              <w:marBottom w:val="0"/>
                              <w:divBdr>
                                <w:top w:val="none" w:sz="0" w:space="0" w:color="auto"/>
                                <w:left w:val="none" w:sz="0" w:space="0" w:color="auto"/>
                                <w:bottom w:val="none" w:sz="0" w:space="0" w:color="auto"/>
                                <w:right w:val="none" w:sz="0" w:space="0" w:color="auto"/>
                              </w:divBdr>
                            </w:div>
                            <w:div w:id="18120436">
                              <w:marLeft w:val="0"/>
                              <w:marRight w:val="0"/>
                              <w:marTop w:val="0"/>
                              <w:marBottom w:val="0"/>
                              <w:divBdr>
                                <w:top w:val="none" w:sz="0" w:space="0" w:color="auto"/>
                                <w:left w:val="none" w:sz="0" w:space="0" w:color="auto"/>
                                <w:bottom w:val="none" w:sz="0" w:space="0" w:color="auto"/>
                                <w:right w:val="none" w:sz="0" w:space="0" w:color="auto"/>
                              </w:divBdr>
                            </w:div>
                          </w:divsChild>
                        </w:div>
                        <w:div w:id="1806659310">
                          <w:marLeft w:val="0"/>
                          <w:marRight w:val="0"/>
                          <w:marTop w:val="0"/>
                          <w:marBottom w:val="0"/>
                          <w:divBdr>
                            <w:top w:val="none" w:sz="0" w:space="0" w:color="auto"/>
                            <w:left w:val="none" w:sz="0" w:space="0" w:color="auto"/>
                            <w:bottom w:val="none" w:sz="0" w:space="0" w:color="auto"/>
                            <w:right w:val="none" w:sz="0" w:space="0" w:color="auto"/>
                          </w:divBdr>
                        </w:div>
                      </w:divsChild>
                    </w:div>
                    <w:div w:id="1933275072">
                      <w:marLeft w:val="0"/>
                      <w:marRight w:val="0"/>
                      <w:marTop w:val="0"/>
                      <w:marBottom w:val="0"/>
                      <w:divBdr>
                        <w:top w:val="none" w:sz="0" w:space="0" w:color="auto"/>
                        <w:left w:val="none" w:sz="0" w:space="0" w:color="auto"/>
                        <w:bottom w:val="none" w:sz="0" w:space="0" w:color="auto"/>
                        <w:right w:val="none" w:sz="0" w:space="0" w:color="auto"/>
                      </w:divBdr>
                      <w:divsChild>
                        <w:div w:id="1620796282">
                          <w:marLeft w:val="0"/>
                          <w:marRight w:val="0"/>
                          <w:marTop w:val="0"/>
                          <w:marBottom w:val="0"/>
                          <w:divBdr>
                            <w:top w:val="none" w:sz="0" w:space="0" w:color="auto"/>
                            <w:left w:val="none" w:sz="0" w:space="0" w:color="auto"/>
                            <w:bottom w:val="none" w:sz="0" w:space="0" w:color="auto"/>
                            <w:right w:val="none" w:sz="0" w:space="0" w:color="auto"/>
                          </w:divBdr>
                        </w:div>
                        <w:div w:id="417678180">
                          <w:marLeft w:val="240"/>
                          <w:marRight w:val="0"/>
                          <w:marTop w:val="0"/>
                          <w:marBottom w:val="0"/>
                          <w:divBdr>
                            <w:top w:val="none" w:sz="0" w:space="0" w:color="auto"/>
                            <w:left w:val="none" w:sz="0" w:space="0" w:color="auto"/>
                            <w:bottom w:val="none" w:sz="0" w:space="0" w:color="auto"/>
                            <w:right w:val="none" w:sz="0" w:space="0" w:color="auto"/>
                          </w:divBdr>
                          <w:divsChild>
                            <w:div w:id="1913421650">
                              <w:marLeft w:val="0"/>
                              <w:marRight w:val="0"/>
                              <w:marTop w:val="0"/>
                              <w:marBottom w:val="0"/>
                              <w:divBdr>
                                <w:top w:val="none" w:sz="0" w:space="0" w:color="auto"/>
                                <w:left w:val="none" w:sz="0" w:space="0" w:color="auto"/>
                                <w:bottom w:val="none" w:sz="0" w:space="0" w:color="auto"/>
                                <w:right w:val="none" w:sz="0" w:space="0" w:color="auto"/>
                              </w:divBdr>
                            </w:div>
                            <w:div w:id="559286389">
                              <w:marLeft w:val="0"/>
                              <w:marRight w:val="0"/>
                              <w:marTop w:val="0"/>
                              <w:marBottom w:val="0"/>
                              <w:divBdr>
                                <w:top w:val="none" w:sz="0" w:space="0" w:color="auto"/>
                                <w:left w:val="none" w:sz="0" w:space="0" w:color="auto"/>
                                <w:bottom w:val="none" w:sz="0" w:space="0" w:color="auto"/>
                                <w:right w:val="none" w:sz="0" w:space="0" w:color="auto"/>
                              </w:divBdr>
                            </w:div>
                            <w:div w:id="1987007318">
                              <w:marLeft w:val="0"/>
                              <w:marRight w:val="0"/>
                              <w:marTop w:val="0"/>
                              <w:marBottom w:val="0"/>
                              <w:divBdr>
                                <w:top w:val="none" w:sz="0" w:space="0" w:color="auto"/>
                                <w:left w:val="none" w:sz="0" w:space="0" w:color="auto"/>
                                <w:bottom w:val="none" w:sz="0" w:space="0" w:color="auto"/>
                                <w:right w:val="none" w:sz="0" w:space="0" w:color="auto"/>
                              </w:divBdr>
                            </w:div>
                          </w:divsChild>
                        </w:div>
                        <w:div w:id="2025936431">
                          <w:marLeft w:val="0"/>
                          <w:marRight w:val="0"/>
                          <w:marTop w:val="0"/>
                          <w:marBottom w:val="0"/>
                          <w:divBdr>
                            <w:top w:val="none" w:sz="0" w:space="0" w:color="auto"/>
                            <w:left w:val="none" w:sz="0" w:space="0" w:color="auto"/>
                            <w:bottom w:val="none" w:sz="0" w:space="0" w:color="auto"/>
                            <w:right w:val="none" w:sz="0" w:space="0" w:color="auto"/>
                          </w:divBdr>
                        </w:div>
                      </w:divsChild>
                    </w:div>
                    <w:div w:id="1350065453">
                      <w:marLeft w:val="0"/>
                      <w:marRight w:val="0"/>
                      <w:marTop w:val="0"/>
                      <w:marBottom w:val="0"/>
                      <w:divBdr>
                        <w:top w:val="none" w:sz="0" w:space="0" w:color="auto"/>
                        <w:left w:val="none" w:sz="0" w:space="0" w:color="auto"/>
                        <w:bottom w:val="none" w:sz="0" w:space="0" w:color="auto"/>
                        <w:right w:val="none" w:sz="0" w:space="0" w:color="auto"/>
                      </w:divBdr>
                    </w:div>
                    <w:div w:id="950431453">
                      <w:marLeft w:val="0"/>
                      <w:marRight w:val="0"/>
                      <w:marTop w:val="0"/>
                      <w:marBottom w:val="0"/>
                      <w:divBdr>
                        <w:top w:val="none" w:sz="0" w:space="0" w:color="auto"/>
                        <w:left w:val="none" w:sz="0" w:space="0" w:color="auto"/>
                        <w:bottom w:val="none" w:sz="0" w:space="0" w:color="auto"/>
                        <w:right w:val="none" w:sz="0" w:space="0" w:color="auto"/>
                      </w:divBdr>
                    </w:div>
                    <w:div w:id="1813787408">
                      <w:marLeft w:val="0"/>
                      <w:marRight w:val="0"/>
                      <w:marTop w:val="0"/>
                      <w:marBottom w:val="0"/>
                      <w:divBdr>
                        <w:top w:val="none" w:sz="0" w:space="0" w:color="auto"/>
                        <w:left w:val="none" w:sz="0" w:space="0" w:color="auto"/>
                        <w:bottom w:val="none" w:sz="0" w:space="0" w:color="auto"/>
                        <w:right w:val="none" w:sz="0" w:space="0" w:color="auto"/>
                      </w:divBdr>
                      <w:divsChild>
                        <w:div w:id="1264529206">
                          <w:marLeft w:val="0"/>
                          <w:marRight w:val="0"/>
                          <w:marTop w:val="0"/>
                          <w:marBottom w:val="0"/>
                          <w:divBdr>
                            <w:top w:val="none" w:sz="0" w:space="0" w:color="auto"/>
                            <w:left w:val="none" w:sz="0" w:space="0" w:color="auto"/>
                            <w:bottom w:val="none" w:sz="0" w:space="0" w:color="auto"/>
                            <w:right w:val="none" w:sz="0" w:space="0" w:color="auto"/>
                          </w:divBdr>
                        </w:div>
                        <w:div w:id="1423332792">
                          <w:marLeft w:val="240"/>
                          <w:marRight w:val="0"/>
                          <w:marTop w:val="0"/>
                          <w:marBottom w:val="0"/>
                          <w:divBdr>
                            <w:top w:val="none" w:sz="0" w:space="0" w:color="auto"/>
                            <w:left w:val="none" w:sz="0" w:space="0" w:color="auto"/>
                            <w:bottom w:val="none" w:sz="0" w:space="0" w:color="auto"/>
                            <w:right w:val="none" w:sz="0" w:space="0" w:color="auto"/>
                          </w:divBdr>
                          <w:divsChild>
                            <w:div w:id="789475666">
                              <w:marLeft w:val="0"/>
                              <w:marRight w:val="0"/>
                              <w:marTop w:val="0"/>
                              <w:marBottom w:val="0"/>
                              <w:divBdr>
                                <w:top w:val="none" w:sz="0" w:space="0" w:color="auto"/>
                                <w:left w:val="none" w:sz="0" w:space="0" w:color="auto"/>
                                <w:bottom w:val="none" w:sz="0" w:space="0" w:color="auto"/>
                                <w:right w:val="none" w:sz="0" w:space="0" w:color="auto"/>
                              </w:divBdr>
                            </w:div>
                            <w:div w:id="165829431">
                              <w:marLeft w:val="0"/>
                              <w:marRight w:val="0"/>
                              <w:marTop w:val="0"/>
                              <w:marBottom w:val="0"/>
                              <w:divBdr>
                                <w:top w:val="none" w:sz="0" w:space="0" w:color="auto"/>
                                <w:left w:val="none" w:sz="0" w:space="0" w:color="auto"/>
                                <w:bottom w:val="none" w:sz="0" w:space="0" w:color="auto"/>
                                <w:right w:val="none" w:sz="0" w:space="0" w:color="auto"/>
                              </w:divBdr>
                            </w:div>
                            <w:div w:id="34962444">
                              <w:marLeft w:val="0"/>
                              <w:marRight w:val="0"/>
                              <w:marTop w:val="0"/>
                              <w:marBottom w:val="0"/>
                              <w:divBdr>
                                <w:top w:val="none" w:sz="0" w:space="0" w:color="auto"/>
                                <w:left w:val="none" w:sz="0" w:space="0" w:color="auto"/>
                                <w:bottom w:val="none" w:sz="0" w:space="0" w:color="auto"/>
                                <w:right w:val="none" w:sz="0" w:space="0" w:color="auto"/>
                              </w:divBdr>
                            </w:div>
                            <w:div w:id="119301819">
                              <w:marLeft w:val="0"/>
                              <w:marRight w:val="0"/>
                              <w:marTop w:val="0"/>
                              <w:marBottom w:val="0"/>
                              <w:divBdr>
                                <w:top w:val="none" w:sz="0" w:space="0" w:color="auto"/>
                                <w:left w:val="none" w:sz="0" w:space="0" w:color="auto"/>
                                <w:bottom w:val="none" w:sz="0" w:space="0" w:color="auto"/>
                                <w:right w:val="none" w:sz="0" w:space="0" w:color="auto"/>
                              </w:divBdr>
                            </w:div>
                            <w:div w:id="936865650">
                              <w:marLeft w:val="0"/>
                              <w:marRight w:val="0"/>
                              <w:marTop w:val="0"/>
                              <w:marBottom w:val="0"/>
                              <w:divBdr>
                                <w:top w:val="none" w:sz="0" w:space="0" w:color="auto"/>
                                <w:left w:val="none" w:sz="0" w:space="0" w:color="auto"/>
                                <w:bottom w:val="none" w:sz="0" w:space="0" w:color="auto"/>
                                <w:right w:val="none" w:sz="0" w:space="0" w:color="auto"/>
                              </w:divBdr>
                            </w:div>
                            <w:div w:id="2146850904">
                              <w:marLeft w:val="0"/>
                              <w:marRight w:val="0"/>
                              <w:marTop w:val="0"/>
                              <w:marBottom w:val="0"/>
                              <w:divBdr>
                                <w:top w:val="none" w:sz="0" w:space="0" w:color="auto"/>
                                <w:left w:val="none" w:sz="0" w:space="0" w:color="auto"/>
                                <w:bottom w:val="none" w:sz="0" w:space="0" w:color="auto"/>
                                <w:right w:val="none" w:sz="0" w:space="0" w:color="auto"/>
                              </w:divBdr>
                            </w:div>
                          </w:divsChild>
                        </w:div>
                        <w:div w:id="48387938">
                          <w:marLeft w:val="0"/>
                          <w:marRight w:val="0"/>
                          <w:marTop w:val="0"/>
                          <w:marBottom w:val="0"/>
                          <w:divBdr>
                            <w:top w:val="none" w:sz="0" w:space="0" w:color="auto"/>
                            <w:left w:val="none" w:sz="0" w:space="0" w:color="auto"/>
                            <w:bottom w:val="none" w:sz="0" w:space="0" w:color="auto"/>
                            <w:right w:val="none" w:sz="0" w:space="0" w:color="auto"/>
                          </w:divBdr>
                        </w:div>
                      </w:divsChild>
                    </w:div>
                    <w:div w:id="1039669862">
                      <w:marLeft w:val="0"/>
                      <w:marRight w:val="0"/>
                      <w:marTop w:val="0"/>
                      <w:marBottom w:val="0"/>
                      <w:divBdr>
                        <w:top w:val="none" w:sz="0" w:space="0" w:color="auto"/>
                        <w:left w:val="none" w:sz="0" w:space="0" w:color="auto"/>
                        <w:bottom w:val="none" w:sz="0" w:space="0" w:color="auto"/>
                        <w:right w:val="none" w:sz="0" w:space="0" w:color="auto"/>
                      </w:divBdr>
                      <w:divsChild>
                        <w:div w:id="292833464">
                          <w:marLeft w:val="0"/>
                          <w:marRight w:val="0"/>
                          <w:marTop w:val="0"/>
                          <w:marBottom w:val="0"/>
                          <w:divBdr>
                            <w:top w:val="none" w:sz="0" w:space="0" w:color="auto"/>
                            <w:left w:val="none" w:sz="0" w:space="0" w:color="auto"/>
                            <w:bottom w:val="none" w:sz="0" w:space="0" w:color="auto"/>
                            <w:right w:val="none" w:sz="0" w:space="0" w:color="auto"/>
                          </w:divBdr>
                        </w:div>
                        <w:div w:id="1218130368">
                          <w:marLeft w:val="240"/>
                          <w:marRight w:val="0"/>
                          <w:marTop w:val="0"/>
                          <w:marBottom w:val="0"/>
                          <w:divBdr>
                            <w:top w:val="none" w:sz="0" w:space="0" w:color="auto"/>
                            <w:left w:val="none" w:sz="0" w:space="0" w:color="auto"/>
                            <w:bottom w:val="none" w:sz="0" w:space="0" w:color="auto"/>
                            <w:right w:val="none" w:sz="0" w:space="0" w:color="auto"/>
                          </w:divBdr>
                          <w:divsChild>
                            <w:div w:id="1550997382">
                              <w:marLeft w:val="0"/>
                              <w:marRight w:val="0"/>
                              <w:marTop w:val="0"/>
                              <w:marBottom w:val="0"/>
                              <w:divBdr>
                                <w:top w:val="none" w:sz="0" w:space="0" w:color="auto"/>
                                <w:left w:val="none" w:sz="0" w:space="0" w:color="auto"/>
                                <w:bottom w:val="none" w:sz="0" w:space="0" w:color="auto"/>
                                <w:right w:val="none" w:sz="0" w:space="0" w:color="auto"/>
                              </w:divBdr>
                            </w:div>
                            <w:div w:id="1550799940">
                              <w:marLeft w:val="0"/>
                              <w:marRight w:val="0"/>
                              <w:marTop w:val="0"/>
                              <w:marBottom w:val="0"/>
                              <w:divBdr>
                                <w:top w:val="none" w:sz="0" w:space="0" w:color="auto"/>
                                <w:left w:val="none" w:sz="0" w:space="0" w:color="auto"/>
                                <w:bottom w:val="none" w:sz="0" w:space="0" w:color="auto"/>
                                <w:right w:val="none" w:sz="0" w:space="0" w:color="auto"/>
                              </w:divBdr>
                            </w:div>
                            <w:div w:id="1481116238">
                              <w:marLeft w:val="0"/>
                              <w:marRight w:val="0"/>
                              <w:marTop w:val="0"/>
                              <w:marBottom w:val="0"/>
                              <w:divBdr>
                                <w:top w:val="none" w:sz="0" w:space="0" w:color="auto"/>
                                <w:left w:val="none" w:sz="0" w:space="0" w:color="auto"/>
                                <w:bottom w:val="none" w:sz="0" w:space="0" w:color="auto"/>
                                <w:right w:val="none" w:sz="0" w:space="0" w:color="auto"/>
                              </w:divBdr>
                            </w:div>
                            <w:div w:id="1343555566">
                              <w:marLeft w:val="0"/>
                              <w:marRight w:val="0"/>
                              <w:marTop w:val="0"/>
                              <w:marBottom w:val="0"/>
                              <w:divBdr>
                                <w:top w:val="none" w:sz="0" w:space="0" w:color="auto"/>
                                <w:left w:val="none" w:sz="0" w:space="0" w:color="auto"/>
                                <w:bottom w:val="none" w:sz="0" w:space="0" w:color="auto"/>
                                <w:right w:val="none" w:sz="0" w:space="0" w:color="auto"/>
                              </w:divBdr>
                            </w:div>
                          </w:divsChild>
                        </w:div>
                        <w:div w:id="556207433">
                          <w:marLeft w:val="0"/>
                          <w:marRight w:val="0"/>
                          <w:marTop w:val="0"/>
                          <w:marBottom w:val="0"/>
                          <w:divBdr>
                            <w:top w:val="none" w:sz="0" w:space="0" w:color="auto"/>
                            <w:left w:val="none" w:sz="0" w:space="0" w:color="auto"/>
                            <w:bottom w:val="none" w:sz="0" w:space="0" w:color="auto"/>
                            <w:right w:val="none" w:sz="0" w:space="0" w:color="auto"/>
                          </w:divBdr>
                        </w:div>
                      </w:divsChild>
                    </w:div>
                    <w:div w:id="44259307">
                      <w:marLeft w:val="0"/>
                      <w:marRight w:val="0"/>
                      <w:marTop w:val="0"/>
                      <w:marBottom w:val="0"/>
                      <w:divBdr>
                        <w:top w:val="none" w:sz="0" w:space="0" w:color="auto"/>
                        <w:left w:val="none" w:sz="0" w:space="0" w:color="auto"/>
                        <w:bottom w:val="none" w:sz="0" w:space="0" w:color="auto"/>
                        <w:right w:val="none" w:sz="0" w:space="0" w:color="auto"/>
                      </w:divBdr>
                      <w:divsChild>
                        <w:div w:id="1479297896">
                          <w:marLeft w:val="0"/>
                          <w:marRight w:val="0"/>
                          <w:marTop w:val="0"/>
                          <w:marBottom w:val="0"/>
                          <w:divBdr>
                            <w:top w:val="none" w:sz="0" w:space="0" w:color="auto"/>
                            <w:left w:val="none" w:sz="0" w:space="0" w:color="auto"/>
                            <w:bottom w:val="none" w:sz="0" w:space="0" w:color="auto"/>
                            <w:right w:val="none" w:sz="0" w:space="0" w:color="auto"/>
                          </w:divBdr>
                        </w:div>
                        <w:div w:id="1823237223">
                          <w:marLeft w:val="240"/>
                          <w:marRight w:val="0"/>
                          <w:marTop w:val="0"/>
                          <w:marBottom w:val="0"/>
                          <w:divBdr>
                            <w:top w:val="none" w:sz="0" w:space="0" w:color="auto"/>
                            <w:left w:val="none" w:sz="0" w:space="0" w:color="auto"/>
                            <w:bottom w:val="none" w:sz="0" w:space="0" w:color="auto"/>
                            <w:right w:val="none" w:sz="0" w:space="0" w:color="auto"/>
                          </w:divBdr>
                          <w:divsChild>
                            <w:div w:id="2104569510">
                              <w:marLeft w:val="0"/>
                              <w:marRight w:val="0"/>
                              <w:marTop w:val="0"/>
                              <w:marBottom w:val="0"/>
                              <w:divBdr>
                                <w:top w:val="none" w:sz="0" w:space="0" w:color="auto"/>
                                <w:left w:val="none" w:sz="0" w:space="0" w:color="auto"/>
                                <w:bottom w:val="none" w:sz="0" w:space="0" w:color="auto"/>
                                <w:right w:val="none" w:sz="0" w:space="0" w:color="auto"/>
                              </w:divBdr>
                            </w:div>
                            <w:div w:id="548807745">
                              <w:marLeft w:val="0"/>
                              <w:marRight w:val="0"/>
                              <w:marTop w:val="0"/>
                              <w:marBottom w:val="0"/>
                              <w:divBdr>
                                <w:top w:val="none" w:sz="0" w:space="0" w:color="auto"/>
                                <w:left w:val="none" w:sz="0" w:space="0" w:color="auto"/>
                                <w:bottom w:val="none" w:sz="0" w:space="0" w:color="auto"/>
                                <w:right w:val="none" w:sz="0" w:space="0" w:color="auto"/>
                              </w:divBdr>
                            </w:div>
                          </w:divsChild>
                        </w:div>
                        <w:div w:id="1728065569">
                          <w:marLeft w:val="0"/>
                          <w:marRight w:val="0"/>
                          <w:marTop w:val="0"/>
                          <w:marBottom w:val="0"/>
                          <w:divBdr>
                            <w:top w:val="none" w:sz="0" w:space="0" w:color="auto"/>
                            <w:left w:val="none" w:sz="0" w:space="0" w:color="auto"/>
                            <w:bottom w:val="none" w:sz="0" w:space="0" w:color="auto"/>
                            <w:right w:val="none" w:sz="0" w:space="0" w:color="auto"/>
                          </w:divBdr>
                        </w:div>
                      </w:divsChild>
                    </w:div>
                    <w:div w:id="497892018">
                      <w:marLeft w:val="0"/>
                      <w:marRight w:val="0"/>
                      <w:marTop w:val="0"/>
                      <w:marBottom w:val="0"/>
                      <w:divBdr>
                        <w:top w:val="none" w:sz="0" w:space="0" w:color="auto"/>
                        <w:left w:val="none" w:sz="0" w:space="0" w:color="auto"/>
                        <w:bottom w:val="none" w:sz="0" w:space="0" w:color="auto"/>
                        <w:right w:val="none" w:sz="0" w:space="0" w:color="auto"/>
                      </w:divBdr>
                      <w:divsChild>
                        <w:div w:id="1859813033">
                          <w:marLeft w:val="0"/>
                          <w:marRight w:val="0"/>
                          <w:marTop w:val="0"/>
                          <w:marBottom w:val="0"/>
                          <w:divBdr>
                            <w:top w:val="none" w:sz="0" w:space="0" w:color="auto"/>
                            <w:left w:val="none" w:sz="0" w:space="0" w:color="auto"/>
                            <w:bottom w:val="none" w:sz="0" w:space="0" w:color="auto"/>
                            <w:right w:val="none" w:sz="0" w:space="0" w:color="auto"/>
                          </w:divBdr>
                        </w:div>
                        <w:div w:id="2117365339">
                          <w:marLeft w:val="240"/>
                          <w:marRight w:val="0"/>
                          <w:marTop w:val="0"/>
                          <w:marBottom w:val="0"/>
                          <w:divBdr>
                            <w:top w:val="none" w:sz="0" w:space="0" w:color="auto"/>
                            <w:left w:val="none" w:sz="0" w:space="0" w:color="auto"/>
                            <w:bottom w:val="none" w:sz="0" w:space="0" w:color="auto"/>
                            <w:right w:val="none" w:sz="0" w:space="0" w:color="auto"/>
                          </w:divBdr>
                          <w:divsChild>
                            <w:div w:id="1201897090">
                              <w:marLeft w:val="0"/>
                              <w:marRight w:val="0"/>
                              <w:marTop w:val="0"/>
                              <w:marBottom w:val="0"/>
                              <w:divBdr>
                                <w:top w:val="none" w:sz="0" w:space="0" w:color="auto"/>
                                <w:left w:val="none" w:sz="0" w:space="0" w:color="auto"/>
                                <w:bottom w:val="none" w:sz="0" w:space="0" w:color="auto"/>
                                <w:right w:val="none" w:sz="0" w:space="0" w:color="auto"/>
                              </w:divBdr>
                            </w:div>
                            <w:div w:id="1614170380">
                              <w:marLeft w:val="0"/>
                              <w:marRight w:val="0"/>
                              <w:marTop w:val="0"/>
                              <w:marBottom w:val="0"/>
                              <w:divBdr>
                                <w:top w:val="none" w:sz="0" w:space="0" w:color="auto"/>
                                <w:left w:val="none" w:sz="0" w:space="0" w:color="auto"/>
                                <w:bottom w:val="none" w:sz="0" w:space="0" w:color="auto"/>
                                <w:right w:val="none" w:sz="0" w:space="0" w:color="auto"/>
                              </w:divBdr>
                            </w:div>
                          </w:divsChild>
                        </w:div>
                        <w:div w:id="1415512942">
                          <w:marLeft w:val="0"/>
                          <w:marRight w:val="0"/>
                          <w:marTop w:val="0"/>
                          <w:marBottom w:val="0"/>
                          <w:divBdr>
                            <w:top w:val="none" w:sz="0" w:space="0" w:color="auto"/>
                            <w:left w:val="none" w:sz="0" w:space="0" w:color="auto"/>
                            <w:bottom w:val="none" w:sz="0" w:space="0" w:color="auto"/>
                            <w:right w:val="none" w:sz="0" w:space="0" w:color="auto"/>
                          </w:divBdr>
                        </w:div>
                      </w:divsChild>
                    </w:div>
                    <w:div w:id="393505323">
                      <w:marLeft w:val="0"/>
                      <w:marRight w:val="0"/>
                      <w:marTop w:val="0"/>
                      <w:marBottom w:val="0"/>
                      <w:divBdr>
                        <w:top w:val="none" w:sz="0" w:space="0" w:color="auto"/>
                        <w:left w:val="none" w:sz="0" w:space="0" w:color="auto"/>
                        <w:bottom w:val="none" w:sz="0" w:space="0" w:color="auto"/>
                        <w:right w:val="none" w:sz="0" w:space="0" w:color="auto"/>
                      </w:divBdr>
                      <w:divsChild>
                        <w:div w:id="1324816664">
                          <w:marLeft w:val="0"/>
                          <w:marRight w:val="0"/>
                          <w:marTop w:val="0"/>
                          <w:marBottom w:val="0"/>
                          <w:divBdr>
                            <w:top w:val="none" w:sz="0" w:space="0" w:color="auto"/>
                            <w:left w:val="none" w:sz="0" w:space="0" w:color="auto"/>
                            <w:bottom w:val="none" w:sz="0" w:space="0" w:color="auto"/>
                            <w:right w:val="none" w:sz="0" w:space="0" w:color="auto"/>
                          </w:divBdr>
                        </w:div>
                        <w:div w:id="406419660">
                          <w:marLeft w:val="240"/>
                          <w:marRight w:val="0"/>
                          <w:marTop w:val="0"/>
                          <w:marBottom w:val="0"/>
                          <w:divBdr>
                            <w:top w:val="none" w:sz="0" w:space="0" w:color="auto"/>
                            <w:left w:val="none" w:sz="0" w:space="0" w:color="auto"/>
                            <w:bottom w:val="none" w:sz="0" w:space="0" w:color="auto"/>
                            <w:right w:val="none" w:sz="0" w:space="0" w:color="auto"/>
                          </w:divBdr>
                          <w:divsChild>
                            <w:div w:id="926890178">
                              <w:marLeft w:val="0"/>
                              <w:marRight w:val="0"/>
                              <w:marTop w:val="0"/>
                              <w:marBottom w:val="0"/>
                              <w:divBdr>
                                <w:top w:val="none" w:sz="0" w:space="0" w:color="auto"/>
                                <w:left w:val="none" w:sz="0" w:space="0" w:color="auto"/>
                                <w:bottom w:val="none" w:sz="0" w:space="0" w:color="auto"/>
                                <w:right w:val="none" w:sz="0" w:space="0" w:color="auto"/>
                              </w:divBdr>
                            </w:div>
                            <w:div w:id="1957907610">
                              <w:marLeft w:val="0"/>
                              <w:marRight w:val="0"/>
                              <w:marTop w:val="0"/>
                              <w:marBottom w:val="0"/>
                              <w:divBdr>
                                <w:top w:val="none" w:sz="0" w:space="0" w:color="auto"/>
                                <w:left w:val="none" w:sz="0" w:space="0" w:color="auto"/>
                                <w:bottom w:val="none" w:sz="0" w:space="0" w:color="auto"/>
                                <w:right w:val="none" w:sz="0" w:space="0" w:color="auto"/>
                              </w:divBdr>
                            </w:div>
                            <w:div w:id="1060438964">
                              <w:marLeft w:val="0"/>
                              <w:marRight w:val="0"/>
                              <w:marTop w:val="0"/>
                              <w:marBottom w:val="0"/>
                              <w:divBdr>
                                <w:top w:val="none" w:sz="0" w:space="0" w:color="auto"/>
                                <w:left w:val="none" w:sz="0" w:space="0" w:color="auto"/>
                                <w:bottom w:val="none" w:sz="0" w:space="0" w:color="auto"/>
                                <w:right w:val="none" w:sz="0" w:space="0" w:color="auto"/>
                              </w:divBdr>
                            </w:div>
                          </w:divsChild>
                        </w:div>
                        <w:div w:id="1670788103">
                          <w:marLeft w:val="0"/>
                          <w:marRight w:val="0"/>
                          <w:marTop w:val="0"/>
                          <w:marBottom w:val="0"/>
                          <w:divBdr>
                            <w:top w:val="none" w:sz="0" w:space="0" w:color="auto"/>
                            <w:left w:val="none" w:sz="0" w:space="0" w:color="auto"/>
                            <w:bottom w:val="none" w:sz="0" w:space="0" w:color="auto"/>
                            <w:right w:val="none" w:sz="0" w:space="0" w:color="auto"/>
                          </w:divBdr>
                        </w:div>
                      </w:divsChild>
                    </w:div>
                    <w:div w:id="283006318">
                      <w:marLeft w:val="0"/>
                      <w:marRight w:val="0"/>
                      <w:marTop w:val="0"/>
                      <w:marBottom w:val="0"/>
                      <w:divBdr>
                        <w:top w:val="none" w:sz="0" w:space="0" w:color="auto"/>
                        <w:left w:val="none" w:sz="0" w:space="0" w:color="auto"/>
                        <w:bottom w:val="none" w:sz="0" w:space="0" w:color="auto"/>
                        <w:right w:val="none" w:sz="0" w:space="0" w:color="auto"/>
                      </w:divBdr>
                    </w:div>
                    <w:div w:id="2033337527">
                      <w:marLeft w:val="0"/>
                      <w:marRight w:val="0"/>
                      <w:marTop w:val="0"/>
                      <w:marBottom w:val="0"/>
                      <w:divBdr>
                        <w:top w:val="none" w:sz="0" w:space="0" w:color="auto"/>
                        <w:left w:val="none" w:sz="0" w:space="0" w:color="auto"/>
                        <w:bottom w:val="none" w:sz="0" w:space="0" w:color="auto"/>
                        <w:right w:val="none" w:sz="0" w:space="0" w:color="auto"/>
                      </w:divBdr>
                    </w:div>
                    <w:div w:id="1156798956">
                      <w:marLeft w:val="0"/>
                      <w:marRight w:val="0"/>
                      <w:marTop w:val="0"/>
                      <w:marBottom w:val="0"/>
                      <w:divBdr>
                        <w:top w:val="none" w:sz="0" w:space="0" w:color="auto"/>
                        <w:left w:val="none" w:sz="0" w:space="0" w:color="auto"/>
                        <w:bottom w:val="none" w:sz="0" w:space="0" w:color="auto"/>
                        <w:right w:val="none" w:sz="0" w:space="0" w:color="auto"/>
                      </w:divBdr>
                      <w:divsChild>
                        <w:div w:id="1036858153">
                          <w:marLeft w:val="0"/>
                          <w:marRight w:val="0"/>
                          <w:marTop w:val="0"/>
                          <w:marBottom w:val="0"/>
                          <w:divBdr>
                            <w:top w:val="none" w:sz="0" w:space="0" w:color="auto"/>
                            <w:left w:val="none" w:sz="0" w:space="0" w:color="auto"/>
                            <w:bottom w:val="none" w:sz="0" w:space="0" w:color="auto"/>
                            <w:right w:val="none" w:sz="0" w:space="0" w:color="auto"/>
                          </w:divBdr>
                        </w:div>
                        <w:div w:id="784348311">
                          <w:marLeft w:val="240"/>
                          <w:marRight w:val="0"/>
                          <w:marTop w:val="0"/>
                          <w:marBottom w:val="0"/>
                          <w:divBdr>
                            <w:top w:val="none" w:sz="0" w:space="0" w:color="auto"/>
                            <w:left w:val="none" w:sz="0" w:space="0" w:color="auto"/>
                            <w:bottom w:val="none" w:sz="0" w:space="0" w:color="auto"/>
                            <w:right w:val="none" w:sz="0" w:space="0" w:color="auto"/>
                          </w:divBdr>
                          <w:divsChild>
                            <w:div w:id="1094597640">
                              <w:marLeft w:val="0"/>
                              <w:marRight w:val="0"/>
                              <w:marTop w:val="0"/>
                              <w:marBottom w:val="0"/>
                              <w:divBdr>
                                <w:top w:val="none" w:sz="0" w:space="0" w:color="auto"/>
                                <w:left w:val="none" w:sz="0" w:space="0" w:color="auto"/>
                                <w:bottom w:val="none" w:sz="0" w:space="0" w:color="auto"/>
                                <w:right w:val="none" w:sz="0" w:space="0" w:color="auto"/>
                              </w:divBdr>
                            </w:div>
                            <w:div w:id="584144703">
                              <w:marLeft w:val="0"/>
                              <w:marRight w:val="0"/>
                              <w:marTop w:val="0"/>
                              <w:marBottom w:val="0"/>
                              <w:divBdr>
                                <w:top w:val="none" w:sz="0" w:space="0" w:color="auto"/>
                                <w:left w:val="none" w:sz="0" w:space="0" w:color="auto"/>
                                <w:bottom w:val="none" w:sz="0" w:space="0" w:color="auto"/>
                                <w:right w:val="none" w:sz="0" w:space="0" w:color="auto"/>
                              </w:divBdr>
                            </w:div>
                            <w:div w:id="861435109">
                              <w:marLeft w:val="0"/>
                              <w:marRight w:val="0"/>
                              <w:marTop w:val="0"/>
                              <w:marBottom w:val="0"/>
                              <w:divBdr>
                                <w:top w:val="none" w:sz="0" w:space="0" w:color="auto"/>
                                <w:left w:val="none" w:sz="0" w:space="0" w:color="auto"/>
                                <w:bottom w:val="none" w:sz="0" w:space="0" w:color="auto"/>
                                <w:right w:val="none" w:sz="0" w:space="0" w:color="auto"/>
                              </w:divBdr>
                            </w:div>
                            <w:div w:id="293558680">
                              <w:marLeft w:val="0"/>
                              <w:marRight w:val="0"/>
                              <w:marTop w:val="0"/>
                              <w:marBottom w:val="0"/>
                              <w:divBdr>
                                <w:top w:val="none" w:sz="0" w:space="0" w:color="auto"/>
                                <w:left w:val="none" w:sz="0" w:space="0" w:color="auto"/>
                                <w:bottom w:val="none" w:sz="0" w:space="0" w:color="auto"/>
                                <w:right w:val="none" w:sz="0" w:space="0" w:color="auto"/>
                              </w:divBdr>
                            </w:div>
                            <w:div w:id="1342587696">
                              <w:marLeft w:val="0"/>
                              <w:marRight w:val="0"/>
                              <w:marTop w:val="0"/>
                              <w:marBottom w:val="0"/>
                              <w:divBdr>
                                <w:top w:val="none" w:sz="0" w:space="0" w:color="auto"/>
                                <w:left w:val="none" w:sz="0" w:space="0" w:color="auto"/>
                                <w:bottom w:val="none" w:sz="0" w:space="0" w:color="auto"/>
                                <w:right w:val="none" w:sz="0" w:space="0" w:color="auto"/>
                              </w:divBdr>
                            </w:div>
                            <w:div w:id="825707533">
                              <w:marLeft w:val="0"/>
                              <w:marRight w:val="0"/>
                              <w:marTop w:val="0"/>
                              <w:marBottom w:val="0"/>
                              <w:divBdr>
                                <w:top w:val="none" w:sz="0" w:space="0" w:color="auto"/>
                                <w:left w:val="none" w:sz="0" w:space="0" w:color="auto"/>
                                <w:bottom w:val="none" w:sz="0" w:space="0" w:color="auto"/>
                                <w:right w:val="none" w:sz="0" w:space="0" w:color="auto"/>
                              </w:divBdr>
                            </w:div>
                          </w:divsChild>
                        </w:div>
                        <w:div w:id="200436291">
                          <w:marLeft w:val="0"/>
                          <w:marRight w:val="0"/>
                          <w:marTop w:val="0"/>
                          <w:marBottom w:val="0"/>
                          <w:divBdr>
                            <w:top w:val="none" w:sz="0" w:space="0" w:color="auto"/>
                            <w:left w:val="none" w:sz="0" w:space="0" w:color="auto"/>
                            <w:bottom w:val="none" w:sz="0" w:space="0" w:color="auto"/>
                            <w:right w:val="none" w:sz="0" w:space="0" w:color="auto"/>
                          </w:divBdr>
                        </w:div>
                      </w:divsChild>
                    </w:div>
                    <w:div w:id="619729226">
                      <w:marLeft w:val="0"/>
                      <w:marRight w:val="0"/>
                      <w:marTop w:val="0"/>
                      <w:marBottom w:val="0"/>
                      <w:divBdr>
                        <w:top w:val="none" w:sz="0" w:space="0" w:color="auto"/>
                        <w:left w:val="none" w:sz="0" w:space="0" w:color="auto"/>
                        <w:bottom w:val="none" w:sz="0" w:space="0" w:color="auto"/>
                        <w:right w:val="none" w:sz="0" w:space="0" w:color="auto"/>
                      </w:divBdr>
                      <w:divsChild>
                        <w:div w:id="1411080076">
                          <w:marLeft w:val="0"/>
                          <w:marRight w:val="0"/>
                          <w:marTop w:val="0"/>
                          <w:marBottom w:val="0"/>
                          <w:divBdr>
                            <w:top w:val="none" w:sz="0" w:space="0" w:color="auto"/>
                            <w:left w:val="none" w:sz="0" w:space="0" w:color="auto"/>
                            <w:bottom w:val="none" w:sz="0" w:space="0" w:color="auto"/>
                            <w:right w:val="none" w:sz="0" w:space="0" w:color="auto"/>
                          </w:divBdr>
                        </w:div>
                        <w:div w:id="1894583959">
                          <w:marLeft w:val="240"/>
                          <w:marRight w:val="0"/>
                          <w:marTop w:val="0"/>
                          <w:marBottom w:val="0"/>
                          <w:divBdr>
                            <w:top w:val="none" w:sz="0" w:space="0" w:color="auto"/>
                            <w:left w:val="none" w:sz="0" w:space="0" w:color="auto"/>
                            <w:bottom w:val="none" w:sz="0" w:space="0" w:color="auto"/>
                            <w:right w:val="none" w:sz="0" w:space="0" w:color="auto"/>
                          </w:divBdr>
                          <w:divsChild>
                            <w:div w:id="390233841">
                              <w:marLeft w:val="0"/>
                              <w:marRight w:val="0"/>
                              <w:marTop w:val="0"/>
                              <w:marBottom w:val="0"/>
                              <w:divBdr>
                                <w:top w:val="none" w:sz="0" w:space="0" w:color="auto"/>
                                <w:left w:val="none" w:sz="0" w:space="0" w:color="auto"/>
                                <w:bottom w:val="none" w:sz="0" w:space="0" w:color="auto"/>
                                <w:right w:val="none" w:sz="0" w:space="0" w:color="auto"/>
                              </w:divBdr>
                            </w:div>
                            <w:div w:id="87896848">
                              <w:marLeft w:val="0"/>
                              <w:marRight w:val="0"/>
                              <w:marTop w:val="0"/>
                              <w:marBottom w:val="0"/>
                              <w:divBdr>
                                <w:top w:val="none" w:sz="0" w:space="0" w:color="auto"/>
                                <w:left w:val="none" w:sz="0" w:space="0" w:color="auto"/>
                                <w:bottom w:val="none" w:sz="0" w:space="0" w:color="auto"/>
                                <w:right w:val="none" w:sz="0" w:space="0" w:color="auto"/>
                              </w:divBdr>
                            </w:div>
                            <w:div w:id="1927880371">
                              <w:marLeft w:val="0"/>
                              <w:marRight w:val="0"/>
                              <w:marTop w:val="0"/>
                              <w:marBottom w:val="0"/>
                              <w:divBdr>
                                <w:top w:val="none" w:sz="0" w:space="0" w:color="auto"/>
                                <w:left w:val="none" w:sz="0" w:space="0" w:color="auto"/>
                                <w:bottom w:val="none" w:sz="0" w:space="0" w:color="auto"/>
                                <w:right w:val="none" w:sz="0" w:space="0" w:color="auto"/>
                              </w:divBdr>
                            </w:div>
                            <w:div w:id="1000036848">
                              <w:marLeft w:val="0"/>
                              <w:marRight w:val="0"/>
                              <w:marTop w:val="0"/>
                              <w:marBottom w:val="0"/>
                              <w:divBdr>
                                <w:top w:val="none" w:sz="0" w:space="0" w:color="auto"/>
                                <w:left w:val="none" w:sz="0" w:space="0" w:color="auto"/>
                                <w:bottom w:val="none" w:sz="0" w:space="0" w:color="auto"/>
                                <w:right w:val="none" w:sz="0" w:space="0" w:color="auto"/>
                              </w:divBdr>
                            </w:div>
                          </w:divsChild>
                        </w:div>
                        <w:div w:id="917398082">
                          <w:marLeft w:val="0"/>
                          <w:marRight w:val="0"/>
                          <w:marTop w:val="0"/>
                          <w:marBottom w:val="0"/>
                          <w:divBdr>
                            <w:top w:val="none" w:sz="0" w:space="0" w:color="auto"/>
                            <w:left w:val="none" w:sz="0" w:space="0" w:color="auto"/>
                            <w:bottom w:val="none" w:sz="0" w:space="0" w:color="auto"/>
                            <w:right w:val="none" w:sz="0" w:space="0" w:color="auto"/>
                          </w:divBdr>
                        </w:div>
                      </w:divsChild>
                    </w:div>
                    <w:div w:id="1275014938">
                      <w:marLeft w:val="0"/>
                      <w:marRight w:val="0"/>
                      <w:marTop w:val="0"/>
                      <w:marBottom w:val="0"/>
                      <w:divBdr>
                        <w:top w:val="none" w:sz="0" w:space="0" w:color="auto"/>
                        <w:left w:val="none" w:sz="0" w:space="0" w:color="auto"/>
                        <w:bottom w:val="none" w:sz="0" w:space="0" w:color="auto"/>
                        <w:right w:val="none" w:sz="0" w:space="0" w:color="auto"/>
                      </w:divBdr>
                      <w:divsChild>
                        <w:div w:id="754666908">
                          <w:marLeft w:val="0"/>
                          <w:marRight w:val="0"/>
                          <w:marTop w:val="0"/>
                          <w:marBottom w:val="0"/>
                          <w:divBdr>
                            <w:top w:val="none" w:sz="0" w:space="0" w:color="auto"/>
                            <w:left w:val="none" w:sz="0" w:space="0" w:color="auto"/>
                            <w:bottom w:val="none" w:sz="0" w:space="0" w:color="auto"/>
                            <w:right w:val="none" w:sz="0" w:space="0" w:color="auto"/>
                          </w:divBdr>
                        </w:div>
                        <w:div w:id="1708486462">
                          <w:marLeft w:val="240"/>
                          <w:marRight w:val="0"/>
                          <w:marTop w:val="0"/>
                          <w:marBottom w:val="0"/>
                          <w:divBdr>
                            <w:top w:val="none" w:sz="0" w:space="0" w:color="auto"/>
                            <w:left w:val="none" w:sz="0" w:space="0" w:color="auto"/>
                            <w:bottom w:val="none" w:sz="0" w:space="0" w:color="auto"/>
                            <w:right w:val="none" w:sz="0" w:space="0" w:color="auto"/>
                          </w:divBdr>
                          <w:divsChild>
                            <w:div w:id="1824393936">
                              <w:marLeft w:val="0"/>
                              <w:marRight w:val="0"/>
                              <w:marTop w:val="0"/>
                              <w:marBottom w:val="0"/>
                              <w:divBdr>
                                <w:top w:val="none" w:sz="0" w:space="0" w:color="auto"/>
                                <w:left w:val="none" w:sz="0" w:space="0" w:color="auto"/>
                                <w:bottom w:val="none" w:sz="0" w:space="0" w:color="auto"/>
                                <w:right w:val="none" w:sz="0" w:space="0" w:color="auto"/>
                              </w:divBdr>
                            </w:div>
                            <w:div w:id="1709140398">
                              <w:marLeft w:val="0"/>
                              <w:marRight w:val="0"/>
                              <w:marTop w:val="0"/>
                              <w:marBottom w:val="0"/>
                              <w:divBdr>
                                <w:top w:val="none" w:sz="0" w:space="0" w:color="auto"/>
                                <w:left w:val="none" w:sz="0" w:space="0" w:color="auto"/>
                                <w:bottom w:val="none" w:sz="0" w:space="0" w:color="auto"/>
                                <w:right w:val="none" w:sz="0" w:space="0" w:color="auto"/>
                              </w:divBdr>
                            </w:div>
                          </w:divsChild>
                        </w:div>
                        <w:div w:id="929922953">
                          <w:marLeft w:val="0"/>
                          <w:marRight w:val="0"/>
                          <w:marTop w:val="0"/>
                          <w:marBottom w:val="0"/>
                          <w:divBdr>
                            <w:top w:val="none" w:sz="0" w:space="0" w:color="auto"/>
                            <w:left w:val="none" w:sz="0" w:space="0" w:color="auto"/>
                            <w:bottom w:val="none" w:sz="0" w:space="0" w:color="auto"/>
                            <w:right w:val="none" w:sz="0" w:space="0" w:color="auto"/>
                          </w:divBdr>
                        </w:div>
                      </w:divsChild>
                    </w:div>
                    <w:div w:id="1330400392">
                      <w:marLeft w:val="0"/>
                      <w:marRight w:val="0"/>
                      <w:marTop w:val="0"/>
                      <w:marBottom w:val="0"/>
                      <w:divBdr>
                        <w:top w:val="none" w:sz="0" w:space="0" w:color="auto"/>
                        <w:left w:val="none" w:sz="0" w:space="0" w:color="auto"/>
                        <w:bottom w:val="none" w:sz="0" w:space="0" w:color="auto"/>
                        <w:right w:val="none" w:sz="0" w:space="0" w:color="auto"/>
                      </w:divBdr>
                      <w:divsChild>
                        <w:div w:id="51318369">
                          <w:marLeft w:val="0"/>
                          <w:marRight w:val="0"/>
                          <w:marTop w:val="0"/>
                          <w:marBottom w:val="0"/>
                          <w:divBdr>
                            <w:top w:val="none" w:sz="0" w:space="0" w:color="auto"/>
                            <w:left w:val="none" w:sz="0" w:space="0" w:color="auto"/>
                            <w:bottom w:val="none" w:sz="0" w:space="0" w:color="auto"/>
                            <w:right w:val="none" w:sz="0" w:space="0" w:color="auto"/>
                          </w:divBdr>
                        </w:div>
                        <w:div w:id="178743001">
                          <w:marLeft w:val="240"/>
                          <w:marRight w:val="0"/>
                          <w:marTop w:val="0"/>
                          <w:marBottom w:val="0"/>
                          <w:divBdr>
                            <w:top w:val="none" w:sz="0" w:space="0" w:color="auto"/>
                            <w:left w:val="none" w:sz="0" w:space="0" w:color="auto"/>
                            <w:bottom w:val="none" w:sz="0" w:space="0" w:color="auto"/>
                            <w:right w:val="none" w:sz="0" w:space="0" w:color="auto"/>
                          </w:divBdr>
                          <w:divsChild>
                            <w:div w:id="930820861">
                              <w:marLeft w:val="0"/>
                              <w:marRight w:val="0"/>
                              <w:marTop w:val="0"/>
                              <w:marBottom w:val="0"/>
                              <w:divBdr>
                                <w:top w:val="none" w:sz="0" w:space="0" w:color="auto"/>
                                <w:left w:val="none" w:sz="0" w:space="0" w:color="auto"/>
                                <w:bottom w:val="none" w:sz="0" w:space="0" w:color="auto"/>
                                <w:right w:val="none" w:sz="0" w:space="0" w:color="auto"/>
                              </w:divBdr>
                            </w:div>
                            <w:div w:id="779690734">
                              <w:marLeft w:val="0"/>
                              <w:marRight w:val="0"/>
                              <w:marTop w:val="0"/>
                              <w:marBottom w:val="0"/>
                              <w:divBdr>
                                <w:top w:val="none" w:sz="0" w:space="0" w:color="auto"/>
                                <w:left w:val="none" w:sz="0" w:space="0" w:color="auto"/>
                                <w:bottom w:val="none" w:sz="0" w:space="0" w:color="auto"/>
                                <w:right w:val="none" w:sz="0" w:space="0" w:color="auto"/>
                              </w:divBdr>
                            </w:div>
                          </w:divsChild>
                        </w:div>
                        <w:div w:id="6715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09091">
      <w:bodyDiv w:val="1"/>
      <w:marLeft w:val="0"/>
      <w:marRight w:val="0"/>
      <w:marTop w:val="0"/>
      <w:marBottom w:val="0"/>
      <w:divBdr>
        <w:top w:val="none" w:sz="0" w:space="0" w:color="auto"/>
        <w:left w:val="none" w:sz="0" w:space="0" w:color="auto"/>
        <w:bottom w:val="none" w:sz="0" w:space="0" w:color="auto"/>
        <w:right w:val="none" w:sz="0" w:space="0" w:color="auto"/>
      </w:divBdr>
      <w:divsChild>
        <w:div w:id="153108801">
          <w:marLeft w:val="360"/>
          <w:marRight w:val="0"/>
          <w:marTop w:val="200"/>
          <w:marBottom w:val="0"/>
          <w:divBdr>
            <w:top w:val="none" w:sz="0" w:space="0" w:color="auto"/>
            <w:left w:val="none" w:sz="0" w:space="0" w:color="auto"/>
            <w:bottom w:val="none" w:sz="0" w:space="0" w:color="auto"/>
            <w:right w:val="none" w:sz="0" w:space="0" w:color="auto"/>
          </w:divBdr>
        </w:div>
        <w:div w:id="389230075">
          <w:marLeft w:val="360"/>
          <w:marRight w:val="0"/>
          <w:marTop w:val="200"/>
          <w:marBottom w:val="0"/>
          <w:divBdr>
            <w:top w:val="none" w:sz="0" w:space="0" w:color="auto"/>
            <w:left w:val="none" w:sz="0" w:space="0" w:color="auto"/>
            <w:bottom w:val="none" w:sz="0" w:space="0" w:color="auto"/>
            <w:right w:val="none" w:sz="0" w:space="0" w:color="auto"/>
          </w:divBdr>
        </w:div>
        <w:div w:id="796220488">
          <w:marLeft w:val="1080"/>
          <w:marRight w:val="0"/>
          <w:marTop w:val="100"/>
          <w:marBottom w:val="0"/>
          <w:divBdr>
            <w:top w:val="none" w:sz="0" w:space="0" w:color="auto"/>
            <w:left w:val="none" w:sz="0" w:space="0" w:color="auto"/>
            <w:bottom w:val="none" w:sz="0" w:space="0" w:color="auto"/>
            <w:right w:val="none" w:sz="0" w:space="0" w:color="auto"/>
          </w:divBdr>
        </w:div>
      </w:divsChild>
    </w:div>
    <w:div w:id="1286618814">
      <w:bodyDiv w:val="1"/>
      <w:marLeft w:val="0"/>
      <w:marRight w:val="0"/>
      <w:marTop w:val="0"/>
      <w:marBottom w:val="0"/>
      <w:divBdr>
        <w:top w:val="none" w:sz="0" w:space="0" w:color="auto"/>
        <w:left w:val="none" w:sz="0" w:space="0" w:color="auto"/>
        <w:bottom w:val="none" w:sz="0" w:space="0" w:color="auto"/>
        <w:right w:val="none" w:sz="0" w:space="0" w:color="auto"/>
      </w:divBdr>
    </w:div>
    <w:div w:id="1412192957">
      <w:bodyDiv w:val="1"/>
      <w:marLeft w:val="0"/>
      <w:marRight w:val="0"/>
      <w:marTop w:val="0"/>
      <w:marBottom w:val="0"/>
      <w:divBdr>
        <w:top w:val="none" w:sz="0" w:space="0" w:color="auto"/>
        <w:left w:val="none" w:sz="0" w:space="0" w:color="auto"/>
        <w:bottom w:val="none" w:sz="0" w:space="0" w:color="auto"/>
        <w:right w:val="none" w:sz="0" w:space="0" w:color="auto"/>
      </w:divBdr>
      <w:divsChild>
        <w:div w:id="1938902015">
          <w:marLeft w:val="360"/>
          <w:marRight w:val="0"/>
          <w:marTop w:val="200"/>
          <w:marBottom w:val="0"/>
          <w:divBdr>
            <w:top w:val="none" w:sz="0" w:space="0" w:color="auto"/>
            <w:left w:val="none" w:sz="0" w:space="0" w:color="auto"/>
            <w:bottom w:val="none" w:sz="0" w:space="0" w:color="auto"/>
            <w:right w:val="none" w:sz="0" w:space="0" w:color="auto"/>
          </w:divBdr>
        </w:div>
        <w:div w:id="1903519005">
          <w:marLeft w:val="1080"/>
          <w:marRight w:val="0"/>
          <w:marTop w:val="100"/>
          <w:marBottom w:val="0"/>
          <w:divBdr>
            <w:top w:val="none" w:sz="0" w:space="0" w:color="auto"/>
            <w:left w:val="none" w:sz="0" w:space="0" w:color="auto"/>
            <w:bottom w:val="none" w:sz="0" w:space="0" w:color="auto"/>
            <w:right w:val="none" w:sz="0" w:space="0" w:color="auto"/>
          </w:divBdr>
        </w:div>
        <w:div w:id="166989928">
          <w:marLeft w:val="1080"/>
          <w:marRight w:val="0"/>
          <w:marTop w:val="100"/>
          <w:marBottom w:val="0"/>
          <w:divBdr>
            <w:top w:val="none" w:sz="0" w:space="0" w:color="auto"/>
            <w:left w:val="none" w:sz="0" w:space="0" w:color="auto"/>
            <w:bottom w:val="none" w:sz="0" w:space="0" w:color="auto"/>
            <w:right w:val="none" w:sz="0" w:space="0" w:color="auto"/>
          </w:divBdr>
        </w:div>
        <w:div w:id="743452578">
          <w:marLeft w:val="1800"/>
          <w:marRight w:val="0"/>
          <w:marTop w:val="100"/>
          <w:marBottom w:val="0"/>
          <w:divBdr>
            <w:top w:val="none" w:sz="0" w:space="0" w:color="auto"/>
            <w:left w:val="none" w:sz="0" w:space="0" w:color="auto"/>
            <w:bottom w:val="none" w:sz="0" w:space="0" w:color="auto"/>
            <w:right w:val="none" w:sz="0" w:space="0" w:color="auto"/>
          </w:divBdr>
        </w:div>
        <w:div w:id="1550022993">
          <w:marLeft w:val="1800"/>
          <w:marRight w:val="0"/>
          <w:marTop w:val="100"/>
          <w:marBottom w:val="0"/>
          <w:divBdr>
            <w:top w:val="none" w:sz="0" w:space="0" w:color="auto"/>
            <w:left w:val="none" w:sz="0" w:space="0" w:color="auto"/>
            <w:bottom w:val="none" w:sz="0" w:space="0" w:color="auto"/>
            <w:right w:val="none" w:sz="0" w:space="0" w:color="auto"/>
          </w:divBdr>
        </w:div>
      </w:divsChild>
    </w:div>
    <w:div w:id="1601376150">
      <w:bodyDiv w:val="1"/>
      <w:marLeft w:val="0"/>
      <w:marRight w:val="0"/>
      <w:marTop w:val="0"/>
      <w:marBottom w:val="0"/>
      <w:divBdr>
        <w:top w:val="none" w:sz="0" w:space="0" w:color="auto"/>
        <w:left w:val="none" w:sz="0" w:space="0" w:color="auto"/>
        <w:bottom w:val="none" w:sz="0" w:space="0" w:color="auto"/>
        <w:right w:val="none" w:sz="0" w:space="0" w:color="auto"/>
      </w:divBdr>
    </w:div>
    <w:div w:id="199972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hyperlink" Target="https://wsac.wa.gov/sites/default/files/2022-23_WCGandCBS_ProgramManual-Rev1-23.pdf" TargetMode="External"/><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52"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Per the Financial Aid Maintenance List on Mass Packaging change requests, a solution is needed to package College Bound Scholarship (CBS) accurately for students pursuing a bachelor’s degree.</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75256FFFE6474E9F4A1F5D16FB020B" ma:contentTypeVersion="2" ma:contentTypeDescription="Create a new document." ma:contentTypeScope="" ma:versionID="eaba840854287ae7df69d34dd8ea00dc">
  <xsd:schema xmlns:xsd="http://www.w3.org/2001/XMLSchema" xmlns:xs="http://www.w3.org/2001/XMLSchema" xmlns:p="http://schemas.microsoft.com/office/2006/metadata/properties" xmlns:ns2="95d34d65-a250-4cb0-bba3-9227d5f81723" targetNamespace="http://schemas.microsoft.com/office/2006/metadata/properties" ma:root="true" ma:fieldsID="4cf354c33f0e29116f08bc7f02524039" ns2:_="">
    <xsd:import namespace="95d34d65-a250-4cb0-bba3-9227d5f8172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d34d65-a250-4cb0-bba3-9227d5f817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443C7E-2B44-490D-A496-CAC6CA928926}">
  <ds:schemaRefs>
    <ds:schemaRef ds:uri="http://schemas.microsoft.com/sharepoint/v3/contenttype/forms"/>
  </ds:schemaRefs>
</ds:datastoreItem>
</file>

<file path=customXml/itemProps3.xml><?xml version="1.0" encoding="utf-8"?>
<ds:datastoreItem xmlns:ds="http://schemas.openxmlformats.org/officeDocument/2006/customXml" ds:itemID="{7574C0CC-DA43-4722-BC66-F4C82C3C2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d34d65-a250-4cb0-bba3-9227d5f817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23F178-09F4-48CA-96ED-51C1B6F2E90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C1D701D-5431-4909-89BE-A57909618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Pages>
  <Words>918</Words>
  <Characters>5236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solution design 
fa PACKAGING customization</vt:lpstr>
    </vt:vector>
  </TitlesOfParts>
  <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solution design 
fa PACKAGING customization</dc:title>
  <dc:subject/>
  <dc:creator>SBCTC</dc:creator>
  <cp:keywords/>
  <dc:description/>
  <cp:lastModifiedBy>Stephanie Casino</cp:lastModifiedBy>
  <cp:revision>3</cp:revision>
  <dcterms:created xsi:type="dcterms:W3CDTF">2023-06-06T14:24:00Z</dcterms:created>
  <dcterms:modified xsi:type="dcterms:W3CDTF">2023-06-06T16:03:00Z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0x0101007675256FFFE6474E9F4A1F5D16FB020B</vt:lpwstr>
  </property>
</Properties>
</file>