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239EA" w14:textId="77777777" w:rsidR="000D6FE7" w:rsidRDefault="000D6FE7" w:rsidP="000D6FE7">
      <w:pPr>
        <w:spacing w:before="0" w:after="0" w:line="240" w:lineRule="auto"/>
        <w:jc w:val="center"/>
        <w:rPr>
          <w:rFonts w:cstheme="minorHAnsi"/>
          <w:b/>
          <w:sz w:val="22"/>
          <w:szCs w:val="22"/>
        </w:rPr>
      </w:pPr>
      <w:bookmarkStart w:id="0" w:name="_GoBack"/>
      <w:bookmarkEnd w:id="0"/>
      <w:r>
        <w:rPr>
          <w:rFonts w:cstheme="minorHAnsi"/>
          <w:b/>
          <w:sz w:val="22"/>
          <w:szCs w:val="22"/>
        </w:rPr>
        <w:t>FUNCTIONAL ANALYST (</w:t>
      </w:r>
      <w:r w:rsidR="001B3D36">
        <w:rPr>
          <w:rFonts w:cstheme="minorHAnsi"/>
          <w:b/>
          <w:sz w:val="22"/>
          <w:szCs w:val="22"/>
        </w:rPr>
        <w:t>STUDENT FINANCIALS</w:t>
      </w:r>
      <w:r>
        <w:rPr>
          <w:rFonts w:cstheme="minorHAnsi"/>
          <w:b/>
          <w:sz w:val="22"/>
          <w:szCs w:val="22"/>
        </w:rPr>
        <w:t>)</w:t>
      </w:r>
    </w:p>
    <w:p w14:paraId="29F468B4" w14:textId="77777777" w:rsidR="000D6FE7" w:rsidRDefault="001B3D36" w:rsidP="000D6FE7">
      <w:pPr>
        <w:spacing w:before="0" w:after="0" w:line="240" w:lineRule="auto"/>
        <w:jc w:val="center"/>
        <w:rPr>
          <w:rFonts w:cstheme="minorHAnsi"/>
          <w:b/>
          <w:sz w:val="22"/>
          <w:szCs w:val="22"/>
        </w:rPr>
      </w:pPr>
      <w:r>
        <w:rPr>
          <w:rFonts w:cstheme="minorHAnsi"/>
          <w:b/>
          <w:sz w:val="22"/>
          <w:szCs w:val="22"/>
        </w:rPr>
        <w:t xml:space="preserve">SEPTEMBER </w:t>
      </w:r>
      <w:r w:rsidR="000D6FE7">
        <w:rPr>
          <w:rFonts w:cstheme="minorHAnsi"/>
          <w:b/>
          <w:sz w:val="22"/>
          <w:szCs w:val="22"/>
        </w:rPr>
        <w:t>2022</w:t>
      </w:r>
    </w:p>
    <w:p w14:paraId="206178B1" w14:textId="77777777" w:rsidR="000D6FE7" w:rsidRDefault="000D6FE7" w:rsidP="000D6FE7">
      <w:pPr>
        <w:spacing w:before="0" w:after="0" w:line="240" w:lineRule="auto"/>
        <w:rPr>
          <w:rFonts w:cstheme="minorHAnsi"/>
          <w:b/>
          <w:sz w:val="22"/>
          <w:szCs w:val="22"/>
        </w:rPr>
      </w:pPr>
      <w:r>
        <w:rPr>
          <w:rFonts w:cstheme="minorHAnsi"/>
          <w:b/>
          <w:sz w:val="22"/>
          <w:szCs w:val="22"/>
        </w:rPr>
        <w:t>ABOUT SBCTC</w:t>
      </w:r>
    </w:p>
    <w:p w14:paraId="565FD3B9" w14:textId="77777777" w:rsidR="000D6FE7" w:rsidRDefault="000D6FE7" w:rsidP="000D6FE7">
      <w:pPr>
        <w:spacing w:before="0" w:after="0"/>
        <w:rPr>
          <w:rFonts w:cstheme="minorHAnsi"/>
          <w:sz w:val="22"/>
          <w:szCs w:val="22"/>
        </w:rPr>
      </w:pPr>
    </w:p>
    <w:p w14:paraId="354A4D9A" w14:textId="3F714C1A" w:rsidR="000D6FE7" w:rsidRDefault="000D6FE7" w:rsidP="000D6FE7">
      <w:pPr>
        <w:rPr>
          <w:rFonts w:cstheme="minorHAnsi"/>
          <w:sz w:val="22"/>
          <w:szCs w:val="22"/>
        </w:rPr>
      </w:pPr>
      <w:r>
        <w:rPr>
          <w:rFonts w:cstheme="minorHAnsi"/>
          <w:sz w:val="22"/>
          <w:szCs w:val="22"/>
        </w:rPr>
        <w:t>Th</w:t>
      </w:r>
      <w:r w:rsidR="004B7714">
        <w:rPr>
          <w:rFonts w:cstheme="minorHAnsi"/>
          <w:sz w:val="22"/>
          <w:szCs w:val="22"/>
        </w:rPr>
        <w:t>e</w:t>
      </w:r>
      <w:r>
        <w:rPr>
          <w:rFonts w:cstheme="minorHAnsi"/>
          <w:sz w:val="22"/>
          <w:szCs w:val="22"/>
        </w:rPr>
        <w:t xml:space="preserve"> Washington State Board for Community and Technical Colleges (SBCTC) provides support, coordination and oversight for Washington State’s system of 34 public community and technical colleges through three divisions – Educational Services, Business Operations, Information Technology – and the Executive Director’s Office. </w:t>
      </w:r>
    </w:p>
    <w:p w14:paraId="7E8FEE46" w14:textId="77777777" w:rsidR="000D6FE7" w:rsidRDefault="000D6FE7" w:rsidP="000D6FE7">
      <w:pPr>
        <w:spacing w:before="0" w:after="0" w:line="240" w:lineRule="auto"/>
        <w:rPr>
          <w:rFonts w:cstheme="minorHAnsi"/>
          <w:b/>
          <w:sz w:val="22"/>
          <w:szCs w:val="22"/>
        </w:rPr>
      </w:pPr>
    </w:p>
    <w:p w14:paraId="72B4F1C2" w14:textId="77777777" w:rsidR="000D6FE7" w:rsidRDefault="000D6FE7" w:rsidP="000D6FE7">
      <w:pPr>
        <w:spacing w:before="0" w:after="0" w:line="240" w:lineRule="auto"/>
        <w:rPr>
          <w:rFonts w:cstheme="minorHAnsi"/>
          <w:b/>
          <w:sz w:val="22"/>
          <w:szCs w:val="22"/>
        </w:rPr>
      </w:pPr>
    </w:p>
    <w:p w14:paraId="22AB82E9" w14:textId="77777777" w:rsidR="000D6FE7" w:rsidRDefault="000D6FE7" w:rsidP="000D6FE7">
      <w:pPr>
        <w:spacing w:before="0" w:after="0" w:line="240" w:lineRule="auto"/>
        <w:rPr>
          <w:rFonts w:cstheme="minorHAnsi"/>
          <w:b/>
          <w:sz w:val="22"/>
          <w:szCs w:val="22"/>
        </w:rPr>
      </w:pPr>
      <w:r w:rsidRPr="00C539F1">
        <w:rPr>
          <w:rFonts w:cstheme="minorHAnsi"/>
          <w:b/>
          <w:sz w:val="22"/>
          <w:szCs w:val="22"/>
        </w:rPr>
        <w:t>POSITION OVERVIEW</w:t>
      </w:r>
    </w:p>
    <w:p w14:paraId="28C9D99F" w14:textId="77777777" w:rsidR="000D6FE7" w:rsidRPr="00C539F1" w:rsidRDefault="000D6FE7" w:rsidP="000D6FE7">
      <w:pPr>
        <w:spacing w:before="0" w:after="0" w:line="240" w:lineRule="auto"/>
        <w:rPr>
          <w:rFonts w:cstheme="minorHAnsi"/>
          <w:b/>
          <w:sz w:val="22"/>
          <w:szCs w:val="22"/>
        </w:rPr>
      </w:pPr>
    </w:p>
    <w:p w14:paraId="62AE6C58" w14:textId="77777777" w:rsidR="001B3D36" w:rsidRPr="001B3D36" w:rsidRDefault="000D6FE7" w:rsidP="001B3D36">
      <w:pPr>
        <w:rPr>
          <w:rFonts w:cstheme="minorHAnsi"/>
          <w:sz w:val="22"/>
          <w:szCs w:val="22"/>
        </w:rPr>
      </w:pPr>
      <w:r>
        <w:rPr>
          <w:rFonts w:cstheme="minorHAnsi"/>
          <w:sz w:val="22"/>
          <w:szCs w:val="22"/>
        </w:rPr>
        <w:t xml:space="preserve">The Information Technology Division at SBCTC is seeking </w:t>
      </w:r>
      <w:r w:rsidR="001B3D36">
        <w:rPr>
          <w:rFonts w:cstheme="minorHAnsi"/>
          <w:sz w:val="22"/>
          <w:szCs w:val="22"/>
        </w:rPr>
        <w:t xml:space="preserve">a </w:t>
      </w:r>
      <w:r w:rsidR="001B3D36" w:rsidRPr="001B3D36">
        <w:rPr>
          <w:rFonts w:cstheme="minorHAnsi"/>
          <w:b/>
          <w:sz w:val="22"/>
          <w:szCs w:val="22"/>
        </w:rPr>
        <w:t xml:space="preserve">Student Financials Functional Analyst </w:t>
      </w:r>
      <w:r w:rsidR="001B3D36">
        <w:rPr>
          <w:rFonts w:cstheme="minorHAnsi"/>
          <w:sz w:val="22"/>
          <w:szCs w:val="22"/>
        </w:rPr>
        <w:t>to join its fast-paced, customer-focused team.</w:t>
      </w:r>
      <w:r>
        <w:rPr>
          <w:rFonts w:cstheme="minorHAnsi"/>
          <w:sz w:val="22"/>
          <w:szCs w:val="22"/>
        </w:rPr>
        <w:t xml:space="preserve"> The </w:t>
      </w:r>
      <w:r w:rsidR="001B3D36">
        <w:rPr>
          <w:rFonts w:cstheme="minorHAnsi"/>
          <w:b/>
          <w:sz w:val="22"/>
          <w:szCs w:val="22"/>
        </w:rPr>
        <w:t>Student Finanicals</w:t>
      </w:r>
      <w:r w:rsidRPr="00F95DAD">
        <w:rPr>
          <w:rFonts w:cstheme="minorHAnsi"/>
          <w:b/>
          <w:sz w:val="22"/>
          <w:szCs w:val="22"/>
        </w:rPr>
        <w:t xml:space="preserve"> Functional Analyst </w:t>
      </w:r>
      <w:r w:rsidR="001B3D36" w:rsidRPr="001B3D36">
        <w:rPr>
          <w:rFonts w:cstheme="minorHAnsi"/>
          <w:sz w:val="22"/>
          <w:szCs w:val="22"/>
        </w:rPr>
        <w:t>should have extensive knowledge of community college Student Customer Accounting systems and have the ability to develop an extensive network of key individuals within the college community that can help answer questions, resolve issues, related to PeopleSoft Student Financials; including but not limited to Cashiering, Refunds, Collections, Third Party Billing, 1098Ts.</w:t>
      </w:r>
    </w:p>
    <w:p w14:paraId="587F6607" w14:textId="77777777" w:rsidR="001B3D36" w:rsidRPr="001B3D36" w:rsidRDefault="001B3D36" w:rsidP="001B3D36">
      <w:pPr>
        <w:rPr>
          <w:rFonts w:cstheme="minorHAnsi"/>
          <w:sz w:val="22"/>
          <w:szCs w:val="22"/>
        </w:rPr>
      </w:pPr>
    </w:p>
    <w:p w14:paraId="2A79F043" w14:textId="77777777" w:rsidR="001B3D36" w:rsidRPr="001B3D36" w:rsidRDefault="001B3D36" w:rsidP="001B3D36">
      <w:pPr>
        <w:rPr>
          <w:rFonts w:cstheme="minorHAnsi"/>
          <w:sz w:val="22"/>
          <w:szCs w:val="22"/>
        </w:rPr>
      </w:pPr>
      <w:r w:rsidRPr="001B3D36">
        <w:rPr>
          <w:rFonts w:cstheme="minorHAnsi"/>
          <w:sz w:val="22"/>
          <w:szCs w:val="22"/>
        </w:rPr>
        <w:t>The functional analyst will work collaboratively with the Training, Application Services, Testing, Policy and Project teams and will focus on a variety of technical work required for system issue resolutions, such as but not limited to; equation engine development, query development, Comments, Checklists and Communications (3C’s), delivered PeopleSoft reports as they relate to student financial information.</w:t>
      </w:r>
    </w:p>
    <w:p w14:paraId="23030C63" w14:textId="77777777" w:rsidR="001B3D36" w:rsidRPr="001B3D36" w:rsidRDefault="001B3D36" w:rsidP="001B3D36">
      <w:pPr>
        <w:rPr>
          <w:rFonts w:cstheme="minorHAnsi"/>
          <w:sz w:val="22"/>
          <w:szCs w:val="22"/>
        </w:rPr>
      </w:pPr>
    </w:p>
    <w:p w14:paraId="46FF07D5" w14:textId="77777777" w:rsidR="000D6FE7" w:rsidRDefault="001B3D36" w:rsidP="001B3D36">
      <w:pPr>
        <w:rPr>
          <w:rFonts w:cstheme="minorHAnsi"/>
          <w:sz w:val="22"/>
          <w:szCs w:val="22"/>
        </w:rPr>
      </w:pPr>
      <w:r w:rsidRPr="001B3D36">
        <w:rPr>
          <w:rFonts w:cstheme="minorHAnsi"/>
          <w:sz w:val="22"/>
          <w:szCs w:val="22"/>
        </w:rPr>
        <w:t>This position requires the ability to understand complex user issues, research for answers, and provide working hands-on knowledge and support to users unfamiliar with the ERP solution as applied to their specific business processes.  Position requires strong written, planning, and oral communication skills.</w:t>
      </w:r>
    </w:p>
    <w:p w14:paraId="40DC565D" w14:textId="77777777" w:rsidR="000D6FE7" w:rsidRDefault="000D6FE7" w:rsidP="000D6FE7">
      <w:pPr>
        <w:spacing w:before="0" w:after="0" w:line="240" w:lineRule="auto"/>
        <w:rPr>
          <w:rFonts w:cstheme="minorHAnsi"/>
          <w:sz w:val="22"/>
          <w:szCs w:val="22"/>
        </w:rPr>
      </w:pPr>
    </w:p>
    <w:p w14:paraId="5FE9FB69" w14:textId="77777777" w:rsidR="000D6FE7" w:rsidRPr="00C539F1" w:rsidRDefault="000D6FE7" w:rsidP="000D6FE7">
      <w:pPr>
        <w:spacing w:before="0" w:after="0" w:line="240" w:lineRule="auto"/>
        <w:rPr>
          <w:rFonts w:cstheme="minorHAnsi"/>
          <w:b/>
          <w:sz w:val="22"/>
          <w:szCs w:val="22"/>
        </w:rPr>
      </w:pPr>
      <w:r w:rsidRPr="00C539F1">
        <w:rPr>
          <w:rFonts w:cstheme="minorHAnsi"/>
          <w:b/>
          <w:sz w:val="22"/>
          <w:szCs w:val="22"/>
        </w:rPr>
        <w:t>MISSION AND VISION STATEMENT</w:t>
      </w:r>
    </w:p>
    <w:p w14:paraId="2E5ECBE1" w14:textId="77777777" w:rsidR="000D6FE7" w:rsidRPr="00C539F1" w:rsidRDefault="000D6FE7" w:rsidP="000D6FE7">
      <w:pPr>
        <w:spacing w:before="0" w:after="0" w:line="240" w:lineRule="auto"/>
        <w:rPr>
          <w:rFonts w:cstheme="minorHAnsi"/>
          <w:sz w:val="22"/>
          <w:szCs w:val="22"/>
        </w:rPr>
      </w:pPr>
    </w:p>
    <w:p w14:paraId="05C03D53" w14:textId="77777777" w:rsidR="000D6FE7" w:rsidRDefault="000D6FE7" w:rsidP="000D6FE7">
      <w:pPr>
        <w:spacing w:before="0" w:after="0" w:line="240" w:lineRule="auto"/>
        <w:rPr>
          <w:rFonts w:cstheme="minorHAnsi"/>
          <w:sz w:val="22"/>
          <w:szCs w:val="22"/>
        </w:rPr>
      </w:pPr>
      <w:r w:rsidRPr="00C539F1">
        <w:rPr>
          <w:rFonts w:cstheme="minorHAnsi"/>
          <w:sz w:val="22"/>
          <w:szCs w:val="22"/>
        </w:rPr>
        <w:t>Leading with racial equity, our colleges maximize student potential and transform lives within a culture of belonging that advances racial, social, and economic justice in service to our diverse communities. We support and empower the Washington State Community and Technical Colleges to increase higher education opportunities and student participation through advocacy, resources, information, leadership and accountability. Our values are focused on customer service, integrity, humor/exuberance, expertise, and effective communication.</w:t>
      </w:r>
    </w:p>
    <w:p w14:paraId="3AFD50AD" w14:textId="77777777" w:rsidR="000D6FE7" w:rsidRDefault="000D6FE7" w:rsidP="000D6FE7">
      <w:pPr>
        <w:spacing w:before="0" w:after="0" w:line="240" w:lineRule="auto"/>
        <w:rPr>
          <w:rFonts w:cstheme="minorHAnsi"/>
          <w:sz w:val="22"/>
          <w:szCs w:val="22"/>
        </w:rPr>
      </w:pPr>
    </w:p>
    <w:p w14:paraId="230CC72E" w14:textId="77777777" w:rsidR="000D6FE7" w:rsidRPr="00C539F1" w:rsidRDefault="000D6FE7" w:rsidP="000D6FE7">
      <w:pPr>
        <w:spacing w:before="0" w:after="0" w:line="240" w:lineRule="auto"/>
        <w:rPr>
          <w:rFonts w:cstheme="minorHAnsi"/>
          <w:b/>
          <w:sz w:val="22"/>
          <w:szCs w:val="22"/>
        </w:rPr>
      </w:pPr>
      <w:r w:rsidRPr="00C539F1">
        <w:rPr>
          <w:rFonts w:cstheme="minorHAnsi"/>
          <w:b/>
          <w:sz w:val="22"/>
          <w:szCs w:val="22"/>
        </w:rPr>
        <w:t>SUPERVISION AND REPORTING</w:t>
      </w:r>
    </w:p>
    <w:p w14:paraId="3C41EA61" w14:textId="77777777" w:rsidR="000D6FE7" w:rsidRDefault="000D6FE7" w:rsidP="000D6FE7">
      <w:pPr>
        <w:spacing w:before="0" w:after="0" w:line="240" w:lineRule="auto"/>
        <w:rPr>
          <w:rFonts w:cstheme="minorHAnsi"/>
          <w:sz w:val="22"/>
          <w:szCs w:val="22"/>
        </w:rPr>
      </w:pPr>
    </w:p>
    <w:p w14:paraId="47C96DB2" w14:textId="77777777" w:rsidR="000D6FE7" w:rsidRDefault="000D6FE7" w:rsidP="000D6FE7">
      <w:pPr>
        <w:spacing w:before="0" w:after="0" w:line="240" w:lineRule="auto"/>
        <w:rPr>
          <w:rFonts w:cstheme="minorHAnsi"/>
          <w:sz w:val="22"/>
          <w:szCs w:val="22"/>
        </w:rPr>
      </w:pPr>
      <w:r w:rsidRPr="00EA45FA">
        <w:rPr>
          <w:rFonts w:cstheme="minorHAnsi"/>
          <w:sz w:val="22"/>
          <w:szCs w:val="22"/>
        </w:rPr>
        <w:t xml:space="preserve">This position has no supervisory responsibilities and reports to the Associate Director of </w:t>
      </w:r>
      <w:r w:rsidR="001B3D36">
        <w:rPr>
          <w:rFonts w:cstheme="minorHAnsi"/>
          <w:sz w:val="22"/>
          <w:szCs w:val="22"/>
        </w:rPr>
        <w:t>Student Financials.</w:t>
      </w:r>
    </w:p>
    <w:p w14:paraId="15821311" w14:textId="77777777" w:rsidR="000D6FE7" w:rsidRDefault="000D6FE7" w:rsidP="000D6FE7">
      <w:pPr>
        <w:spacing w:before="0" w:after="0" w:line="240" w:lineRule="auto"/>
        <w:rPr>
          <w:rFonts w:cstheme="minorHAnsi"/>
          <w:sz w:val="22"/>
          <w:szCs w:val="22"/>
        </w:rPr>
      </w:pPr>
    </w:p>
    <w:p w14:paraId="3A223F01" w14:textId="77777777" w:rsidR="000D6FE7" w:rsidRPr="00C539F1" w:rsidRDefault="000D6FE7" w:rsidP="000D6FE7">
      <w:pPr>
        <w:spacing w:before="0" w:after="0" w:line="240" w:lineRule="auto"/>
        <w:rPr>
          <w:rFonts w:cstheme="minorHAnsi"/>
          <w:b/>
          <w:sz w:val="22"/>
          <w:szCs w:val="22"/>
        </w:rPr>
      </w:pPr>
      <w:r w:rsidRPr="00C539F1">
        <w:rPr>
          <w:rFonts w:cstheme="minorHAnsi"/>
          <w:b/>
          <w:sz w:val="22"/>
          <w:szCs w:val="22"/>
        </w:rPr>
        <w:t>PRINCIPLE ACTIVITIES</w:t>
      </w:r>
    </w:p>
    <w:p w14:paraId="4ED7DC4F" w14:textId="77777777" w:rsidR="000D6FE7" w:rsidRDefault="000D6FE7" w:rsidP="000D6FE7">
      <w:pPr>
        <w:spacing w:before="0" w:after="0" w:line="240" w:lineRule="auto"/>
        <w:rPr>
          <w:rFonts w:cstheme="minorHAnsi"/>
          <w:sz w:val="22"/>
          <w:szCs w:val="22"/>
        </w:rPr>
      </w:pPr>
    </w:p>
    <w:p w14:paraId="4A2B9F76"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Provide functional application and business expertise to support end users by coaching and mentoring users on best practices and business processes.</w:t>
      </w:r>
    </w:p>
    <w:p w14:paraId="069146C4"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Provide incident and problem resolution to support end users by analyzing and troubleshooting issues, implementing solutions, creating knowledge base articles, and documenting service desk requests.</w:t>
      </w:r>
    </w:p>
    <w:p w14:paraId="0E5478F7"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Analyze student, state, and federal databases to discover errors.</w:t>
      </w:r>
    </w:p>
    <w:p w14:paraId="59B15234"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Create and maintain application support documentation including functional, technical and business requirements, configuration guides, business process workflows, and training materials.</w:t>
      </w:r>
    </w:p>
    <w:p w14:paraId="02AB70C2"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Seamlessly utilize multiple software applications, including WebEx, Zoom, ticket system, ERP applications, and Microsoft Office Suite and similar software.</w:t>
      </w:r>
    </w:p>
    <w:p w14:paraId="06116A1E"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Assist with evaluating, testing and deploying application releases and patches including updating related documentation and training materials.</w:t>
      </w:r>
    </w:p>
    <w:p w14:paraId="6520B7BF"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Fulfill end user requests for application related configuration items.</w:t>
      </w:r>
    </w:p>
    <w:p w14:paraId="333609B9"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Work collaboratively with training and ERP support staff to develop communications and training materials to support end user readiness.  Deliver classroom and/or virtual instructor-led training to end users.</w:t>
      </w:r>
    </w:p>
    <w:p w14:paraId="3B1FC59D"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Identify opportunities for business process improvement.</w:t>
      </w:r>
    </w:p>
    <w:p w14:paraId="4CECF5D8"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Work collaboratively with ERP support team from all pillars (campus solutions, human capital management and finance) on cross-functional projects.</w:t>
      </w:r>
    </w:p>
    <w:p w14:paraId="39A04931" w14:textId="77777777" w:rsidR="001B3D36" w:rsidRPr="001B3D36" w:rsidRDefault="001B3D36" w:rsidP="001B3D36">
      <w:pPr>
        <w:pStyle w:val="ListParagraph"/>
        <w:numPr>
          <w:ilvl w:val="0"/>
          <w:numId w:val="21"/>
        </w:numPr>
        <w:spacing w:before="0" w:after="0" w:line="240" w:lineRule="auto"/>
        <w:rPr>
          <w:rFonts w:cstheme="minorHAnsi"/>
          <w:sz w:val="22"/>
          <w:szCs w:val="22"/>
        </w:rPr>
      </w:pPr>
      <w:r w:rsidRPr="001B3D36">
        <w:rPr>
          <w:rFonts w:cstheme="minorHAnsi"/>
          <w:sz w:val="22"/>
          <w:szCs w:val="22"/>
        </w:rPr>
        <w:t>Other duties as assigned.</w:t>
      </w:r>
    </w:p>
    <w:p w14:paraId="5524C1F4" w14:textId="77777777" w:rsidR="000D6FE7" w:rsidRDefault="000D6FE7" w:rsidP="000D6FE7">
      <w:pPr>
        <w:spacing w:before="0" w:after="0" w:line="240" w:lineRule="auto"/>
        <w:rPr>
          <w:rFonts w:cstheme="minorHAnsi"/>
          <w:sz w:val="22"/>
          <w:szCs w:val="22"/>
        </w:rPr>
      </w:pPr>
    </w:p>
    <w:p w14:paraId="7E318FB8" w14:textId="77777777" w:rsidR="000D6FE7" w:rsidRPr="00C539F1" w:rsidRDefault="000D6FE7" w:rsidP="000D6FE7">
      <w:pPr>
        <w:spacing w:before="0" w:after="0" w:line="240" w:lineRule="auto"/>
        <w:rPr>
          <w:rFonts w:cstheme="minorHAnsi"/>
          <w:b/>
          <w:sz w:val="22"/>
          <w:szCs w:val="22"/>
        </w:rPr>
      </w:pPr>
      <w:r w:rsidRPr="00C539F1">
        <w:rPr>
          <w:rFonts w:cstheme="minorHAnsi"/>
          <w:b/>
          <w:sz w:val="22"/>
          <w:szCs w:val="22"/>
        </w:rPr>
        <w:t>QUALIFICATIONS</w:t>
      </w:r>
    </w:p>
    <w:p w14:paraId="4E637D21" w14:textId="77777777" w:rsidR="000D6FE7" w:rsidRDefault="000D6FE7" w:rsidP="000D6FE7">
      <w:pPr>
        <w:spacing w:before="0" w:after="0" w:line="240" w:lineRule="auto"/>
        <w:rPr>
          <w:rFonts w:cstheme="minorHAnsi"/>
          <w:sz w:val="22"/>
          <w:szCs w:val="22"/>
        </w:rPr>
      </w:pPr>
    </w:p>
    <w:p w14:paraId="59C43B6B" w14:textId="77777777" w:rsidR="001B3D36" w:rsidRPr="001B3D36" w:rsidRDefault="001B3D36" w:rsidP="001B3D36">
      <w:pPr>
        <w:pStyle w:val="ListParagraph"/>
        <w:numPr>
          <w:ilvl w:val="0"/>
          <w:numId w:val="22"/>
        </w:numPr>
        <w:spacing w:before="0" w:after="0" w:line="240" w:lineRule="auto"/>
        <w:rPr>
          <w:rFonts w:cstheme="minorHAnsi"/>
          <w:sz w:val="22"/>
          <w:szCs w:val="22"/>
        </w:rPr>
      </w:pPr>
      <w:r w:rsidRPr="001B3D36">
        <w:rPr>
          <w:rFonts w:cstheme="minorHAnsi"/>
          <w:sz w:val="22"/>
          <w:szCs w:val="22"/>
        </w:rPr>
        <w:t>Three or more years of relevant technical or business work experience with higher education student management systems and/or customer accounting systems.</w:t>
      </w:r>
    </w:p>
    <w:p w14:paraId="58286F4E" w14:textId="77777777" w:rsidR="001B3D36" w:rsidRPr="001B3D36" w:rsidRDefault="001B3D36" w:rsidP="001B3D36">
      <w:pPr>
        <w:pStyle w:val="ListParagraph"/>
        <w:numPr>
          <w:ilvl w:val="0"/>
          <w:numId w:val="22"/>
        </w:numPr>
        <w:spacing w:before="0" w:after="0" w:line="240" w:lineRule="auto"/>
        <w:rPr>
          <w:rFonts w:cstheme="minorHAnsi"/>
          <w:sz w:val="22"/>
          <w:szCs w:val="22"/>
        </w:rPr>
      </w:pPr>
      <w:r w:rsidRPr="001B3D36">
        <w:rPr>
          <w:rFonts w:cstheme="minorHAnsi"/>
          <w:sz w:val="22"/>
          <w:szCs w:val="22"/>
        </w:rPr>
        <w:t xml:space="preserve">Three or more years minimum experience in PeopleSoft Campus Solutions, Banner or other administrative software applications developed specifically for higher education. </w:t>
      </w:r>
    </w:p>
    <w:p w14:paraId="2242F1B5" w14:textId="77777777" w:rsidR="001B3D36" w:rsidRPr="001B3D36" w:rsidRDefault="001B3D36" w:rsidP="001B3D36">
      <w:pPr>
        <w:pStyle w:val="ListParagraph"/>
        <w:numPr>
          <w:ilvl w:val="0"/>
          <w:numId w:val="22"/>
        </w:numPr>
        <w:spacing w:before="0" w:after="0" w:line="240" w:lineRule="auto"/>
        <w:rPr>
          <w:rFonts w:cstheme="minorHAnsi"/>
          <w:sz w:val="22"/>
          <w:szCs w:val="22"/>
        </w:rPr>
      </w:pPr>
      <w:r w:rsidRPr="001B3D36">
        <w:rPr>
          <w:rFonts w:cstheme="minorHAnsi"/>
          <w:sz w:val="22"/>
          <w:szCs w:val="22"/>
        </w:rPr>
        <w:t xml:space="preserve">Work experience with student records or student account receivables.  </w:t>
      </w:r>
    </w:p>
    <w:p w14:paraId="7D3F7595" w14:textId="77777777" w:rsidR="001B3D36" w:rsidRPr="001B3D36" w:rsidRDefault="001B3D36" w:rsidP="001B3D36">
      <w:pPr>
        <w:pStyle w:val="ListParagraph"/>
        <w:numPr>
          <w:ilvl w:val="0"/>
          <w:numId w:val="22"/>
        </w:numPr>
        <w:spacing w:before="0" w:after="0" w:line="240" w:lineRule="auto"/>
        <w:rPr>
          <w:rFonts w:cstheme="minorHAnsi"/>
          <w:sz w:val="22"/>
          <w:szCs w:val="22"/>
        </w:rPr>
      </w:pPr>
      <w:r w:rsidRPr="001B3D36">
        <w:rPr>
          <w:rFonts w:cstheme="minorHAnsi"/>
          <w:sz w:val="22"/>
          <w:szCs w:val="22"/>
        </w:rPr>
        <w:t>Experience interacting with business users on software use, business practices, workflows and business processes.</w:t>
      </w:r>
    </w:p>
    <w:p w14:paraId="068EC440" w14:textId="77777777" w:rsidR="001B3D36" w:rsidRPr="001B3D36" w:rsidRDefault="001B3D36" w:rsidP="001B3D36">
      <w:pPr>
        <w:pStyle w:val="ListParagraph"/>
        <w:numPr>
          <w:ilvl w:val="0"/>
          <w:numId w:val="22"/>
        </w:numPr>
        <w:spacing w:before="0" w:after="0" w:line="240" w:lineRule="auto"/>
        <w:rPr>
          <w:rFonts w:cstheme="minorHAnsi"/>
          <w:sz w:val="22"/>
          <w:szCs w:val="22"/>
        </w:rPr>
      </w:pPr>
      <w:r w:rsidRPr="001B3D36">
        <w:rPr>
          <w:rFonts w:cstheme="minorHAnsi"/>
          <w:sz w:val="22"/>
          <w:szCs w:val="22"/>
        </w:rPr>
        <w:t>Demonstrated experience working with student financials relational database, writing data queries and reports, using tools such as SQL Developer and/or Query Manager.</w:t>
      </w:r>
    </w:p>
    <w:p w14:paraId="2E0B8D1D" w14:textId="77777777" w:rsidR="00C539F1" w:rsidRDefault="00C539F1" w:rsidP="00C539F1">
      <w:pPr>
        <w:spacing w:before="0" w:after="0" w:line="240" w:lineRule="auto"/>
        <w:rPr>
          <w:rFonts w:cstheme="minorHAnsi"/>
          <w:sz w:val="22"/>
          <w:szCs w:val="22"/>
        </w:rPr>
      </w:pPr>
    </w:p>
    <w:p w14:paraId="0C315E6A" w14:textId="77777777" w:rsidR="00C539F1" w:rsidRPr="00C539F1" w:rsidRDefault="00C539F1" w:rsidP="00C539F1">
      <w:pPr>
        <w:spacing w:before="0" w:after="0" w:line="240" w:lineRule="auto"/>
        <w:rPr>
          <w:rFonts w:cstheme="minorHAnsi"/>
          <w:b/>
          <w:sz w:val="22"/>
          <w:szCs w:val="22"/>
        </w:rPr>
      </w:pPr>
      <w:r w:rsidRPr="00C539F1">
        <w:rPr>
          <w:rFonts w:cstheme="minorHAnsi"/>
          <w:b/>
          <w:sz w:val="22"/>
          <w:szCs w:val="22"/>
        </w:rPr>
        <w:t>COMPENSATION</w:t>
      </w:r>
    </w:p>
    <w:p w14:paraId="5CFFC9EB" w14:textId="77777777" w:rsidR="00C539F1" w:rsidRDefault="00C539F1" w:rsidP="00C539F1">
      <w:pPr>
        <w:spacing w:before="0" w:after="0" w:line="240" w:lineRule="auto"/>
        <w:rPr>
          <w:rFonts w:cstheme="minorHAnsi"/>
          <w:sz w:val="22"/>
          <w:szCs w:val="22"/>
        </w:rPr>
      </w:pPr>
    </w:p>
    <w:p w14:paraId="5BF22C2A" w14:textId="77777777" w:rsidR="00EA45FA" w:rsidRPr="00EA45FA" w:rsidRDefault="00EA45FA" w:rsidP="00EA45FA">
      <w:pPr>
        <w:spacing w:before="0" w:after="0" w:line="240" w:lineRule="auto"/>
        <w:rPr>
          <w:rFonts w:cstheme="minorHAnsi"/>
          <w:sz w:val="22"/>
          <w:szCs w:val="22"/>
        </w:rPr>
      </w:pPr>
      <w:r w:rsidRPr="00EA45FA">
        <w:rPr>
          <w:rFonts w:cstheme="minorHAnsi"/>
          <w:sz w:val="22"/>
          <w:szCs w:val="22"/>
        </w:rPr>
        <w:t>Annual Salary: $</w:t>
      </w:r>
      <w:r w:rsidR="000D6FE7">
        <w:rPr>
          <w:rFonts w:cstheme="minorHAnsi"/>
          <w:sz w:val="22"/>
          <w:szCs w:val="22"/>
        </w:rPr>
        <w:t>85,3</w:t>
      </w:r>
      <w:r w:rsidR="001B3D36">
        <w:rPr>
          <w:rFonts w:cstheme="minorHAnsi"/>
          <w:sz w:val="22"/>
          <w:szCs w:val="22"/>
        </w:rPr>
        <w:t>44</w:t>
      </w:r>
    </w:p>
    <w:p w14:paraId="74952165" w14:textId="77777777" w:rsidR="00EA45FA" w:rsidRPr="00EA45FA" w:rsidRDefault="00EA45FA" w:rsidP="00EA45FA">
      <w:pPr>
        <w:spacing w:before="0" w:after="0" w:line="240" w:lineRule="auto"/>
        <w:rPr>
          <w:rFonts w:cstheme="minorHAnsi"/>
          <w:sz w:val="22"/>
          <w:szCs w:val="22"/>
        </w:rPr>
      </w:pPr>
    </w:p>
    <w:p w14:paraId="182F0D3D" w14:textId="77777777" w:rsidR="00EA45FA" w:rsidRPr="00EA45FA" w:rsidRDefault="00EA45FA" w:rsidP="00EA45FA">
      <w:pPr>
        <w:spacing w:before="0" w:after="0" w:line="240" w:lineRule="auto"/>
        <w:rPr>
          <w:rFonts w:cstheme="minorHAnsi"/>
          <w:sz w:val="22"/>
          <w:szCs w:val="22"/>
        </w:rPr>
      </w:pPr>
      <w:r w:rsidRPr="00EA45FA">
        <w:rPr>
          <w:rFonts w:cstheme="minorHAnsi"/>
          <w:sz w:val="22"/>
          <w:szCs w:val="22"/>
        </w:rPr>
        <w:t>Location: Olympia, WA with the possibility of 100% telework eligibility. </w:t>
      </w:r>
    </w:p>
    <w:p w14:paraId="601BA637" w14:textId="77777777" w:rsidR="00EA45FA" w:rsidRPr="00EA45FA" w:rsidRDefault="00EA45FA" w:rsidP="00EA45FA">
      <w:pPr>
        <w:spacing w:before="0" w:after="0" w:line="240" w:lineRule="auto"/>
        <w:rPr>
          <w:rFonts w:cstheme="minorHAnsi"/>
          <w:sz w:val="22"/>
          <w:szCs w:val="22"/>
        </w:rPr>
      </w:pPr>
    </w:p>
    <w:p w14:paraId="1FC469A5" w14:textId="77777777" w:rsidR="00EA45FA" w:rsidRPr="000D6FE7" w:rsidRDefault="00EA45FA" w:rsidP="00EA45FA">
      <w:pPr>
        <w:spacing w:before="0" w:after="0" w:line="240" w:lineRule="auto"/>
        <w:rPr>
          <w:rFonts w:cstheme="minorHAnsi"/>
          <w:b/>
          <w:sz w:val="22"/>
          <w:szCs w:val="22"/>
        </w:rPr>
      </w:pPr>
      <w:r w:rsidRPr="000D6FE7">
        <w:rPr>
          <w:rFonts w:cstheme="minorHAnsi"/>
          <w:b/>
          <w:sz w:val="22"/>
          <w:szCs w:val="22"/>
        </w:rPr>
        <w:t>Timeline</w:t>
      </w:r>
    </w:p>
    <w:p w14:paraId="4D15945D" w14:textId="77777777" w:rsidR="00EA45FA" w:rsidRPr="00EA45FA" w:rsidRDefault="00EA45FA" w:rsidP="00EA45FA">
      <w:pPr>
        <w:spacing w:before="0" w:after="0" w:line="240" w:lineRule="auto"/>
        <w:rPr>
          <w:rFonts w:cstheme="minorHAnsi"/>
          <w:sz w:val="22"/>
          <w:szCs w:val="22"/>
        </w:rPr>
      </w:pPr>
    </w:p>
    <w:p w14:paraId="4FE9A12E" w14:textId="77777777" w:rsidR="00EA45FA" w:rsidRPr="00EA45FA" w:rsidRDefault="00EA45FA" w:rsidP="00EA45FA">
      <w:pPr>
        <w:spacing w:before="0" w:after="0" w:line="240" w:lineRule="auto"/>
        <w:rPr>
          <w:rFonts w:cstheme="minorHAnsi"/>
          <w:sz w:val="22"/>
          <w:szCs w:val="22"/>
        </w:rPr>
      </w:pPr>
      <w:r w:rsidRPr="000D6FE7">
        <w:rPr>
          <w:rFonts w:cstheme="minorHAnsi"/>
          <w:b/>
          <w:sz w:val="22"/>
          <w:szCs w:val="22"/>
        </w:rPr>
        <w:t>Open Date:</w:t>
      </w:r>
      <w:r w:rsidRPr="00EA45FA">
        <w:rPr>
          <w:rFonts w:cstheme="minorHAnsi"/>
          <w:sz w:val="22"/>
          <w:szCs w:val="22"/>
        </w:rPr>
        <w:t> </w:t>
      </w:r>
      <w:r w:rsidR="001B3D36">
        <w:rPr>
          <w:rFonts w:cstheme="minorHAnsi"/>
          <w:sz w:val="22"/>
          <w:szCs w:val="22"/>
        </w:rPr>
        <w:t>Tuesday, September 6, 2022</w:t>
      </w:r>
    </w:p>
    <w:p w14:paraId="50D9430B" w14:textId="77777777" w:rsidR="00EA45FA" w:rsidRPr="00EA45FA" w:rsidRDefault="00EA45FA" w:rsidP="00EA45FA">
      <w:pPr>
        <w:spacing w:before="0" w:after="0" w:line="240" w:lineRule="auto"/>
        <w:rPr>
          <w:rFonts w:cstheme="minorHAnsi"/>
          <w:sz w:val="22"/>
          <w:szCs w:val="22"/>
        </w:rPr>
      </w:pPr>
    </w:p>
    <w:p w14:paraId="39EDD4F6" w14:textId="77777777" w:rsidR="00EA45FA" w:rsidRPr="00EA45FA" w:rsidRDefault="00EA45FA" w:rsidP="00EA45FA">
      <w:pPr>
        <w:spacing w:before="0" w:after="0" w:line="240" w:lineRule="auto"/>
        <w:rPr>
          <w:rFonts w:cstheme="minorHAnsi"/>
          <w:sz w:val="22"/>
          <w:szCs w:val="22"/>
        </w:rPr>
      </w:pPr>
      <w:r w:rsidRPr="000D6FE7">
        <w:rPr>
          <w:rFonts w:cstheme="minorHAnsi"/>
          <w:b/>
          <w:sz w:val="22"/>
          <w:szCs w:val="22"/>
        </w:rPr>
        <w:t>Close Date:</w:t>
      </w:r>
      <w:r w:rsidRPr="00EA45FA">
        <w:rPr>
          <w:rFonts w:cstheme="minorHAnsi"/>
          <w:sz w:val="22"/>
          <w:szCs w:val="22"/>
        </w:rPr>
        <w:t> </w:t>
      </w:r>
      <w:r w:rsidR="001B3D36">
        <w:rPr>
          <w:rFonts w:cstheme="minorHAnsi"/>
          <w:sz w:val="22"/>
          <w:szCs w:val="22"/>
        </w:rPr>
        <w:t>Tuesday, September 20</w:t>
      </w:r>
      <w:r w:rsidR="000D6FE7">
        <w:rPr>
          <w:rFonts w:cstheme="minorHAnsi"/>
          <w:sz w:val="22"/>
          <w:szCs w:val="22"/>
        </w:rPr>
        <w:t xml:space="preserve">, 2022 or remain open until we fill the position. </w:t>
      </w:r>
    </w:p>
    <w:p w14:paraId="740FC4A5" w14:textId="77777777" w:rsidR="00EA45FA" w:rsidRPr="00EA45FA" w:rsidRDefault="00EA45FA" w:rsidP="00EA45FA">
      <w:pPr>
        <w:spacing w:before="0" w:after="0" w:line="240" w:lineRule="auto"/>
        <w:rPr>
          <w:rFonts w:cstheme="minorHAnsi"/>
          <w:sz w:val="22"/>
          <w:szCs w:val="22"/>
        </w:rPr>
      </w:pPr>
    </w:p>
    <w:p w14:paraId="1BF7E1A2" w14:textId="77777777" w:rsidR="00EA45FA" w:rsidRPr="00EA45FA" w:rsidRDefault="00EA45FA" w:rsidP="00EA45FA">
      <w:pPr>
        <w:spacing w:before="0" w:after="0" w:line="240" w:lineRule="auto"/>
        <w:rPr>
          <w:rFonts w:cstheme="minorHAnsi"/>
          <w:sz w:val="22"/>
          <w:szCs w:val="22"/>
        </w:rPr>
      </w:pPr>
      <w:r w:rsidRPr="008D3174">
        <w:rPr>
          <w:rFonts w:cstheme="minorHAnsi"/>
          <w:b/>
          <w:sz w:val="22"/>
          <w:szCs w:val="22"/>
        </w:rPr>
        <w:lastRenderedPageBreak/>
        <w:t>This is a full-time, exempt position</w:t>
      </w:r>
      <w:r w:rsidRPr="00EA45FA">
        <w:rPr>
          <w:rFonts w:cstheme="minorHAnsi"/>
          <w:sz w:val="22"/>
          <w:szCs w:val="22"/>
        </w:rPr>
        <w:t xml:space="preserve">. The annual compensation for this position is listed above. Washington state has a generous benefit package including health, dental, life insurance, long-term disability, retirement, and two optional deferred compensation programs. For more information, see </w:t>
      </w:r>
      <w:hyperlink r:id="rId12" w:history="1">
        <w:r w:rsidRPr="000C0ACE">
          <w:rPr>
            <w:rStyle w:val="Hyperlink"/>
            <w:rFonts w:cstheme="minorHAnsi"/>
            <w:sz w:val="22"/>
            <w:szCs w:val="22"/>
          </w:rPr>
          <w:t>Exempt Employee Benefits</w:t>
        </w:r>
      </w:hyperlink>
      <w:r w:rsidRPr="00EA45FA">
        <w:rPr>
          <w:rFonts w:cstheme="minorHAnsi"/>
          <w:sz w:val="22"/>
          <w:szCs w:val="22"/>
        </w:rPr>
        <w:t>.   </w:t>
      </w:r>
    </w:p>
    <w:p w14:paraId="0F97C8B7" w14:textId="77777777" w:rsidR="00EA45FA" w:rsidRPr="00EA45FA" w:rsidRDefault="00EA45FA" w:rsidP="00EA45FA">
      <w:pPr>
        <w:spacing w:before="0" w:after="0" w:line="240" w:lineRule="auto"/>
        <w:rPr>
          <w:rFonts w:cstheme="minorHAnsi"/>
          <w:sz w:val="22"/>
          <w:szCs w:val="22"/>
        </w:rPr>
      </w:pPr>
    </w:p>
    <w:p w14:paraId="4CFBC52F" w14:textId="77777777" w:rsidR="00C539F1" w:rsidRPr="000C0ACE" w:rsidRDefault="00EA45FA" w:rsidP="00EA45FA">
      <w:pPr>
        <w:spacing w:before="0" w:after="0" w:line="240" w:lineRule="auto"/>
        <w:rPr>
          <w:rFonts w:cstheme="minorHAnsi"/>
          <w:i/>
          <w:sz w:val="22"/>
          <w:szCs w:val="22"/>
        </w:rPr>
      </w:pPr>
      <w:r w:rsidRPr="00EA45FA">
        <w:rPr>
          <w:rFonts w:cstheme="minorHAnsi"/>
          <w:sz w:val="22"/>
          <w:szCs w:val="22"/>
        </w:rPr>
        <w:t xml:space="preserve">Recruitment and screening of applications will be ongoing until the position is filled. </w:t>
      </w:r>
      <w:r w:rsidRPr="000C0ACE">
        <w:rPr>
          <w:rFonts w:cstheme="minorHAnsi"/>
          <w:sz w:val="22"/>
          <w:szCs w:val="22"/>
        </w:rPr>
        <w:t>However, to ensure full consideration, return completed materials by 5 p.m. on the closing date.</w:t>
      </w:r>
      <w:r w:rsidRPr="00EA45FA">
        <w:rPr>
          <w:rFonts w:cstheme="minorHAnsi"/>
          <w:sz w:val="22"/>
          <w:szCs w:val="22"/>
        </w:rPr>
        <w:t xml:space="preserve"> </w:t>
      </w:r>
      <w:r w:rsidRPr="000C0ACE">
        <w:rPr>
          <w:rFonts w:cstheme="minorHAnsi"/>
          <w:b/>
          <w:i/>
          <w:sz w:val="22"/>
          <w:szCs w:val="22"/>
        </w:rPr>
        <w:t>Note:</w:t>
      </w:r>
      <w:r w:rsidRPr="00EA45FA">
        <w:rPr>
          <w:rFonts w:cstheme="minorHAnsi"/>
          <w:sz w:val="22"/>
          <w:szCs w:val="22"/>
        </w:rPr>
        <w:t xml:space="preserve"> </w:t>
      </w:r>
      <w:r w:rsidRPr="000C0ACE">
        <w:rPr>
          <w:rFonts w:cstheme="minorHAnsi"/>
          <w:i/>
          <w:sz w:val="22"/>
          <w:szCs w:val="22"/>
        </w:rPr>
        <w:t>Agency hiring authorities reserve the right — and may exercise the option — to make a hiring decision prior to the conclusion of the recruitment process.</w:t>
      </w:r>
      <w:r w:rsidR="000C0ACE">
        <w:rPr>
          <w:rFonts w:cstheme="minorHAnsi"/>
          <w:i/>
          <w:sz w:val="22"/>
          <w:szCs w:val="22"/>
        </w:rPr>
        <w:t xml:space="preserve"> Please submit materials as soon as possible.</w:t>
      </w:r>
    </w:p>
    <w:p w14:paraId="71C87875" w14:textId="77777777" w:rsidR="00EA45FA" w:rsidRDefault="00EA45FA" w:rsidP="00EA45FA">
      <w:pPr>
        <w:spacing w:before="0" w:after="0" w:line="240" w:lineRule="auto"/>
        <w:rPr>
          <w:rFonts w:cstheme="minorHAnsi"/>
          <w:sz w:val="22"/>
          <w:szCs w:val="22"/>
        </w:rPr>
      </w:pPr>
    </w:p>
    <w:p w14:paraId="32C21F49" w14:textId="77777777" w:rsidR="00C539F1" w:rsidRPr="00C539F1" w:rsidRDefault="00C539F1" w:rsidP="00C539F1">
      <w:pPr>
        <w:spacing w:before="0" w:after="0" w:line="240" w:lineRule="auto"/>
        <w:rPr>
          <w:rFonts w:cstheme="minorHAnsi"/>
          <w:b/>
          <w:sz w:val="22"/>
          <w:szCs w:val="22"/>
        </w:rPr>
      </w:pPr>
      <w:r w:rsidRPr="00C539F1">
        <w:rPr>
          <w:rFonts w:cstheme="minorHAnsi"/>
          <w:b/>
          <w:sz w:val="22"/>
          <w:szCs w:val="22"/>
        </w:rPr>
        <w:t>APPLICATION PROCESS</w:t>
      </w:r>
    </w:p>
    <w:p w14:paraId="5C36F3E2"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Interested candidates may apply by submitting the following items:</w:t>
      </w:r>
    </w:p>
    <w:p w14:paraId="43370011" w14:textId="77777777" w:rsidR="00C539F1" w:rsidRPr="00C539F1" w:rsidRDefault="00C539F1" w:rsidP="00C539F1">
      <w:pPr>
        <w:spacing w:before="0" w:after="0" w:line="240" w:lineRule="auto"/>
        <w:rPr>
          <w:rFonts w:cstheme="minorHAnsi"/>
          <w:sz w:val="22"/>
          <w:szCs w:val="22"/>
        </w:rPr>
      </w:pPr>
    </w:p>
    <w:p w14:paraId="300A5349" w14:textId="77777777" w:rsidR="00C539F1" w:rsidRPr="00C539F1" w:rsidRDefault="00C539F1" w:rsidP="00C539F1">
      <w:pPr>
        <w:pStyle w:val="ListParagraph"/>
        <w:numPr>
          <w:ilvl w:val="0"/>
          <w:numId w:val="16"/>
        </w:numPr>
        <w:spacing w:before="0" w:after="0" w:line="240" w:lineRule="auto"/>
        <w:ind w:left="360"/>
        <w:rPr>
          <w:rFonts w:cstheme="minorHAnsi"/>
          <w:sz w:val="22"/>
          <w:szCs w:val="22"/>
        </w:rPr>
      </w:pPr>
      <w:r w:rsidRPr="00C539F1">
        <w:rPr>
          <w:rFonts w:cstheme="minorHAnsi"/>
          <w:sz w:val="22"/>
          <w:szCs w:val="22"/>
        </w:rPr>
        <w:t>Online Application</w:t>
      </w:r>
    </w:p>
    <w:p w14:paraId="1729D976" w14:textId="77777777" w:rsidR="00C539F1" w:rsidRPr="00C539F1" w:rsidRDefault="00C539F1" w:rsidP="00C539F1">
      <w:pPr>
        <w:pStyle w:val="ListParagraph"/>
        <w:numPr>
          <w:ilvl w:val="0"/>
          <w:numId w:val="16"/>
        </w:numPr>
        <w:spacing w:before="0" w:after="0" w:line="240" w:lineRule="auto"/>
        <w:ind w:left="360"/>
        <w:rPr>
          <w:rFonts w:cstheme="minorHAnsi"/>
          <w:sz w:val="22"/>
          <w:szCs w:val="22"/>
        </w:rPr>
      </w:pPr>
      <w:r w:rsidRPr="00C539F1">
        <w:rPr>
          <w:rFonts w:cstheme="minorHAnsi"/>
          <w:sz w:val="22"/>
          <w:szCs w:val="22"/>
        </w:rPr>
        <w:t>Cover Letter that addresses your interest in the position and ability to perform the responsibilities described in this announcement.</w:t>
      </w:r>
    </w:p>
    <w:p w14:paraId="3B883159" w14:textId="77777777" w:rsidR="00C539F1" w:rsidRPr="00C539F1" w:rsidRDefault="00C539F1" w:rsidP="00C539F1">
      <w:pPr>
        <w:pStyle w:val="ListParagraph"/>
        <w:numPr>
          <w:ilvl w:val="0"/>
          <w:numId w:val="16"/>
        </w:numPr>
        <w:spacing w:before="0" w:after="0" w:line="240" w:lineRule="auto"/>
        <w:ind w:left="360"/>
        <w:rPr>
          <w:rFonts w:cstheme="minorHAnsi"/>
          <w:sz w:val="22"/>
          <w:szCs w:val="22"/>
        </w:rPr>
      </w:pPr>
      <w:r w:rsidRPr="00C539F1">
        <w:rPr>
          <w:rFonts w:cstheme="minorHAnsi"/>
          <w:sz w:val="22"/>
          <w:szCs w:val="22"/>
        </w:rPr>
        <w:t>Detailed résumé of all educational and professional experience that demonstrates how you meet the qualifications.</w:t>
      </w:r>
    </w:p>
    <w:p w14:paraId="72DA06FC" w14:textId="77777777" w:rsidR="00C539F1" w:rsidRPr="00C539F1" w:rsidRDefault="00C539F1" w:rsidP="00C539F1">
      <w:pPr>
        <w:pStyle w:val="ListParagraph"/>
        <w:numPr>
          <w:ilvl w:val="0"/>
          <w:numId w:val="16"/>
        </w:numPr>
        <w:spacing w:before="0" w:after="0" w:line="240" w:lineRule="auto"/>
        <w:ind w:left="360"/>
        <w:rPr>
          <w:rFonts w:cstheme="minorHAnsi"/>
          <w:sz w:val="22"/>
          <w:szCs w:val="22"/>
        </w:rPr>
      </w:pPr>
      <w:r w:rsidRPr="00C539F1">
        <w:rPr>
          <w:rFonts w:cstheme="minorHAnsi"/>
          <w:sz w:val="22"/>
          <w:szCs w:val="22"/>
        </w:rPr>
        <w:t xml:space="preserve">List of at least </w:t>
      </w:r>
      <w:r w:rsidRPr="00ED3921">
        <w:rPr>
          <w:rFonts w:cstheme="minorHAnsi"/>
          <w:sz w:val="22"/>
          <w:szCs w:val="22"/>
        </w:rPr>
        <w:t>three</w:t>
      </w:r>
      <w:r w:rsidRPr="00C539F1">
        <w:rPr>
          <w:rFonts w:cstheme="minorHAnsi"/>
          <w:sz w:val="22"/>
          <w:szCs w:val="22"/>
        </w:rPr>
        <w:t xml:space="preserve"> professional references with contact information. References are typically contacted after interviews.</w:t>
      </w:r>
    </w:p>
    <w:p w14:paraId="314AE1B7" w14:textId="77777777" w:rsidR="00C539F1" w:rsidRPr="00C539F1" w:rsidRDefault="00C539F1" w:rsidP="00C539F1">
      <w:pPr>
        <w:spacing w:before="0" w:after="0" w:line="240" w:lineRule="auto"/>
        <w:rPr>
          <w:rFonts w:cstheme="minorHAnsi"/>
          <w:sz w:val="22"/>
          <w:szCs w:val="22"/>
        </w:rPr>
      </w:pPr>
    </w:p>
    <w:p w14:paraId="20C2002D"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Contact</w:t>
      </w:r>
    </w:p>
    <w:p w14:paraId="4D8D77E4"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Tiffany McDuffy</w:t>
      </w:r>
    </w:p>
    <w:p w14:paraId="473D52D9"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Human Resource Consultant 1</w:t>
      </w:r>
    </w:p>
    <w:p w14:paraId="16A033B0"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tmcduffy@sbctc.edu</w:t>
      </w:r>
    </w:p>
    <w:p w14:paraId="1AEBAD26"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360-704-4305</w:t>
      </w:r>
    </w:p>
    <w:p w14:paraId="5E5E45D9" w14:textId="77777777" w:rsidR="00C539F1" w:rsidRPr="00C539F1" w:rsidRDefault="00C539F1" w:rsidP="00C539F1">
      <w:pPr>
        <w:spacing w:before="0" w:after="0" w:line="240" w:lineRule="auto"/>
        <w:rPr>
          <w:rFonts w:cstheme="minorHAnsi"/>
          <w:sz w:val="22"/>
          <w:szCs w:val="22"/>
        </w:rPr>
      </w:pPr>
    </w:p>
    <w:p w14:paraId="61AA74C4"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Submitted applications are the property of SBCTC and will not be returned.</w:t>
      </w:r>
    </w:p>
    <w:p w14:paraId="634E625C" w14:textId="77777777" w:rsidR="00C539F1" w:rsidRPr="00C539F1" w:rsidRDefault="00C539F1" w:rsidP="00C539F1">
      <w:pPr>
        <w:spacing w:before="0" w:after="0" w:line="240" w:lineRule="auto"/>
        <w:rPr>
          <w:rFonts w:cstheme="minorHAnsi"/>
          <w:sz w:val="22"/>
          <w:szCs w:val="22"/>
        </w:rPr>
      </w:pPr>
    </w:p>
    <w:p w14:paraId="5120577C" w14:textId="77777777" w:rsidR="005337B7" w:rsidRPr="005337B7" w:rsidRDefault="005337B7" w:rsidP="005337B7">
      <w:pPr>
        <w:rPr>
          <w:rFonts w:ascii="Calibri" w:hAnsi="Calibri"/>
          <w:b/>
          <w:color w:val="000000"/>
          <w:sz w:val="22"/>
          <w:szCs w:val="24"/>
        </w:rPr>
      </w:pPr>
      <w:r w:rsidRPr="005337B7">
        <w:rPr>
          <w:b/>
          <w:color w:val="000000"/>
          <w:sz w:val="22"/>
          <w:szCs w:val="24"/>
        </w:rPr>
        <w:t>Per </w:t>
      </w:r>
      <w:r w:rsidRPr="005337B7">
        <w:rPr>
          <w:b/>
          <w:color w:val="000000"/>
          <w:sz w:val="22"/>
          <w:szCs w:val="24"/>
          <w:shd w:val="clear" w:color="auto" w:fill="FFFFFF"/>
        </w:rPr>
        <w:t xml:space="preserve">Governor Inslee’s Proclamation 21-14.2, current state employees were to have been fully vaccinated by October 18, 2021.  All employees must be fully vaccinated prior to their first day of employment; vaccine status will be verified upon hire.  Medical or religious exemptions and accommodations may be available and are handled on an individual basis.  </w:t>
      </w:r>
    </w:p>
    <w:p w14:paraId="60C917BF" w14:textId="77777777" w:rsidR="00C539F1" w:rsidRPr="00C539F1" w:rsidRDefault="00C539F1" w:rsidP="00C539F1">
      <w:pPr>
        <w:spacing w:before="0" w:after="0" w:line="240" w:lineRule="auto"/>
        <w:rPr>
          <w:rFonts w:cstheme="minorHAnsi"/>
          <w:b/>
          <w:sz w:val="22"/>
          <w:szCs w:val="22"/>
        </w:rPr>
      </w:pPr>
      <w:r w:rsidRPr="00C539F1">
        <w:rPr>
          <w:rFonts w:cstheme="minorHAnsi"/>
          <w:b/>
          <w:sz w:val="22"/>
          <w:szCs w:val="22"/>
        </w:rPr>
        <w:t>Please reach out to the HR Office at </w:t>
      </w:r>
      <w:hyperlink r:id="rId13" w:history="1">
        <w:r>
          <w:rPr>
            <w:rStyle w:val="Hyperlink"/>
            <w:rFonts w:cstheme="minorHAnsi"/>
            <w:b/>
            <w:sz w:val="22"/>
            <w:szCs w:val="22"/>
          </w:rPr>
          <w:t>pkelly@sbctc.edu</w:t>
        </w:r>
      </w:hyperlink>
      <w:r w:rsidRPr="00C539F1">
        <w:rPr>
          <w:rFonts w:cstheme="minorHAnsi"/>
          <w:b/>
          <w:sz w:val="22"/>
          <w:szCs w:val="22"/>
        </w:rPr>
        <w:t> and/or (360) 704-4301 if you need information on medical or religious accommodation.</w:t>
      </w:r>
    </w:p>
    <w:p w14:paraId="1DA0E337" w14:textId="77777777" w:rsidR="00C539F1" w:rsidRPr="00C539F1" w:rsidRDefault="00C539F1" w:rsidP="00C539F1">
      <w:pPr>
        <w:spacing w:before="0" w:after="0" w:line="240" w:lineRule="auto"/>
        <w:rPr>
          <w:rFonts w:cstheme="minorHAnsi"/>
          <w:sz w:val="22"/>
          <w:szCs w:val="22"/>
        </w:rPr>
      </w:pPr>
    </w:p>
    <w:p w14:paraId="40396CE1" w14:textId="77777777" w:rsidR="00C539F1" w:rsidRDefault="00C539F1" w:rsidP="00C539F1">
      <w:pPr>
        <w:spacing w:before="0" w:after="0" w:line="240" w:lineRule="auto"/>
        <w:rPr>
          <w:rFonts w:cstheme="minorHAnsi"/>
          <w:sz w:val="22"/>
          <w:szCs w:val="22"/>
        </w:rPr>
      </w:pPr>
      <w:r w:rsidRPr="00C539F1">
        <w:rPr>
          <w:rFonts w:cstheme="minorHAnsi"/>
          <w:sz w:val="22"/>
          <w:szCs w:val="22"/>
        </w:rPr>
        <w:t>Applicants must be currently authorized to work in the United States for any employer.</w:t>
      </w:r>
    </w:p>
    <w:p w14:paraId="7612BA8B" w14:textId="77777777" w:rsidR="00C539F1" w:rsidRDefault="00C539F1" w:rsidP="00C539F1">
      <w:pPr>
        <w:spacing w:before="0" w:after="0" w:line="240" w:lineRule="auto"/>
        <w:rPr>
          <w:rFonts w:cstheme="minorHAnsi"/>
          <w:sz w:val="22"/>
          <w:szCs w:val="22"/>
        </w:rPr>
      </w:pPr>
    </w:p>
    <w:p w14:paraId="478B5949" w14:textId="77777777" w:rsidR="00C539F1" w:rsidRPr="00C539F1" w:rsidRDefault="00C539F1" w:rsidP="00C539F1">
      <w:pPr>
        <w:spacing w:before="0" w:after="0" w:line="240" w:lineRule="auto"/>
        <w:rPr>
          <w:rFonts w:cstheme="minorHAnsi"/>
          <w:b/>
          <w:sz w:val="22"/>
          <w:szCs w:val="22"/>
        </w:rPr>
      </w:pPr>
      <w:r w:rsidRPr="00C539F1">
        <w:rPr>
          <w:rFonts w:cstheme="minorHAnsi"/>
          <w:b/>
          <w:sz w:val="22"/>
          <w:szCs w:val="22"/>
        </w:rPr>
        <w:t>EEO STATEMENT</w:t>
      </w:r>
    </w:p>
    <w:p w14:paraId="47ED29D9" w14:textId="77777777" w:rsidR="00C539F1" w:rsidRPr="00C539F1" w:rsidRDefault="00C539F1" w:rsidP="00C539F1">
      <w:pPr>
        <w:spacing w:before="0" w:after="0" w:line="240" w:lineRule="auto"/>
        <w:rPr>
          <w:rFonts w:cstheme="minorHAnsi"/>
          <w:sz w:val="22"/>
          <w:szCs w:val="22"/>
        </w:rPr>
      </w:pPr>
    </w:p>
    <w:p w14:paraId="706B4BFC"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The Washington State Board for Community and Technical Colleges (SBCTC) supports Executive Order 13-01 Veterans Transition Support and is an equal opportunity employer. SBCTC complies with the Americans with Disabilities Act.</w:t>
      </w:r>
    </w:p>
    <w:p w14:paraId="5F4F00CD" w14:textId="77777777" w:rsidR="00C539F1" w:rsidRPr="00C539F1" w:rsidRDefault="00C539F1" w:rsidP="00C539F1">
      <w:pPr>
        <w:spacing w:before="0" w:after="0" w:line="240" w:lineRule="auto"/>
        <w:rPr>
          <w:rFonts w:cstheme="minorHAnsi"/>
          <w:sz w:val="22"/>
          <w:szCs w:val="22"/>
        </w:rPr>
      </w:pPr>
    </w:p>
    <w:p w14:paraId="74DE94DB" w14:textId="77777777" w:rsidR="00C539F1" w:rsidRPr="00C539F1" w:rsidRDefault="00C539F1" w:rsidP="00C539F1">
      <w:pPr>
        <w:spacing w:before="0" w:after="0" w:line="240" w:lineRule="auto"/>
        <w:rPr>
          <w:rFonts w:cstheme="minorHAnsi"/>
          <w:sz w:val="22"/>
          <w:szCs w:val="22"/>
        </w:rPr>
      </w:pPr>
      <w:r w:rsidRPr="00C539F1">
        <w:rPr>
          <w:rFonts w:cstheme="minorHAnsi"/>
          <w:sz w:val="22"/>
          <w:szCs w:val="22"/>
        </w:rPr>
        <w:t>Applicants who need accommodation in the application process or this announcement in an alternative format, may contact the Human Resources Office at 360-704-4301. A TDD relay service is available by dialing 800-833-6388 or voice 800-833-6384.</w:t>
      </w:r>
    </w:p>
    <w:sectPr w:rsidR="00C539F1" w:rsidRPr="00C539F1" w:rsidSect="00CF2A97">
      <w:head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CE0B4" w14:textId="77777777" w:rsidR="0088231A" w:rsidRDefault="0088231A" w:rsidP="00400DC5">
      <w:pPr>
        <w:spacing w:before="0" w:after="0" w:line="240" w:lineRule="auto"/>
      </w:pPr>
      <w:r>
        <w:separator/>
      </w:r>
    </w:p>
  </w:endnote>
  <w:endnote w:type="continuationSeparator" w:id="0">
    <w:p w14:paraId="11A51519" w14:textId="77777777" w:rsidR="0088231A" w:rsidRDefault="0088231A"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A35C6" w14:textId="77777777"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B2CA7" w14:textId="77777777" w:rsidR="00B65566" w:rsidRDefault="005F4A83" w:rsidP="00B65566">
    <w:pPr>
      <w:pStyle w:val="Footer"/>
      <w:ind w:left="-450"/>
    </w:pPr>
    <w:r>
      <w:rPr>
        <w:noProof/>
      </w:rPr>
      <w:drawing>
        <wp:inline distT="0" distB="0" distL="0" distR="0" wp14:anchorId="51FDE36B" wp14:editId="140A4FAC">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61BAC" w14:textId="77777777" w:rsidR="0088231A" w:rsidRDefault="0088231A" w:rsidP="00400DC5">
      <w:pPr>
        <w:spacing w:before="0" w:after="0" w:line="240" w:lineRule="auto"/>
      </w:pPr>
      <w:r>
        <w:separator/>
      </w:r>
    </w:p>
  </w:footnote>
  <w:footnote w:type="continuationSeparator" w:id="0">
    <w:p w14:paraId="25FDABB3" w14:textId="77777777" w:rsidR="0088231A" w:rsidRDefault="0088231A"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C6DE6" w14:textId="77777777" w:rsidR="00400DC5" w:rsidRDefault="0088231A">
    <w:pPr>
      <w:pStyle w:val="Header"/>
    </w:pPr>
    <w:r>
      <w:rPr>
        <w:noProof/>
      </w:rPr>
      <w:pict w14:anchorId="3D458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C700" w14:textId="77777777" w:rsidR="00400DC5" w:rsidRDefault="005F4A83" w:rsidP="00D01767">
    <w:pPr>
      <w:pStyle w:val="BodyCopy"/>
    </w:pPr>
    <w:r>
      <w:rPr>
        <w:noProof/>
      </w:rPr>
      <w:drawing>
        <wp:inline distT="0" distB="0" distL="0" distR="0" wp14:anchorId="2EDE561F" wp14:editId="229AA666">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4B190299" w14:textId="77777777" w:rsidR="00D01767" w:rsidRDefault="0088231A" w:rsidP="00D01767">
    <w:pPr>
      <w:pStyle w:val="BodyCopy"/>
    </w:pPr>
    <w:r>
      <w:rPr>
        <w:noProof/>
      </w:rPr>
      <w:pict w14:anchorId="21EE6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44" w:hanging="351"/>
      </w:pPr>
      <w:rPr>
        <w:rFonts w:ascii="Arial" w:hAnsi="Arial"/>
        <w:b w:val="0"/>
        <w:color w:val="111111"/>
        <w:w w:val="164"/>
        <w:sz w:val="21"/>
      </w:rPr>
    </w:lvl>
    <w:lvl w:ilvl="1">
      <w:numFmt w:val="bullet"/>
      <w:lvlText w:val="•"/>
      <w:lvlJc w:val="left"/>
      <w:pPr>
        <w:ind w:left="1900" w:hanging="351"/>
      </w:pPr>
    </w:lvl>
    <w:lvl w:ilvl="2">
      <w:numFmt w:val="bullet"/>
      <w:lvlText w:val="•"/>
      <w:lvlJc w:val="left"/>
      <w:pPr>
        <w:ind w:left="2955" w:hanging="351"/>
      </w:pPr>
    </w:lvl>
    <w:lvl w:ilvl="3">
      <w:numFmt w:val="bullet"/>
      <w:lvlText w:val="•"/>
      <w:lvlJc w:val="left"/>
      <w:pPr>
        <w:ind w:left="4011" w:hanging="351"/>
      </w:pPr>
    </w:lvl>
    <w:lvl w:ilvl="4">
      <w:numFmt w:val="bullet"/>
      <w:lvlText w:val="•"/>
      <w:lvlJc w:val="left"/>
      <w:pPr>
        <w:ind w:left="5066" w:hanging="351"/>
      </w:pPr>
    </w:lvl>
    <w:lvl w:ilvl="5">
      <w:numFmt w:val="bullet"/>
      <w:lvlText w:val="•"/>
      <w:lvlJc w:val="left"/>
      <w:pPr>
        <w:ind w:left="6122" w:hanging="351"/>
      </w:pPr>
    </w:lvl>
    <w:lvl w:ilvl="6">
      <w:numFmt w:val="bullet"/>
      <w:lvlText w:val="•"/>
      <w:lvlJc w:val="left"/>
      <w:pPr>
        <w:ind w:left="7177" w:hanging="351"/>
      </w:pPr>
    </w:lvl>
    <w:lvl w:ilvl="7">
      <w:numFmt w:val="bullet"/>
      <w:lvlText w:val="•"/>
      <w:lvlJc w:val="left"/>
      <w:pPr>
        <w:ind w:left="8233" w:hanging="351"/>
      </w:pPr>
    </w:lvl>
    <w:lvl w:ilvl="8">
      <w:numFmt w:val="bullet"/>
      <w:lvlText w:val="•"/>
      <w:lvlJc w:val="left"/>
      <w:pPr>
        <w:ind w:left="9288" w:hanging="351"/>
      </w:pPr>
    </w:lvl>
  </w:abstractNum>
  <w:abstractNum w:abstractNumId="1" w15:restartNumberingAfterBreak="0">
    <w:nsid w:val="07031E5D"/>
    <w:multiLevelType w:val="hybridMultilevel"/>
    <w:tmpl w:val="32F0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44AF"/>
    <w:multiLevelType w:val="hybridMultilevel"/>
    <w:tmpl w:val="860E5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7732D"/>
    <w:multiLevelType w:val="hybridMultilevel"/>
    <w:tmpl w:val="B75CC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CE757F"/>
    <w:multiLevelType w:val="hybridMultilevel"/>
    <w:tmpl w:val="D4E4DD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90A5D71"/>
    <w:multiLevelType w:val="hybridMultilevel"/>
    <w:tmpl w:val="1C7C1EE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E34209"/>
    <w:multiLevelType w:val="hybridMultilevel"/>
    <w:tmpl w:val="3788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12A2B"/>
    <w:multiLevelType w:val="hybridMultilevel"/>
    <w:tmpl w:val="F5FC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579BF"/>
    <w:multiLevelType w:val="hybridMultilevel"/>
    <w:tmpl w:val="80AA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47051"/>
    <w:multiLevelType w:val="hybridMultilevel"/>
    <w:tmpl w:val="2236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12" w15:restartNumberingAfterBreak="0">
    <w:nsid w:val="342642CF"/>
    <w:multiLevelType w:val="hybridMultilevel"/>
    <w:tmpl w:val="6B9C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14" w15:restartNumberingAfterBreak="0">
    <w:nsid w:val="3F914D7E"/>
    <w:multiLevelType w:val="hybridMultilevel"/>
    <w:tmpl w:val="2C5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9931B7"/>
    <w:multiLevelType w:val="hybridMultilevel"/>
    <w:tmpl w:val="CE901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C7071E"/>
    <w:multiLevelType w:val="hybridMultilevel"/>
    <w:tmpl w:val="5C7A2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A42D6A"/>
    <w:multiLevelType w:val="hybridMultilevel"/>
    <w:tmpl w:val="0F9E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E9A6321"/>
    <w:multiLevelType w:val="hybridMultilevel"/>
    <w:tmpl w:val="7264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20"/>
  </w:num>
  <w:num w:numId="3">
    <w:abstractNumId w:val="9"/>
  </w:num>
  <w:num w:numId="4">
    <w:abstractNumId w:val="18"/>
  </w:num>
  <w:num w:numId="5">
    <w:abstractNumId w:val="13"/>
  </w:num>
  <w:num w:numId="6">
    <w:abstractNumId w:val="11"/>
  </w:num>
  <w:num w:numId="7">
    <w:abstractNumId w:val="0"/>
  </w:num>
  <w:num w:numId="8">
    <w:abstractNumId w:val="1"/>
  </w:num>
  <w:num w:numId="9">
    <w:abstractNumId w:val="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
  </w:num>
  <w:num w:numId="13">
    <w:abstractNumId w:val="16"/>
  </w:num>
  <w:num w:numId="14">
    <w:abstractNumId w:val="2"/>
  </w:num>
  <w:num w:numId="15">
    <w:abstractNumId w:val="5"/>
  </w:num>
  <w:num w:numId="16">
    <w:abstractNumId w:val="19"/>
  </w:num>
  <w:num w:numId="17">
    <w:abstractNumId w:val="14"/>
  </w:num>
  <w:num w:numId="18">
    <w:abstractNumId w:val="17"/>
  </w:num>
  <w:num w:numId="19">
    <w:abstractNumId w:val="10"/>
  </w:num>
  <w:num w:numId="20">
    <w:abstractNumId w:val="8"/>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FA"/>
    <w:rsid w:val="000430F3"/>
    <w:rsid w:val="00057335"/>
    <w:rsid w:val="000C0ACE"/>
    <w:rsid w:val="000D6FE7"/>
    <w:rsid w:val="00131BBE"/>
    <w:rsid w:val="001B3D36"/>
    <w:rsid w:val="00236478"/>
    <w:rsid w:val="0024560F"/>
    <w:rsid w:val="00257A99"/>
    <w:rsid w:val="002928B7"/>
    <w:rsid w:val="002F4AD2"/>
    <w:rsid w:val="003151B8"/>
    <w:rsid w:val="003558F9"/>
    <w:rsid w:val="00392CF4"/>
    <w:rsid w:val="00400DC5"/>
    <w:rsid w:val="004B7714"/>
    <w:rsid w:val="004C1E78"/>
    <w:rsid w:val="004E51D2"/>
    <w:rsid w:val="00502B61"/>
    <w:rsid w:val="005067FA"/>
    <w:rsid w:val="005337B7"/>
    <w:rsid w:val="005613D1"/>
    <w:rsid w:val="005A267E"/>
    <w:rsid w:val="005A2EB2"/>
    <w:rsid w:val="005F4A83"/>
    <w:rsid w:val="00634221"/>
    <w:rsid w:val="006B1B4A"/>
    <w:rsid w:val="006C67C8"/>
    <w:rsid w:val="00796E93"/>
    <w:rsid w:val="007E4632"/>
    <w:rsid w:val="0088231A"/>
    <w:rsid w:val="008A2706"/>
    <w:rsid w:val="008D3174"/>
    <w:rsid w:val="008F5FC8"/>
    <w:rsid w:val="009767D5"/>
    <w:rsid w:val="00A425CB"/>
    <w:rsid w:val="00B65566"/>
    <w:rsid w:val="00B77996"/>
    <w:rsid w:val="00BC533E"/>
    <w:rsid w:val="00C00034"/>
    <w:rsid w:val="00C32A04"/>
    <w:rsid w:val="00C539F1"/>
    <w:rsid w:val="00C64949"/>
    <w:rsid w:val="00C90C8B"/>
    <w:rsid w:val="00CD6799"/>
    <w:rsid w:val="00CE6228"/>
    <w:rsid w:val="00CF2A97"/>
    <w:rsid w:val="00D01767"/>
    <w:rsid w:val="00D3281B"/>
    <w:rsid w:val="00DC7304"/>
    <w:rsid w:val="00DD41E2"/>
    <w:rsid w:val="00E01D47"/>
    <w:rsid w:val="00E0385D"/>
    <w:rsid w:val="00E47690"/>
    <w:rsid w:val="00E71105"/>
    <w:rsid w:val="00E94E88"/>
    <w:rsid w:val="00EA45FA"/>
    <w:rsid w:val="00ED3921"/>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1EED6C"/>
  <w15:chartTrackingRefBased/>
  <w15:docId w15:val="{8B6283E3-DDAB-498C-A1B3-083C2358C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257A99"/>
    <w:pPr>
      <w:widowControl w:val="0"/>
      <w:suppressAutoHyphens/>
      <w:autoSpaceDE w:val="0"/>
      <w:autoSpaceDN w:val="0"/>
      <w:adjustRightInd w:val="0"/>
      <w:textAlignment w:val="center"/>
    </w:pPr>
    <w:rPr>
      <w:rFonts w:cs="SourceSansPro-Light"/>
      <w:color w:val="000000"/>
      <w:szCs w:val="21"/>
    </w:rPr>
  </w:style>
  <w:style w:type="character" w:customStyle="1" w:styleId="BodyCopyChar">
    <w:name w:val="Body Copy Char"/>
    <w:basedOn w:val="DefaultParagraphFont"/>
    <w:link w:val="BodyCopy"/>
    <w:rsid w:val="00257A99"/>
    <w:rPr>
      <w:rFonts w:ascii="Franklin Gothic Book" w:hAnsi="Franklin Gothic Book" w:cs="SourceSansPro-Light"/>
      <w:color w:val="000000"/>
      <w:szCs w:val="21"/>
    </w:rPr>
  </w:style>
  <w:style w:type="paragraph" w:customStyle="1" w:styleId="Bullets">
    <w:name w:val="Bullets"/>
    <w:basedOn w:val="Normal"/>
    <w:link w:val="BulletsChar"/>
    <w:qFormat/>
    <w:rsid w:val="00257A99"/>
    <w:pPr>
      <w:widowControl w:val="0"/>
      <w:numPr>
        <w:numId w:val="6"/>
      </w:numPr>
      <w:suppressAutoHyphens/>
      <w:autoSpaceDE w:val="0"/>
      <w:autoSpaceDN w:val="0"/>
      <w:adjustRightInd w:val="0"/>
      <w:textAlignment w:val="center"/>
    </w:pPr>
    <w:rPr>
      <w:rFonts w:cs="SourceSansPro-Light"/>
      <w:color w:val="000000"/>
      <w:szCs w:val="21"/>
    </w:rPr>
  </w:style>
  <w:style w:type="character" w:customStyle="1" w:styleId="BulletsChar">
    <w:name w:val="Bullets Char"/>
    <w:basedOn w:val="DefaultParagraphFont"/>
    <w:link w:val="Bullets"/>
    <w:rsid w:val="00257A99"/>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paragraph" w:styleId="BodyText">
    <w:name w:val="Body Text"/>
    <w:basedOn w:val="Normal"/>
    <w:link w:val="BodyTextChar"/>
    <w:uiPriority w:val="1"/>
    <w:qFormat/>
    <w:rsid w:val="00CD6799"/>
    <w:pPr>
      <w:widowControl w:val="0"/>
      <w:autoSpaceDE w:val="0"/>
      <w:autoSpaceDN w:val="0"/>
      <w:adjustRightInd w:val="0"/>
    </w:pPr>
    <w:rPr>
      <w:rFonts w:eastAsiaTheme="minorEastAsia" w:cs="Arial"/>
      <w:szCs w:val="21"/>
    </w:rPr>
  </w:style>
  <w:style w:type="character" w:customStyle="1" w:styleId="BodyTextChar">
    <w:name w:val="Body Text Char"/>
    <w:basedOn w:val="DefaultParagraphFont"/>
    <w:link w:val="BodyText"/>
    <w:uiPriority w:val="1"/>
    <w:rsid w:val="00CD6799"/>
    <w:rPr>
      <w:rFonts w:ascii="Franklin Gothic Book" w:eastAsiaTheme="minorEastAsia" w:hAnsi="Franklin Gothic Book" w:cs="Arial"/>
      <w:szCs w:val="21"/>
    </w:rPr>
  </w:style>
  <w:style w:type="paragraph" w:styleId="BodyText2">
    <w:name w:val="Body Text 2"/>
    <w:basedOn w:val="Normal"/>
    <w:link w:val="BodyText2Char"/>
    <w:uiPriority w:val="99"/>
    <w:unhideWhenUsed/>
    <w:rsid w:val="00E71105"/>
    <w:pPr>
      <w:spacing w:line="480" w:lineRule="auto"/>
    </w:pPr>
  </w:style>
  <w:style w:type="character" w:customStyle="1" w:styleId="BodyText2Char">
    <w:name w:val="Body Text 2 Char"/>
    <w:basedOn w:val="DefaultParagraphFont"/>
    <w:link w:val="BodyText2"/>
    <w:uiPriority w:val="99"/>
    <w:rsid w:val="00E71105"/>
    <w:rPr>
      <w:rFonts w:ascii="Franklin Gothic Book" w:hAnsi="Franklin Gothic Book"/>
    </w:rPr>
  </w:style>
  <w:style w:type="character" w:customStyle="1" w:styleId="UnresolvedMention">
    <w:name w:val="Unresolved Mention"/>
    <w:basedOn w:val="DefaultParagraphFont"/>
    <w:uiPriority w:val="99"/>
    <w:semiHidden/>
    <w:unhideWhenUsed/>
    <w:rsid w:val="00C53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0863">
      <w:bodyDiv w:val="1"/>
      <w:marLeft w:val="0"/>
      <w:marRight w:val="0"/>
      <w:marTop w:val="0"/>
      <w:marBottom w:val="0"/>
      <w:divBdr>
        <w:top w:val="none" w:sz="0" w:space="0" w:color="auto"/>
        <w:left w:val="none" w:sz="0" w:space="0" w:color="auto"/>
        <w:bottom w:val="none" w:sz="0" w:space="0" w:color="auto"/>
        <w:right w:val="none" w:sz="0" w:space="0" w:color="auto"/>
      </w:divBdr>
    </w:div>
    <w:div w:id="248002171">
      <w:bodyDiv w:val="1"/>
      <w:marLeft w:val="0"/>
      <w:marRight w:val="0"/>
      <w:marTop w:val="0"/>
      <w:marBottom w:val="0"/>
      <w:divBdr>
        <w:top w:val="none" w:sz="0" w:space="0" w:color="auto"/>
        <w:left w:val="none" w:sz="0" w:space="0" w:color="auto"/>
        <w:bottom w:val="none" w:sz="0" w:space="0" w:color="auto"/>
        <w:right w:val="none" w:sz="0" w:space="0" w:color="auto"/>
      </w:divBdr>
    </w:div>
    <w:div w:id="413624565">
      <w:bodyDiv w:val="1"/>
      <w:marLeft w:val="0"/>
      <w:marRight w:val="0"/>
      <w:marTop w:val="0"/>
      <w:marBottom w:val="0"/>
      <w:divBdr>
        <w:top w:val="none" w:sz="0" w:space="0" w:color="auto"/>
        <w:left w:val="none" w:sz="0" w:space="0" w:color="auto"/>
        <w:bottom w:val="none" w:sz="0" w:space="0" w:color="auto"/>
        <w:right w:val="none" w:sz="0" w:space="0" w:color="auto"/>
      </w:divBdr>
    </w:div>
    <w:div w:id="498468965">
      <w:bodyDiv w:val="1"/>
      <w:marLeft w:val="0"/>
      <w:marRight w:val="0"/>
      <w:marTop w:val="0"/>
      <w:marBottom w:val="0"/>
      <w:divBdr>
        <w:top w:val="none" w:sz="0" w:space="0" w:color="auto"/>
        <w:left w:val="none" w:sz="0" w:space="0" w:color="auto"/>
        <w:bottom w:val="none" w:sz="0" w:space="0" w:color="auto"/>
        <w:right w:val="none" w:sz="0" w:space="0" w:color="auto"/>
      </w:divBdr>
    </w:div>
    <w:div w:id="665088969">
      <w:bodyDiv w:val="1"/>
      <w:marLeft w:val="0"/>
      <w:marRight w:val="0"/>
      <w:marTop w:val="0"/>
      <w:marBottom w:val="0"/>
      <w:divBdr>
        <w:top w:val="none" w:sz="0" w:space="0" w:color="auto"/>
        <w:left w:val="none" w:sz="0" w:space="0" w:color="auto"/>
        <w:bottom w:val="none" w:sz="0" w:space="0" w:color="auto"/>
        <w:right w:val="none" w:sz="0" w:space="0" w:color="auto"/>
      </w:divBdr>
      <w:divsChild>
        <w:div w:id="2023049293">
          <w:marLeft w:val="0"/>
          <w:marRight w:val="0"/>
          <w:marTop w:val="0"/>
          <w:marBottom w:val="0"/>
          <w:divBdr>
            <w:top w:val="none" w:sz="0" w:space="0" w:color="auto"/>
            <w:left w:val="none" w:sz="0" w:space="0" w:color="auto"/>
            <w:bottom w:val="none" w:sz="0" w:space="0" w:color="auto"/>
            <w:right w:val="none" w:sz="0" w:space="0" w:color="auto"/>
          </w:divBdr>
          <w:divsChild>
            <w:div w:id="8368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1621">
      <w:bodyDiv w:val="1"/>
      <w:marLeft w:val="0"/>
      <w:marRight w:val="0"/>
      <w:marTop w:val="0"/>
      <w:marBottom w:val="0"/>
      <w:divBdr>
        <w:top w:val="none" w:sz="0" w:space="0" w:color="auto"/>
        <w:left w:val="none" w:sz="0" w:space="0" w:color="auto"/>
        <w:bottom w:val="none" w:sz="0" w:space="0" w:color="auto"/>
        <w:right w:val="none" w:sz="0" w:space="0" w:color="auto"/>
      </w:divBdr>
      <w:divsChild>
        <w:div w:id="497429612">
          <w:marLeft w:val="0"/>
          <w:marRight w:val="0"/>
          <w:marTop w:val="0"/>
          <w:marBottom w:val="0"/>
          <w:divBdr>
            <w:top w:val="none" w:sz="0" w:space="0" w:color="auto"/>
            <w:left w:val="none" w:sz="0" w:space="0" w:color="auto"/>
            <w:bottom w:val="none" w:sz="0" w:space="0" w:color="auto"/>
            <w:right w:val="none" w:sz="0" w:space="0" w:color="auto"/>
          </w:divBdr>
          <w:divsChild>
            <w:div w:id="20403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722">
      <w:bodyDiv w:val="1"/>
      <w:marLeft w:val="0"/>
      <w:marRight w:val="0"/>
      <w:marTop w:val="0"/>
      <w:marBottom w:val="0"/>
      <w:divBdr>
        <w:top w:val="none" w:sz="0" w:space="0" w:color="auto"/>
        <w:left w:val="none" w:sz="0" w:space="0" w:color="auto"/>
        <w:bottom w:val="none" w:sz="0" w:space="0" w:color="auto"/>
        <w:right w:val="none" w:sz="0" w:space="0" w:color="auto"/>
      </w:divBdr>
    </w:div>
    <w:div w:id="1294171952">
      <w:bodyDiv w:val="1"/>
      <w:marLeft w:val="0"/>
      <w:marRight w:val="0"/>
      <w:marTop w:val="0"/>
      <w:marBottom w:val="0"/>
      <w:divBdr>
        <w:top w:val="none" w:sz="0" w:space="0" w:color="auto"/>
        <w:left w:val="none" w:sz="0" w:space="0" w:color="auto"/>
        <w:bottom w:val="none" w:sz="0" w:space="0" w:color="auto"/>
        <w:right w:val="none" w:sz="0" w:space="0" w:color="auto"/>
      </w:divBdr>
    </w:div>
    <w:div w:id="1343238701">
      <w:bodyDiv w:val="1"/>
      <w:marLeft w:val="0"/>
      <w:marRight w:val="0"/>
      <w:marTop w:val="0"/>
      <w:marBottom w:val="0"/>
      <w:divBdr>
        <w:top w:val="none" w:sz="0" w:space="0" w:color="auto"/>
        <w:left w:val="none" w:sz="0" w:space="0" w:color="auto"/>
        <w:bottom w:val="none" w:sz="0" w:space="0" w:color="auto"/>
        <w:right w:val="none" w:sz="0" w:space="0" w:color="auto"/>
      </w:divBdr>
    </w:div>
    <w:div w:id="1426150682">
      <w:bodyDiv w:val="1"/>
      <w:marLeft w:val="0"/>
      <w:marRight w:val="0"/>
      <w:marTop w:val="0"/>
      <w:marBottom w:val="0"/>
      <w:divBdr>
        <w:top w:val="none" w:sz="0" w:space="0" w:color="auto"/>
        <w:left w:val="none" w:sz="0" w:space="0" w:color="auto"/>
        <w:bottom w:val="none" w:sz="0" w:space="0" w:color="auto"/>
        <w:right w:val="none" w:sz="0" w:space="0" w:color="auto"/>
      </w:divBdr>
    </w:div>
    <w:div w:id="1495224690">
      <w:bodyDiv w:val="1"/>
      <w:marLeft w:val="0"/>
      <w:marRight w:val="0"/>
      <w:marTop w:val="0"/>
      <w:marBottom w:val="0"/>
      <w:divBdr>
        <w:top w:val="none" w:sz="0" w:space="0" w:color="auto"/>
        <w:left w:val="none" w:sz="0" w:space="0" w:color="auto"/>
        <w:bottom w:val="none" w:sz="0" w:space="0" w:color="auto"/>
        <w:right w:val="none" w:sz="0" w:space="0" w:color="auto"/>
      </w:divBdr>
    </w:div>
    <w:div w:id="156487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KELLY@SBCT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bctc.edu/about/jobs/exempt-employee-benefits.aspx"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3" ma:contentTypeDescription="Create a new document." ma:contentTypeScope="" ma:versionID="2e914c9ff0a49efb2ee1582fe3ce598a">
  <xsd:schema xmlns:xsd="http://www.w3.org/2001/XMLSchema" xmlns:xs="http://www.w3.org/2001/XMLSchema" xmlns:p="http://schemas.microsoft.com/office/2006/metadata/properties" xmlns:ns1="http://schemas.microsoft.com/sharepoint/v3" xmlns:ns2="686bc730-dfb5-4557-ac43-64e2aeb71117" xmlns:ns3="dbb9891f-5342-44b3-9004-2472729e727f" targetNamespace="http://schemas.microsoft.com/office/2006/metadata/properties" ma:root="true" ma:fieldsID="0cdc677446c239af8b938da8af397885" ns1:_="" ns2:_="" ns3:_="">
    <xsd:import namespace="http://schemas.microsoft.com/sharepoint/v3"/>
    <xsd:import namespace="686bc730-dfb5-4557-ac43-64e2aeb71117"/>
    <xsd:import namespace="dbb9891f-5342-44b3-9004-2472729e727f"/>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686bc730-dfb5-4557-ac43-64e2aeb71117">SBCTC Templates</Category>
    <Content_x0020_Owner xmlns="686bc730-dfb5-4557-ac43-64e2aeb71117">
      <UserInfo>
        <DisplayName>Katie Rose</DisplayName>
        <AccountId>178</AccountId>
        <AccountType/>
      </UserInfo>
    </Content_x0020_Owner>
    <Menu_x0020_Group xmlns="686bc730-dfb5-4557-ac43-64e2aeb71117">Publications &amp; Printing</Menu_x0020_Group>
    <PublishingStartDate xmlns="http://schemas.microsoft.com/sharepoint/v3" xsi:nil="true"/>
    <PublishingExpirationDate xmlns="http://schemas.microsoft.com/sharepoint/v3" xsi:nil="true"/>
    <_dlc_DocId xmlns="dbb9891f-5342-44b3-9004-2472729e727f">Z7X6SQ3F62JH-64-28</_dlc_DocId>
    <_dlc_DocIdUrl xmlns="dbb9891f-5342-44b3-9004-2472729e727f">
      <Url>https://portal.sbctc.edu/sites/Intranet/publications/_layouts/15/DocIdRedir.aspx?ID=Z7X6SQ3F62JH-64-28</Url>
      <Description>Z7X6SQ3F62JH-64-28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F1F72-AB8F-43A8-8F11-D3873817C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E3301-70DD-43C5-9611-AC87CBA6FF28}">
  <ds:schemaRefs>
    <ds:schemaRef ds:uri="http://schemas.microsoft.com/office/2006/metadata/properties"/>
    <ds:schemaRef ds:uri="http://schemas.microsoft.com/office/infopath/2007/PartnerControls"/>
    <ds:schemaRef ds:uri="686bc730-dfb5-4557-ac43-64e2aeb71117"/>
    <ds:schemaRef ds:uri="http://schemas.microsoft.com/sharepoint/v3"/>
    <ds:schemaRef ds:uri="dbb9891f-5342-44b3-9004-2472729e727f"/>
  </ds:schemaRefs>
</ds:datastoreItem>
</file>

<file path=customXml/itemProps3.xml><?xml version="1.0" encoding="utf-8"?>
<ds:datastoreItem xmlns:ds="http://schemas.openxmlformats.org/officeDocument/2006/customXml" ds:itemID="{C0ACDB60-6AA6-482F-9B06-5253CCA06F51}">
  <ds:schemaRefs>
    <ds:schemaRef ds:uri="http://schemas.microsoft.com/sharepoint/v3/contenttype/forms"/>
  </ds:schemaRefs>
</ds:datastoreItem>
</file>

<file path=customXml/itemProps4.xml><?xml version="1.0" encoding="utf-8"?>
<ds:datastoreItem xmlns:ds="http://schemas.openxmlformats.org/officeDocument/2006/customXml" ds:itemID="{CCF2CBB1-BDE1-4735-9603-9BD118808BDF}">
  <ds:schemaRefs>
    <ds:schemaRef ds:uri="http://schemas.microsoft.com/sharepoint/events"/>
  </ds:schemaRefs>
</ds:datastoreItem>
</file>

<file path=customXml/itemProps5.xml><?xml version="1.0" encoding="utf-8"?>
<ds:datastoreItem xmlns:ds="http://schemas.openxmlformats.org/officeDocument/2006/customXml" ds:itemID="{4EA683E2-013D-4BDE-A15F-EADAFDE6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SBCTC Letterhead</vt:lpstr>
    </vt:vector>
  </TitlesOfParts>
  <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SBCTC Letterhead</dc:title>
  <dc:subject/>
  <dc:creator>Pam Kelly</dc:creator>
  <cp:keywords/>
  <dc:description/>
  <cp:lastModifiedBy>Kelly Forsberg</cp:lastModifiedBy>
  <cp:revision>2</cp:revision>
  <cp:lastPrinted>2018-01-03T19:38:00Z</cp:lastPrinted>
  <dcterms:created xsi:type="dcterms:W3CDTF">2022-09-07T16:08:00Z</dcterms:created>
  <dcterms:modified xsi:type="dcterms:W3CDTF">2022-09-07T16:08:00Z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88e5b706-0c6c-4d49-9dfd-331584ffb0a1</vt:lpwstr>
  </property>
  <property fmtid="{D5CDD505-2E9C-101B-9397-08002B2CF9AE}" pid="3" name="ContentTypeId">
    <vt:lpwstr>0x0101007301EAAAF5A9A14C98C32A8D7B77B290</vt:lpwstr>
  </property>
</Properties>
</file>