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678439" w14:textId="77777777" w:rsidR="00534569" w:rsidRDefault="00534569" w:rsidP="00534569">
      <w:pPr>
        <w:jc w:val="center"/>
        <w:rPr>
          <w:b/>
          <w:sz w:val="28"/>
          <w:szCs w:val="28"/>
        </w:rPr>
      </w:pPr>
      <w:bookmarkStart w:id="0" w:name="_GoBack"/>
      <w:bookmarkEnd w:id="0"/>
      <w:r w:rsidRPr="00F17744">
        <w:rPr>
          <w:noProof/>
          <w:sz w:val="24"/>
          <w:szCs w:val="24"/>
        </w:rPr>
        <w:drawing>
          <wp:inline distT="0" distB="0" distL="0" distR="0" wp14:anchorId="5583FFB5" wp14:editId="43F59540">
            <wp:extent cx="4480560" cy="55558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_center_logo_green_update.jpg"/>
                    <pic:cNvPicPr/>
                  </pic:nvPicPr>
                  <pic:blipFill>
                    <a:blip r:embed="rId6">
                      <a:extLst>
                        <a:ext uri="{28A0092B-C50C-407E-A947-70E740481C1C}">
                          <a14:useLocalDpi xmlns:a14="http://schemas.microsoft.com/office/drawing/2010/main" val="0"/>
                        </a:ext>
                      </a:extLst>
                    </a:blip>
                    <a:stretch>
                      <a:fillRect/>
                    </a:stretch>
                  </pic:blipFill>
                  <pic:spPr>
                    <a:xfrm>
                      <a:off x="0" y="0"/>
                      <a:ext cx="4480560" cy="555588"/>
                    </a:xfrm>
                    <a:prstGeom prst="rect">
                      <a:avLst/>
                    </a:prstGeom>
                  </pic:spPr>
                </pic:pic>
              </a:graphicData>
            </a:graphic>
          </wp:inline>
        </w:drawing>
      </w:r>
    </w:p>
    <w:p w14:paraId="1E4827C5" w14:textId="77777777" w:rsidR="00534569" w:rsidRDefault="00534569" w:rsidP="00534569">
      <w:pPr>
        <w:jc w:val="center"/>
        <w:rPr>
          <w:b/>
          <w:sz w:val="28"/>
          <w:szCs w:val="28"/>
        </w:rPr>
      </w:pPr>
      <w:r>
        <w:rPr>
          <w:b/>
          <w:noProof/>
          <w:sz w:val="28"/>
          <w:szCs w:val="28"/>
        </w:rPr>
        <w:drawing>
          <wp:inline distT="0" distB="0" distL="0" distR="0" wp14:anchorId="3F6B9191" wp14:editId="1CBC2EEF">
            <wp:extent cx="1066800" cy="11645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6800" cy="1164590"/>
                    </a:xfrm>
                    <a:prstGeom prst="rect">
                      <a:avLst/>
                    </a:prstGeom>
                    <a:noFill/>
                  </pic:spPr>
                </pic:pic>
              </a:graphicData>
            </a:graphic>
          </wp:inline>
        </w:drawing>
      </w:r>
    </w:p>
    <w:p w14:paraId="512A78B9" w14:textId="77777777" w:rsidR="00534569" w:rsidRPr="00295E92" w:rsidRDefault="00534569" w:rsidP="00534569">
      <w:pPr>
        <w:jc w:val="center"/>
        <w:rPr>
          <w:b/>
          <w:sz w:val="28"/>
          <w:szCs w:val="28"/>
        </w:rPr>
      </w:pPr>
      <w:r w:rsidRPr="00295E92">
        <w:rPr>
          <w:b/>
          <w:sz w:val="28"/>
          <w:szCs w:val="28"/>
        </w:rPr>
        <w:t>1</w:t>
      </w:r>
      <w:r w:rsidRPr="00295E92">
        <w:rPr>
          <w:b/>
          <w:sz w:val="28"/>
          <w:szCs w:val="28"/>
          <w:vertAlign w:val="superscript"/>
        </w:rPr>
        <w:t>st</w:t>
      </w:r>
      <w:r w:rsidRPr="00295E92">
        <w:rPr>
          <w:b/>
          <w:sz w:val="28"/>
          <w:szCs w:val="28"/>
        </w:rPr>
        <w:t xml:space="preserve"> Annual Scholarship of Teaching and Learning Institute Application</w:t>
      </w:r>
      <w:r w:rsidRPr="00295E92">
        <w:rPr>
          <w:b/>
          <w:sz w:val="28"/>
          <w:szCs w:val="28"/>
        </w:rPr>
        <w:br/>
      </w:r>
      <w:r w:rsidRPr="00295E92">
        <w:rPr>
          <w:sz w:val="28"/>
          <w:szCs w:val="28"/>
        </w:rPr>
        <w:t>August 22-24, 2017</w:t>
      </w:r>
    </w:p>
    <w:p w14:paraId="6566365C" w14:textId="77777777" w:rsidR="00534569" w:rsidRPr="00295E92" w:rsidRDefault="00534569" w:rsidP="00534569">
      <w:pPr>
        <w:pStyle w:val="Heading1"/>
        <w:rPr>
          <w:rFonts w:asciiTheme="minorHAnsi" w:hAnsiTheme="minorHAnsi"/>
        </w:rPr>
      </w:pPr>
      <w:r>
        <w:rPr>
          <w:rFonts w:asciiTheme="minorHAnsi" w:hAnsiTheme="minorHAnsi"/>
        </w:rPr>
        <w:t>Instructions</w:t>
      </w:r>
    </w:p>
    <w:p w14:paraId="1D404981" w14:textId="77777777" w:rsidR="00534569" w:rsidRDefault="00534569" w:rsidP="00534569">
      <w:pPr>
        <w:pStyle w:val="NoSpacing"/>
        <w:rPr>
          <w:sz w:val="24"/>
          <w:szCs w:val="24"/>
        </w:rPr>
      </w:pPr>
      <w:r>
        <w:rPr>
          <w:sz w:val="24"/>
          <w:szCs w:val="24"/>
        </w:rPr>
        <w:t>To</w:t>
      </w:r>
      <w:r w:rsidRPr="00F17744">
        <w:rPr>
          <w:sz w:val="24"/>
          <w:szCs w:val="24"/>
        </w:rPr>
        <w:t xml:space="preserve"> be considered for the 2017 Scholarship of Teaching and Learning (</w:t>
      </w:r>
      <w:proofErr w:type="spellStart"/>
      <w:r w:rsidRPr="00F17744">
        <w:rPr>
          <w:sz w:val="24"/>
          <w:szCs w:val="24"/>
        </w:rPr>
        <w:t>SoTL</w:t>
      </w:r>
      <w:proofErr w:type="spellEnd"/>
      <w:r w:rsidRPr="00F17744">
        <w:rPr>
          <w:sz w:val="24"/>
          <w:szCs w:val="24"/>
        </w:rPr>
        <w:t>) Institute</w:t>
      </w:r>
      <w:r>
        <w:rPr>
          <w:sz w:val="24"/>
          <w:szCs w:val="24"/>
        </w:rPr>
        <w:t xml:space="preserve">, please </w:t>
      </w:r>
      <w:r w:rsidRPr="00F17744">
        <w:rPr>
          <w:sz w:val="24"/>
          <w:szCs w:val="24"/>
        </w:rPr>
        <w:t xml:space="preserve">complete this application </w:t>
      </w:r>
      <w:r>
        <w:rPr>
          <w:sz w:val="24"/>
          <w:szCs w:val="24"/>
        </w:rPr>
        <w:t xml:space="preserve">with your contact information and answers to the questions below.  </w:t>
      </w:r>
    </w:p>
    <w:p w14:paraId="4650AAC9" w14:textId="77777777" w:rsidR="00534569" w:rsidRDefault="00534569" w:rsidP="00534569">
      <w:pPr>
        <w:pStyle w:val="NoSpacing"/>
        <w:rPr>
          <w:sz w:val="24"/>
          <w:szCs w:val="24"/>
        </w:rPr>
      </w:pPr>
    </w:p>
    <w:p w14:paraId="1FB4C174" w14:textId="77777777" w:rsidR="00534569" w:rsidRDefault="00534569" w:rsidP="00534569">
      <w:pPr>
        <w:pStyle w:val="NoSpacing"/>
        <w:jc w:val="center"/>
        <w:rPr>
          <w:sz w:val="24"/>
          <w:szCs w:val="24"/>
        </w:rPr>
      </w:pPr>
      <w:r>
        <w:rPr>
          <w:sz w:val="24"/>
          <w:szCs w:val="24"/>
        </w:rPr>
        <w:t xml:space="preserve">E-mail your application to </w:t>
      </w:r>
      <w:hyperlink r:id="rId8" w:history="1">
        <w:r w:rsidRPr="00FE117B">
          <w:rPr>
            <w:rStyle w:val="Hyperlink"/>
            <w:sz w:val="24"/>
            <w:szCs w:val="24"/>
          </w:rPr>
          <w:t>washcenter@evergreen.edu</w:t>
        </w:r>
      </w:hyperlink>
    </w:p>
    <w:p w14:paraId="746E5036" w14:textId="77777777" w:rsidR="00534569" w:rsidRDefault="00534569" w:rsidP="00534569">
      <w:pPr>
        <w:pStyle w:val="NoSpacing"/>
        <w:rPr>
          <w:sz w:val="24"/>
          <w:szCs w:val="24"/>
        </w:rPr>
      </w:pPr>
    </w:p>
    <w:p w14:paraId="470815FD" w14:textId="77777777" w:rsidR="00534569" w:rsidRPr="00F17744" w:rsidRDefault="00534569" w:rsidP="00534569">
      <w:pPr>
        <w:pStyle w:val="NoSpacing"/>
        <w:rPr>
          <w:sz w:val="24"/>
          <w:szCs w:val="24"/>
        </w:rPr>
      </w:pPr>
      <w:r>
        <w:rPr>
          <w:sz w:val="24"/>
          <w:szCs w:val="24"/>
        </w:rPr>
        <w:t xml:space="preserve">Our planning committee will </w:t>
      </w:r>
      <w:r>
        <w:rPr>
          <w:rFonts w:cs="Helvetica"/>
          <w:sz w:val="24"/>
          <w:szCs w:val="24"/>
        </w:rPr>
        <w:t>r</w:t>
      </w:r>
      <w:r w:rsidRPr="00F17744">
        <w:rPr>
          <w:rFonts w:cs="Helvetica"/>
          <w:sz w:val="24"/>
          <w:szCs w:val="24"/>
        </w:rPr>
        <w:t xml:space="preserve">eview applications </w:t>
      </w:r>
      <w:r>
        <w:rPr>
          <w:rFonts w:cs="Helvetica"/>
          <w:sz w:val="24"/>
          <w:szCs w:val="24"/>
        </w:rPr>
        <w:t>beginning</w:t>
      </w:r>
      <w:r w:rsidRPr="00F17744">
        <w:rPr>
          <w:rFonts w:cs="Helvetica"/>
          <w:sz w:val="24"/>
          <w:szCs w:val="24"/>
        </w:rPr>
        <w:t xml:space="preserve"> </w:t>
      </w:r>
      <w:r w:rsidRPr="00453063">
        <w:rPr>
          <w:rFonts w:cs="Helvetica"/>
          <w:b/>
          <w:color w:val="FF0000"/>
          <w:sz w:val="24"/>
          <w:szCs w:val="24"/>
        </w:rPr>
        <w:t>March 1st, 2017</w:t>
      </w:r>
      <w:r>
        <w:rPr>
          <w:rFonts w:cs="Helvetica"/>
          <w:sz w:val="24"/>
          <w:szCs w:val="24"/>
        </w:rPr>
        <w:t xml:space="preserve">; </w:t>
      </w:r>
      <w:r w:rsidRPr="00F17744">
        <w:rPr>
          <w:rFonts w:cs="Helvetica"/>
          <w:sz w:val="24"/>
          <w:szCs w:val="24"/>
        </w:rPr>
        <w:t>we will continue to accept application</w:t>
      </w:r>
      <w:r>
        <w:rPr>
          <w:rFonts w:cs="Helvetica"/>
          <w:sz w:val="24"/>
          <w:szCs w:val="24"/>
        </w:rPr>
        <w:t xml:space="preserve">s until the Institute is full.  </w:t>
      </w:r>
      <w:r w:rsidRPr="00F17744">
        <w:rPr>
          <w:rFonts w:cs="Helvetica"/>
          <w:sz w:val="24"/>
          <w:szCs w:val="24"/>
        </w:rPr>
        <w:t xml:space="preserve">As </w:t>
      </w:r>
      <w:r w:rsidRPr="00453063">
        <w:rPr>
          <w:rFonts w:cs="Helvetica"/>
          <w:b/>
          <w:sz w:val="24"/>
          <w:szCs w:val="24"/>
        </w:rPr>
        <w:t>space is limited</w:t>
      </w:r>
      <w:r>
        <w:rPr>
          <w:rFonts w:cs="Helvetica"/>
          <w:sz w:val="24"/>
          <w:szCs w:val="24"/>
        </w:rPr>
        <w:t xml:space="preserve">, and </w:t>
      </w:r>
      <w:r w:rsidRPr="00F17744">
        <w:rPr>
          <w:rFonts w:cs="Helvetica"/>
          <w:sz w:val="24"/>
          <w:szCs w:val="24"/>
        </w:rPr>
        <w:t>we</w:t>
      </w:r>
      <w:r>
        <w:rPr>
          <w:rFonts w:cs="Helvetica"/>
          <w:sz w:val="24"/>
          <w:szCs w:val="24"/>
        </w:rPr>
        <w:t xml:space="preserve"> expect the Institute </w:t>
      </w:r>
      <w:r w:rsidRPr="00F17744">
        <w:rPr>
          <w:rFonts w:cs="Helvetica"/>
          <w:sz w:val="24"/>
          <w:szCs w:val="24"/>
        </w:rPr>
        <w:t>to fill quickly,</w:t>
      </w:r>
      <w:r>
        <w:rPr>
          <w:rFonts w:cs="Helvetica"/>
          <w:sz w:val="24"/>
          <w:szCs w:val="24"/>
        </w:rPr>
        <w:t xml:space="preserve"> we recommend you</w:t>
      </w:r>
      <w:r w:rsidRPr="00F17744">
        <w:rPr>
          <w:rFonts w:cs="Helvetica"/>
          <w:sz w:val="24"/>
          <w:szCs w:val="24"/>
        </w:rPr>
        <w:t xml:space="preserve"> </w:t>
      </w:r>
      <w:r w:rsidRPr="00F17744">
        <w:rPr>
          <w:rFonts w:cs="Helvetica"/>
          <w:b/>
          <w:sz w:val="24"/>
          <w:szCs w:val="24"/>
        </w:rPr>
        <w:t xml:space="preserve">submit your application </w:t>
      </w:r>
      <w:r>
        <w:rPr>
          <w:rFonts w:cs="Helvetica"/>
          <w:b/>
          <w:sz w:val="24"/>
          <w:szCs w:val="24"/>
        </w:rPr>
        <w:t>as early as possible.</w:t>
      </w:r>
    </w:p>
    <w:p w14:paraId="1C4053D1" w14:textId="77777777" w:rsidR="00534569" w:rsidRPr="00295E92" w:rsidRDefault="00534569" w:rsidP="00534569">
      <w:pPr>
        <w:pStyle w:val="Heading1"/>
        <w:rPr>
          <w:rFonts w:asciiTheme="minorHAnsi" w:hAnsiTheme="minorHAnsi"/>
        </w:rPr>
      </w:pPr>
      <w:r w:rsidRPr="00295E92">
        <w:rPr>
          <w:rFonts w:asciiTheme="minorHAnsi" w:hAnsiTheme="minorHAnsi"/>
        </w:rPr>
        <w:t>Contact Information</w:t>
      </w:r>
    </w:p>
    <w:p w14:paraId="6ADC48A6" w14:textId="77777777" w:rsidR="00534569" w:rsidRPr="00F17744" w:rsidRDefault="00534569" w:rsidP="00534569">
      <w:pPr>
        <w:pStyle w:val="NoSpacing"/>
        <w:rPr>
          <w:sz w:val="24"/>
          <w:szCs w:val="24"/>
        </w:rPr>
      </w:pPr>
      <w:r w:rsidRPr="00F17744">
        <w:rPr>
          <w:sz w:val="24"/>
          <w:szCs w:val="24"/>
        </w:rPr>
        <w:t xml:space="preserve">Name: </w:t>
      </w:r>
    </w:p>
    <w:p w14:paraId="1FDBEC56" w14:textId="77777777" w:rsidR="00534569" w:rsidRPr="00F17744" w:rsidRDefault="00534569" w:rsidP="00534569">
      <w:pPr>
        <w:pStyle w:val="NoSpacing"/>
        <w:rPr>
          <w:sz w:val="24"/>
          <w:szCs w:val="24"/>
        </w:rPr>
      </w:pPr>
      <w:r w:rsidRPr="00F17744">
        <w:rPr>
          <w:sz w:val="24"/>
          <w:szCs w:val="24"/>
        </w:rPr>
        <w:t xml:space="preserve">Institution: </w:t>
      </w:r>
    </w:p>
    <w:p w14:paraId="53066599" w14:textId="77777777" w:rsidR="00534569" w:rsidRPr="00F17744" w:rsidRDefault="00534569" w:rsidP="00534569">
      <w:pPr>
        <w:pStyle w:val="NoSpacing"/>
        <w:rPr>
          <w:sz w:val="24"/>
          <w:szCs w:val="24"/>
        </w:rPr>
      </w:pPr>
      <w:r w:rsidRPr="00F17744">
        <w:rPr>
          <w:sz w:val="24"/>
          <w:szCs w:val="24"/>
        </w:rPr>
        <w:t xml:space="preserve">Title: </w:t>
      </w:r>
    </w:p>
    <w:p w14:paraId="37748DED" w14:textId="77777777" w:rsidR="00534569" w:rsidRPr="00F17744" w:rsidRDefault="00534569" w:rsidP="00534569">
      <w:pPr>
        <w:pStyle w:val="NoSpacing"/>
        <w:rPr>
          <w:sz w:val="24"/>
          <w:szCs w:val="24"/>
        </w:rPr>
      </w:pPr>
      <w:r w:rsidRPr="00F17744">
        <w:rPr>
          <w:sz w:val="24"/>
          <w:szCs w:val="24"/>
        </w:rPr>
        <w:t xml:space="preserve">Department: </w:t>
      </w:r>
    </w:p>
    <w:p w14:paraId="0D7593CB" w14:textId="77777777" w:rsidR="00534569" w:rsidRPr="00F17744" w:rsidRDefault="00534569" w:rsidP="00534569">
      <w:pPr>
        <w:pStyle w:val="NoSpacing"/>
        <w:rPr>
          <w:sz w:val="24"/>
          <w:szCs w:val="24"/>
        </w:rPr>
      </w:pPr>
      <w:r w:rsidRPr="00F17744">
        <w:rPr>
          <w:sz w:val="24"/>
          <w:szCs w:val="24"/>
        </w:rPr>
        <w:t xml:space="preserve">Email Address: </w:t>
      </w:r>
    </w:p>
    <w:p w14:paraId="72B38C4A" w14:textId="77777777" w:rsidR="00534569" w:rsidRPr="00F17744" w:rsidRDefault="00534569" w:rsidP="00534569">
      <w:pPr>
        <w:pStyle w:val="NoSpacing"/>
        <w:rPr>
          <w:sz w:val="24"/>
          <w:szCs w:val="24"/>
        </w:rPr>
      </w:pPr>
      <w:r w:rsidRPr="00F17744">
        <w:rPr>
          <w:sz w:val="24"/>
          <w:szCs w:val="24"/>
        </w:rPr>
        <w:t xml:space="preserve">Phone: </w:t>
      </w:r>
    </w:p>
    <w:p w14:paraId="6D19DFE7" w14:textId="77777777" w:rsidR="00534569" w:rsidRPr="00F17744" w:rsidRDefault="00534569" w:rsidP="00534569">
      <w:pPr>
        <w:pStyle w:val="NoSpacing"/>
        <w:rPr>
          <w:sz w:val="24"/>
          <w:szCs w:val="24"/>
        </w:rPr>
      </w:pPr>
      <w:r w:rsidRPr="00F17744">
        <w:rPr>
          <w:sz w:val="24"/>
          <w:szCs w:val="24"/>
        </w:rPr>
        <w:t xml:space="preserve">Date of Application: </w:t>
      </w:r>
    </w:p>
    <w:p w14:paraId="14AF85D9" w14:textId="77777777" w:rsidR="00534569" w:rsidRPr="00295E92" w:rsidRDefault="00534569" w:rsidP="00534569">
      <w:pPr>
        <w:pStyle w:val="Heading1"/>
        <w:rPr>
          <w:rFonts w:asciiTheme="minorHAnsi" w:hAnsiTheme="minorHAnsi"/>
        </w:rPr>
      </w:pPr>
      <w:r w:rsidRPr="00295E92">
        <w:rPr>
          <w:rFonts w:asciiTheme="minorHAnsi" w:hAnsiTheme="minorHAnsi"/>
        </w:rPr>
        <w:t>Questions</w:t>
      </w:r>
    </w:p>
    <w:p w14:paraId="2CAEA316" w14:textId="77777777" w:rsidR="00534569" w:rsidRPr="00F17744" w:rsidRDefault="00534569" w:rsidP="00534569">
      <w:pPr>
        <w:pStyle w:val="NoSpacing"/>
        <w:rPr>
          <w:rFonts w:cs="Helvetica"/>
          <w:sz w:val="24"/>
          <w:szCs w:val="24"/>
        </w:rPr>
      </w:pPr>
      <w:r w:rsidRPr="00F17744">
        <w:rPr>
          <w:rFonts w:cs="Helvetica"/>
          <w:sz w:val="24"/>
          <w:szCs w:val="24"/>
        </w:rPr>
        <w:t>To help us design the Institute to best meet your needs and interest, please answer the following questions:</w:t>
      </w:r>
    </w:p>
    <w:p w14:paraId="42B340E2" w14:textId="77777777" w:rsidR="00534569" w:rsidRPr="00F17744" w:rsidRDefault="00534569" w:rsidP="00534569">
      <w:pPr>
        <w:pStyle w:val="NoSpacing"/>
        <w:rPr>
          <w:b/>
          <w:sz w:val="24"/>
          <w:szCs w:val="24"/>
        </w:rPr>
      </w:pPr>
    </w:p>
    <w:p w14:paraId="71CCF949" w14:textId="77777777" w:rsidR="00534569" w:rsidRDefault="00534569" w:rsidP="00534569">
      <w:pPr>
        <w:pStyle w:val="NoSpacing"/>
        <w:numPr>
          <w:ilvl w:val="0"/>
          <w:numId w:val="1"/>
        </w:numPr>
        <w:rPr>
          <w:rFonts w:eastAsia="Times New Roman" w:cs="Helvetica"/>
          <w:sz w:val="24"/>
          <w:szCs w:val="24"/>
        </w:rPr>
      </w:pPr>
      <w:r w:rsidRPr="00F17744">
        <w:rPr>
          <w:rFonts w:eastAsia="Times New Roman" w:cs="Helvetica"/>
          <w:sz w:val="24"/>
          <w:szCs w:val="24"/>
        </w:rPr>
        <w:t xml:space="preserve">This Institute is a place for faculty to investigate their own practice as teachers through an equity minded lens; therefore, please </w:t>
      </w:r>
      <w:r>
        <w:rPr>
          <w:rFonts w:eastAsia="Times New Roman" w:cs="Helvetica"/>
          <w:sz w:val="24"/>
          <w:szCs w:val="24"/>
        </w:rPr>
        <w:t>list your</w:t>
      </w:r>
      <w:r w:rsidRPr="00F17744">
        <w:rPr>
          <w:rFonts w:eastAsia="Times New Roman" w:cs="Helvetica"/>
          <w:sz w:val="24"/>
          <w:szCs w:val="24"/>
        </w:rPr>
        <w:t xml:space="preserve"> teaching responsibilities </w:t>
      </w:r>
      <w:r>
        <w:rPr>
          <w:rFonts w:eastAsia="Times New Roman" w:cs="Helvetica"/>
          <w:sz w:val="24"/>
          <w:szCs w:val="24"/>
        </w:rPr>
        <w:t>for</w:t>
      </w:r>
    </w:p>
    <w:p w14:paraId="5F8467E5" w14:textId="77777777" w:rsidR="00534569" w:rsidRDefault="00534569" w:rsidP="00534569">
      <w:pPr>
        <w:pStyle w:val="NoSpacing"/>
        <w:numPr>
          <w:ilvl w:val="1"/>
          <w:numId w:val="1"/>
        </w:numPr>
        <w:rPr>
          <w:rFonts w:eastAsia="Times New Roman" w:cs="Helvetica"/>
          <w:sz w:val="24"/>
          <w:szCs w:val="24"/>
        </w:rPr>
      </w:pPr>
      <w:r w:rsidRPr="00F17744">
        <w:rPr>
          <w:rFonts w:eastAsia="Times New Roman" w:cs="Helvetica"/>
          <w:sz w:val="24"/>
          <w:szCs w:val="24"/>
        </w:rPr>
        <w:t xml:space="preserve">academic year 16-17 </w:t>
      </w:r>
    </w:p>
    <w:p w14:paraId="75929820" w14:textId="77777777" w:rsidR="00534569" w:rsidRDefault="00534569" w:rsidP="00534569">
      <w:pPr>
        <w:pStyle w:val="NoSpacing"/>
        <w:numPr>
          <w:ilvl w:val="1"/>
          <w:numId w:val="1"/>
        </w:numPr>
        <w:rPr>
          <w:rFonts w:eastAsia="Times New Roman" w:cs="Helvetica"/>
          <w:sz w:val="24"/>
          <w:szCs w:val="24"/>
        </w:rPr>
      </w:pPr>
      <w:r w:rsidRPr="00F17744">
        <w:rPr>
          <w:rFonts w:eastAsia="Times New Roman" w:cs="Helvetica"/>
          <w:sz w:val="24"/>
          <w:szCs w:val="24"/>
        </w:rPr>
        <w:t>academic year 17-18.</w:t>
      </w:r>
    </w:p>
    <w:p w14:paraId="13E2FEF6" w14:textId="77777777" w:rsidR="00F628A4" w:rsidRPr="00F17744" w:rsidRDefault="00F628A4" w:rsidP="00F628A4">
      <w:pPr>
        <w:pStyle w:val="NoSpacing"/>
        <w:ind w:left="1440"/>
        <w:rPr>
          <w:rFonts w:eastAsia="Times New Roman" w:cs="Helvetica"/>
          <w:sz w:val="24"/>
          <w:szCs w:val="24"/>
        </w:rPr>
      </w:pPr>
    </w:p>
    <w:p w14:paraId="065BD63F" w14:textId="77777777" w:rsidR="00534569" w:rsidRPr="00F17744" w:rsidRDefault="00534569" w:rsidP="00534569">
      <w:pPr>
        <w:pStyle w:val="NoSpacing"/>
        <w:numPr>
          <w:ilvl w:val="0"/>
          <w:numId w:val="1"/>
        </w:numPr>
        <w:rPr>
          <w:rFonts w:eastAsia="Times New Roman" w:cs="Helvetica"/>
          <w:sz w:val="24"/>
          <w:szCs w:val="24"/>
        </w:rPr>
      </w:pPr>
      <w:r w:rsidRPr="00F17744">
        <w:rPr>
          <w:rFonts w:eastAsia="Times New Roman" w:cs="Helvetica"/>
          <w:sz w:val="24"/>
          <w:szCs w:val="24"/>
        </w:rPr>
        <w:t>At this point in your evolution as an educator, why are you interested in examining your practice through an equity minded lens?</w:t>
      </w:r>
    </w:p>
    <w:p w14:paraId="0C36EF2E" w14:textId="77777777" w:rsidR="00534569" w:rsidRDefault="00534569" w:rsidP="00534569">
      <w:pPr>
        <w:pStyle w:val="NoSpacing"/>
        <w:numPr>
          <w:ilvl w:val="0"/>
          <w:numId w:val="1"/>
        </w:numPr>
        <w:rPr>
          <w:rFonts w:eastAsia="Times New Roman" w:cs="Helvetica"/>
          <w:sz w:val="24"/>
          <w:szCs w:val="24"/>
        </w:rPr>
      </w:pPr>
      <w:r w:rsidRPr="00F17744">
        <w:rPr>
          <w:rFonts w:eastAsia="Times New Roman" w:cs="Helvetica"/>
          <w:sz w:val="24"/>
          <w:szCs w:val="24"/>
        </w:rPr>
        <w:lastRenderedPageBreak/>
        <w:t>Why are you interested in the scholarship of teaching and learning (</w:t>
      </w:r>
      <w:proofErr w:type="spellStart"/>
      <w:r w:rsidRPr="00F17744">
        <w:rPr>
          <w:rFonts w:eastAsia="Times New Roman" w:cs="Helvetica"/>
          <w:sz w:val="24"/>
          <w:szCs w:val="24"/>
        </w:rPr>
        <w:t>SoTL</w:t>
      </w:r>
      <w:proofErr w:type="spellEnd"/>
      <w:r w:rsidRPr="00F17744">
        <w:rPr>
          <w:rFonts w:eastAsia="Times New Roman" w:cs="Helvetica"/>
          <w:sz w:val="24"/>
          <w:szCs w:val="24"/>
        </w:rPr>
        <w:t>)?</w:t>
      </w:r>
      <w:r>
        <w:rPr>
          <w:rFonts w:eastAsia="Times New Roman" w:cs="Helvetica"/>
          <w:sz w:val="24"/>
          <w:szCs w:val="24"/>
        </w:rPr>
        <w:t xml:space="preserve"> If you have had prior experience with </w:t>
      </w:r>
      <w:proofErr w:type="spellStart"/>
      <w:r>
        <w:rPr>
          <w:rFonts w:eastAsia="Times New Roman" w:cs="Helvetica"/>
          <w:sz w:val="24"/>
          <w:szCs w:val="24"/>
        </w:rPr>
        <w:t>SoTL</w:t>
      </w:r>
      <w:proofErr w:type="spellEnd"/>
      <w:r>
        <w:rPr>
          <w:rFonts w:eastAsia="Times New Roman" w:cs="Helvetica"/>
          <w:sz w:val="24"/>
          <w:szCs w:val="24"/>
        </w:rPr>
        <w:t>, please describe it.</w:t>
      </w:r>
    </w:p>
    <w:p w14:paraId="32826558" w14:textId="77777777" w:rsidR="00F628A4" w:rsidRPr="00F17744" w:rsidRDefault="00F628A4" w:rsidP="00F628A4">
      <w:pPr>
        <w:pStyle w:val="NoSpacing"/>
        <w:ind w:left="720"/>
        <w:rPr>
          <w:rFonts w:eastAsia="Times New Roman" w:cs="Helvetica"/>
          <w:sz w:val="24"/>
          <w:szCs w:val="24"/>
        </w:rPr>
      </w:pPr>
    </w:p>
    <w:p w14:paraId="4F76AC32" w14:textId="77777777" w:rsidR="00534569" w:rsidRDefault="00534569" w:rsidP="00534569">
      <w:pPr>
        <w:pStyle w:val="NoSpacing"/>
        <w:numPr>
          <w:ilvl w:val="0"/>
          <w:numId w:val="1"/>
        </w:numPr>
        <w:rPr>
          <w:rFonts w:eastAsia="Times New Roman" w:cs="Helvetica"/>
          <w:sz w:val="24"/>
          <w:szCs w:val="24"/>
        </w:rPr>
      </w:pPr>
      <w:r w:rsidRPr="00F17744">
        <w:rPr>
          <w:rFonts w:eastAsia="Times New Roman" w:cs="Helvetica"/>
          <w:sz w:val="24"/>
          <w:szCs w:val="24"/>
        </w:rPr>
        <w:t xml:space="preserve">The first step in designing a </w:t>
      </w:r>
      <w:proofErr w:type="spellStart"/>
      <w:r w:rsidRPr="00F17744">
        <w:rPr>
          <w:rFonts w:eastAsia="Times New Roman" w:cs="Helvetica"/>
          <w:sz w:val="24"/>
          <w:szCs w:val="24"/>
        </w:rPr>
        <w:t>SoTL</w:t>
      </w:r>
      <w:proofErr w:type="spellEnd"/>
      <w:r w:rsidRPr="00F17744">
        <w:rPr>
          <w:rFonts w:eastAsia="Times New Roman" w:cs="Helvetica"/>
          <w:sz w:val="24"/>
          <w:szCs w:val="24"/>
        </w:rPr>
        <w:t xml:space="preserve"> study is identifying a generative question.  At the Institute, we will walk you through a process for figuring this out.  However, it will help us </w:t>
      </w:r>
      <w:r>
        <w:rPr>
          <w:rFonts w:eastAsia="Times New Roman" w:cs="Helvetica"/>
          <w:sz w:val="24"/>
          <w:szCs w:val="24"/>
        </w:rPr>
        <w:t xml:space="preserve">organize the institute if we </w:t>
      </w:r>
      <w:r w:rsidRPr="00F17744">
        <w:rPr>
          <w:rFonts w:eastAsia="Times New Roman" w:cs="Helvetica"/>
          <w:sz w:val="24"/>
          <w:szCs w:val="24"/>
        </w:rPr>
        <w:t>know something about the student learning issue or puzzle you’d like to explore.  We understand this focus might shift between now and August, or even at the Institute, but we’d still like to hear what is on your mind right now in terms of student learning. </w:t>
      </w:r>
    </w:p>
    <w:p w14:paraId="16B8E218" w14:textId="77777777" w:rsidR="00F628A4" w:rsidRPr="00F17744" w:rsidRDefault="00F628A4" w:rsidP="00F628A4">
      <w:pPr>
        <w:pStyle w:val="NoSpacing"/>
        <w:ind w:left="720"/>
        <w:rPr>
          <w:rFonts w:eastAsia="Times New Roman" w:cs="Helvetica"/>
          <w:sz w:val="24"/>
          <w:szCs w:val="24"/>
        </w:rPr>
      </w:pPr>
    </w:p>
    <w:p w14:paraId="4DC663B9" w14:textId="77777777" w:rsidR="00534569" w:rsidRDefault="00534569" w:rsidP="00534569">
      <w:pPr>
        <w:pStyle w:val="NoSpacing"/>
        <w:numPr>
          <w:ilvl w:val="0"/>
          <w:numId w:val="1"/>
        </w:numPr>
        <w:rPr>
          <w:rFonts w:eastAsia="Times New Roman" w:cs="Helvetica"/>
          <w:sz w:val="24"/>
          <w:szCs w:val="24"/>
        </w:rPr>
      </w:pPr>
      <w:r w:rsidRPr="00F17744">
        <w:rPr>
          <w:rFonts w:eastAsia="Times New Roman" w:cs="Helvetica"/>
          <w:sz w:val="24"/>
          <w:szCs w:val="24"/>
        </w:rPr>
        <w:t xml:space="preserve">We’re hoping to create synchronous and asynchronous opportunities to connect and check in about the </w:t>
      </w:r>
      <w:proofErr w:type="spellStart"/>
      <w:r w:rsidRPr="00F17744">
        <w:rPr>
          <w:rFonts w:eastAsia="Times New Roman" w:cs="Helvetica"/>
          <w:sz w:val="24"/>
          <w:szCs w:val="24"/>
        </w:rPr>
        <w:t>SoTL</w:t>
      </w:r>
      <w:proofErr w:type="spellEnd"/>
      <w:r w:rsidRPr="00F17744">
        <w:rPr>
          <w:rFonts w:eastAsia="Times New Roman" w:cs="Helvetica"/>
          <w:sz w:val="24"/>
          <w:szCs w:val="24"/>
        </w:rPr>
        <w:t xml:space="preserve"> projects you design at the Institute over the course of the academic year 17-18.  Would you be willing to participate in these events? </w:t>
      </w:r>
    </w:p>
    <w:p w14:paraId="4EEC821A" w14:textId="77777777" w:rsidR="00F628A4" w:rsidRPr="00F17744" w:rsidRDefault="00F628A4" w:rsidP="00F628A4">
      <w:pPr>
        <w:pStyle w:val="NoSpacing"/>
        <w:ind w:left="720"/>
        <w:rPr>
          <w:rFonts w:eastAsia="Times New Roman" w:cs="Helvetica"/>
          <w:sz w:val="24"/>
          <w:szCs w:val="24"/>
        </w:rPr>
      </w:pPr>
    </w:p>
    <w:p w14:paraId="62480DBD" w14:textId="77777777" w:rsidR="00534569" w:rsidRPr="00F17744" w:rsidRDefault="00534569" w:rsidP="00534569">
      <w:pPr>
        <w:pStyle w:val="NoSpacing"/>
        <w:numPr>
          <w:ilvl w:val="0"/>
          <w:numId w:val="1"/>
        </w:numPr>
        <w:rPr>
          <w:rFonts w:eastAsia="Times New Roman" w:cs="Helvetica"/>
          <w:sz w:val="24"/>
          <w:szCs w:val="24"/>
        </w:rPr>
      </w:pPr>
      <w:r w:rsidRPr="00F17744">
        <w:rPr>
          <w:rFonts w:eastAsia="Times New Roman" w:cs="Helvetica"/>
          <w:sz w:val="24"/>
          <w:szCs w:val="24"/>
        </w:rPr>
        <w:t>Is there anything else you’d like us to know as we consider your application?</w:t>
      </w:r>
    </w:p>
    <w:p w14:paraId="0143F3E4" w14:textId="77777777" w:rsidR="00534569" w:rsidRDefault="00534569" w:rsidP="00534569">
      <w:pPr>
        <w:pStyle w:val="Heading1"/>
      </w:pPr>
      <w:r>
        <w:t>Participant Cost</w:t>
      </w:r>
    </w:p>
    <w:p w14:paraId="26F01858" w14:textId="77777777" w:rsidR="00534569" w:rsidRPr="00F17744" w:rsidRDefault="00534569" w:rsidP="00534569">
      <w:pPr>
        <w:pStyle w:val="NoSpacing"/>
        <w:rPr>
          <w:sz w:val="24"/>
          <w:szCs w:val="24"/>
        </w:rPr>
      </w:pPr>
      <w:r w:rsidRPr="00F17744">
        <w:rPr>
          <w:sz w:val="24"/>
          <w:szCs w:val="24"/>
        </w:rPr>
        <w:t>$550.00 per person includes materials, meals from Tuesday evening through Thursday evening</w:t>
      </w:r>
    </w:p>
    <w:p w14:paraId="63E2A961" w14:textId="77777777" w:rsidR="00534569" w:rsidRDefault="00534569" w:rsidP="00534569">
      <w:pPr>
        <w:pStyle w:val="NoSpacing"/>
        <w:rPr>
          <w:sz w:val="24"/>
          <w:szCs w:val="24"/>
        </w:rPr>
      </w:pPr>
      <w:r w:rsidRPr="00F17744">
        <w:rPr>
          <w:sz w:val="24"/>
          <w:szCs w:val="24"/>
        </w:rPr>
        <w:t>$650.00 per person includes materials, meals, and on-campus housing at Evergreen</w:t>
      </w:r>
    </w:p>
    <w:p w14:paraId="0988E989" w14:textId="77777777" w:rsidR="00534569" w:rsidRPr="00295E92" w:rsidRDefault="00534569" w:rsidP="00534569">
      <w:pPr>
        <w:pStyle w:val="Heading1"/>
        <w:rPr>
          <w:sz w:val="24"/>
          <w:szCs w:val="24"/>
        </w:rPr>
      </w:pPr>
      <w:r>
        <w:t xml:space="preserve">Questions </w:t>
      </w:r>
    </w:p>
    <w:p w14:paraId="6473EF27" w14:textId="77777777" w:rsidR="00534569" w:rsidRDefault="00534569" w:rsidP="00534569">
      <w:pPr>
        <w:pStyle w:val="NoSpacing"/>
        <w:rPr>
          <w:sz w:val="24"/>
          <w:szCs w:val="24"/>
        </w:rPr>
      </w:pPr>
      <w:r w:rsidRPr="00453063">
        <w:rPr>
          <w:rStyle w:val="Heading2Char"/>
        </w:rPr>
        <w:t xml:space="preserve">Technical </w:t>
      </w:r>
      <w:r>
        <w:rPr>
          <w:rStyle w:val="Heading2Char"/>
        </w:rPr>
        <w:t>Questions about the Application</w:t>
      </w:r>
    </w:p>
    <w:p w14:paraId="4EAAA8D2" w14:textId="77777777" w:rsidR="00534569" w:rsidRDefault="00534569" w:rsidP="00534569">
      <w:pPr>
        <w:pStyle w:val="NoSpacing"/>
        <w:rPr>
          <w:rStyle w:val="Hyperlink"/>
          <w:color w:val="auto"/>
          <w:sz w:val="24"/>
          <w:szCs w:val="24"/>
        </w:rPr>
      </w:pPr>
      <w:r w:rsidRPr="00F17744">
        <w:rPr>
          <w:sz w:val="24"/>
          <w:szCs w:val="24"/>
        </w:rPr>
        <w:t xml:space="preserve">Call the Washington Center at 360-867-6611 or email </w:t>
      </w:r>
      <w:r>
        <w:rPr>
          <w:sz w:val="24"/>
          <w:szCs w:val="24"/>
        </w:rPr>
        <w:t xml:space="preserve">at </w:t>
      </w:r>
      <w:hyperlink r:id="rId9" w:history="1">
        <w:r w:rsidRPr="00453063">
          <w:rPr>
            <w:rStyle w:val="Hyperlink"/>
            <w:sz w:val="24"/>
            <w:szCs w:val="24"/>
          </w:rPr>
          <w:t>washcenter@evergreen.edu</w:t>
        </w:r>
      </w:hyperlink>
    </w:p>
    <w:p w14:paraId="041B7196" w14:textId="77777777" w:rsidR="00534569" w:rsidRDefault="00534569" w:rsidP="00534569">
      <w:pPr>
        <w:pStyle w:val="NoSpacing"/>
        <w:rPr>
          <w:rStyle w:val="Hyperlink"/>
          <w:color w:val="auto"/>
          <w:sz w:val="24"/>
          <w:szCs w:val="24"/>
        </w:rPr>
      </w:pPr>
    </w:p>
    <w:p w14:paraId="2BE12D2F" w14:textId="77777777" w:rsidR="00534569" w:rsidRDefault="00534569" w:rsidP="00534569">
      <w:pPr>
        <w:pStyle w:val="NoSpacing"/>
        <w:rPr>
          <w:rStyle w:val="Heading2Char"/>
        </w:rPr>
      </w:pPr>
      <w:r>
        <w:rPr>
          <w:rStyle w:val="Heading2Char"/>
        </w:rPr>
        <w:t>Content Questions</w:t>
      </w:r>
    </w:p>
    <w:p w14:paraId="788F258F" w14:textId="77777777" w:rsidR="00534569" w:rsidRDefault="00534569" w:rsidP="00534569">
      <w:pPr>
        <w:pStyle w:val="NoSpacing"/>
        <w:rPr>
          <w:rStyle w:val="Hyperlink"/>
          <w:color w:val="auto"/>
          <w:sz w:val="24"/>
          <w:szCs w:val="24"/>
        </w:rPr>
      </w:pPr>
      <w:r w:rsidRPr="00534569">
        <w:rPr>
          <w:rStyle w:val="Hyperlink"/>
          <w:color w:val="auto"/>
          <w:sz w:val="24"/>
          <w:szCs w:val="24"/>
          <w:u w:val="none"/>
        </w:rPr>
        <w:t xml:space="preserve">Emily Lardner at </w:t>
      </w:r>
      <w:hyperlink r:id="rId10" w:history="1">
        <w:r w:rsidRPr="004106FB">
          <w:rPr>
            <w:rStyle w:val="Hyperlink"/>
            <w:sz w:val="24"/>
            <w:szCs w:val="24"/>
          </w:rPr>
          <w:t>lardnere@evergreen.edu</w:t>
        </w:r>
      </w:hyperlink>
      <w:r w:rsidRPr="00534569">
        <w:rPr>
          <w:rStyle w:val="Hyperlink"/>
          <w:color w:val="auto"/>
          <w:sz w:val="24"/>
          <w:szCs w:val="24"/>
          <w:u w:val="none"/>
        </w:rPr>
        <w:t>, or Jennifer Whetham at</w:t>
      </w:r>
      <w:r w:rsidRPr="004106FB">
        <w:rPr>
          <w:rStyle w:val="Hyperlink"/>
          <w:color w:val="auto"/>
          <w:sz w:val="24"/>
          <w:szCs w:val="24"/>
        </w:rPr>
        <w:t xml:space="preserve"> </w:t>
      </w:r>
      <w:hyperlink r:id="rId11" w:history="1">
        <w:r w:rsidRPr="00FE117B">
          <w:rPr>
            <w:rStyle w:val="Hyperlink"/>
            <w:sz w:val="24"/>
            <w:szCs w:val="24"/>
          </w:rPr>
          <w:t>jwhetham@sbctc.edu</w:t>
        </w:r>
      </w:hyperlink>
    </w:p>
    <w:p w14:paraId="26A0D5B6" w14:textId="77777777" w:rsidR="00534569" w:rsidRDefault="00534569" w:rsidP="00534569">
      <w:pPr>
        <w:pStyle w:val="NoSpacing"/>
        <w:rPr>
          <w:rStyle w:val="Hyperlink"/>
          <w:color w:val="auto"/>
          <w:sz w:val="24"/>
          <w:szCs w:val="24"/>
        </w:rPr>
      </w:pPr>
    </w:p>
    <w:p w14:paraId="03337D37" w14:textId="77777777" w:rsidR="00534569" w:rsidRPr="004106FB" w:rsidRDefault="00534569" w:rsidP="00534569">
      <w:pPr>
        <w:pStyle w:val="NoSpacing"/>
        <w:rPr>
          <w:sz w:val="24"/>
          <w:szCs w:val="24"/>
        </w:rPr>
      </w:pPr>
    </w:p>
    <w:p w14:paraId="69574F24" w14:textId="77777777" w:rsidR="00E7580D" w:rsidRDefault="00374E9B"/>
    <w:sectPr w:rsidR="00E7580D" w:rsidSect="0021380F">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881FD7"/>
    <w:multiLevelType w:val="hybridMultilevel"/>
    <w:tmpl w:val="4EB032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569"/>
    <w:rsid w:val="0014198A"/>
    <w:rsid w:val="00374E9B"/>
    <w:rsid w:val="00534569"/>
    <w:rsid w:val="00BE5286"/>
    <w:rsid w:val="00F628A4"/>
    <w:rsid w:val="00FF26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87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569"/>
    <w:pPr>
      <w:spacing w:after="160" w:line="259" w:lineRule="auto"/>
    </w:pPr>
  </w:style>
  <w:style w:type="paragraph" w:styleId="Heading1">
    <w:name w:val="heading 1"/>
    <w:basedOn w:val="Normal"/>
    <w:next w:val="Normal"/>
    <w:link w:val="Heading1Char"/>
    <w:uiPriority w:val="9"/>
    <w:qFormat/>
    <w:rsid w:val="0053456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3456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456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34569"/>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534569"/>
    <w:rPr>
      <w:color w:val="0000FF" w:themeColor="hyperlink"/>
      <w:u w:val="single"/>
    </w:rPr>
  </w:style>
  <w:style w:type="paragraph" w:styleId="NoSpacing">
    <w:name w:val="No Spacing"/>
    <w:uiPriority w:val="1"/>
    <w:qFormat/>
    <w:rsid w:val="00534569"/>
    <w:pPr>
      <w:spacing w:after="0" w:line="240" w:lineRule="auto"/>
    </w:pPr>
  </w:style>
  <w:style w:type="paragraph" w:styleId="BalloonText">
    <w:name w:val="Balloon Text"/>
    <w:basedOn w:val="Normal"/>
    <w:link w:val="BalloonTextChar"/>
    <w:uiPriority w:val="99"/>
    <w:semiHidden/>
    <w:unhideWhenUsed/>
    <w:rsid w:val="005345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456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569"/>
    <w:pPr>
      <w:spacing w:after="160" w:line="259" w:lineRule="auto"/>
    </w:pPr>
  </w:style>
  <w:style w:type="paragraph" w:styleId="Heading1">
    <w:name w:val="heading 1"/>
    <w:basedOn w:val="Normal"/>
    <w:next w:val="Normal"/>
    <w:link w:val="Heading1Char"/>
    <w:uiPriority w:val="9"/>
    <w:qFormat/>
    <w:rsid w:val="0053456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3456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456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34569"/>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534569"/>
    <w:rPr>
      <w:color w:val="0000FF" w:themeColor="hyperlink"/>
      <w:u w:val="single"/>
    </w:rPr>
  </w:style>
  <w:style w:type="paragraph" w:styleId="NoSpacing">
    <w:name w:val="No Spacing"/>
    <w:uiPriority w:val="1"/>
    <w:qFormat/>
    <w:rsid w:val="00534569"/>
    <w:pPr>
      <w:spacing w:after="0" w:line="240" w:lineRule="auto"/>
    </w:pPr>
  </w:style>
  <w:style w:type="paragraph" w:styleId="BalloonText">
    <w:name w:val="Balloon Text"/>
    <w:basedOn w:val="Normal"/>
    <w:link w:val="BalloonTextChar"/>
    <w:uiPriority w:val="99"/>
    <w:semiHidden/>
    <w:unhideWhenUsed/>
    <w:rsid w:val="005345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45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ashcenter@evergreen.ed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mailto:jwhetham@sbctc.edu" TargetMode="External"/><Relationship Id="rId5" Type="http://schemas.openxmlformats.org/officeDocument/2006/relationships/webSettings" Target="webSettings.xml"/><Relationship Id="rId10" Type="http://schemas.openxmlformats.org/officeDocument/2006/relationships/hyperlink" Target="mailto:lardnere@evergreen.edu" TargetMode="External"/><Relationship Id="rId4" Type="http://schemas.openxmlformats.org/officeDocument/2006/relationships/settings" Target="settings.xml"/><Relationship Id="rId9" Type="http://schemas.openxmlformats.org/officeDocument/2006/relationships/hyperlink" Target="mailto:washcenter@evergree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408</Words>
  <Characters>2327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Whetham</dc:creator>
  <cp:lastModifiedBy>Jennifer Whetham</cp:lastModifiedBy>
  <cp:revision>2</cp:revision>
  <dcterms:created xsi:type="dcterms:W3CDTF">2017-02-01T23:54:00Z</dcterms:created>
  <dcterms:modified xsi:type="dcterms:W3CDTF">2017-02-01T23:54:00Z</dcterms:modified>
</cp:coreProperties>
</file>