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D" w:rsidRPr="00FA638B" w:rsidRDefault="002E129F" w:rsidP="002E129F">
      <w:pPr>
        <w:pStyle w:val="Heading1"/>
        <w:jc w:val="center"/>
        <w:rPr>
          <w:rFonts w:ascii="Century Gothic" w:hAnsi="Century Gothic"/>
        </w:rPr>
      </w:pPr>
      <w:r w:rsidRPr="00FA638B">
        <w:rPr>
          <w:rFonts w:ascii="Century Gothic" w:hAnsi="Century Gothic"/>
        </w:rPr>
        <w:t>Winter</w:t>
      </w:r>
      <w:r w:rsidR="006A6265" w:rsidRPr="00FA638B">
        <w:rPr>
          <w:rFonts w:ascii="Century Gothic" w:hAnsi="Century Gothic"/>
        </w:rPr>
        <w:t xml:space="preserve"> 2017</w:t>
      </w:r>
      <w:r w:rsidR="003E20D1" w:rsidRPr="00FA638B">
        <w:rPr>
          <w:rFonts w:ascii="Century Gothic" w:hAnsi="Century Gothic"/>
        </w:rPr>
        <w:t xml:space="preserve"> Assessment, Teaching, and Learning</w:t>
      </w:r>
      <w:r w:rsidRPr="00FA638B">
        <w:rPr>
          <w:rFonts w:ascii="Century Gothic" w:hAnsi="Century Gothic"/>
        </w:rPr>
        <w:t xml:space="preserve"> Retreat</w:t>
      </w:r>
    </w:p>
    <w:p w:rsidR="00DB69AD" w:rsidRPr="00FA638B" w:rsidRDefault="003E20D1" w:rsidP="002E129F">
      <w:pPr>
        <w:pStyle w:val="Heading2"/>
        <w:jc w:val="center"/>
        <w:rPr>
          <w:rFonts w:ascii="Century Gothic" w:hAnsi="Century Gothic"/>
          <w:sz w:val="28"/>
          <w:szCs w:val="28"/>
        </w:rPr>
      </w:pPr>
      <w:r w:rsidRPr="00FA638B">
        <w:rPr>
          <w:rFonts w:ascii="Century Gothic" w:hAnsi="Century Gothic"/>
          <w:sz w:val="28"/>
          <w:szCs w:val="28"/>
        </w:rPr>
        <w:t xml:space="preserve">Convening </w:t>
      </w:r>
      <w:r w:rsidR="00773ACA" w:rsidRPr="00FA638B">
        <w:rPr>
          <w:rFonts w:ascii="Century Gothic" w:hAnsi="Century Gothic"/>
          <w:sz w:val="28"/>
          <w:szCs w:val="28"/>
        </w:rPr>
        <w:t>our Community of Practice</w:t>
      </w:r>
      <w:r w:rsidR="003E0918" w:rsidRPr="00FA638B">
        <w:rPr>
          <w:rFonts w:ascii="Century Gothic" w:hAnsi="Century Gothic"/>
          <w:sz w:val="28"/>
          <w:szCs w:val="28"/>
        </w:rPr>
        <w:t xml:space="preserve"> </w:t>
      </w:r>
      <w:r w:rsidR="00FA638B" w:rsidRPr="00FA638B">
        <w:rPr>
          <w:rFonts w:ascii="Century Gothic" w:hAnsi="Century Gothic"/>
          <w:sz w:val="28"/>
          <w:szCs w:val="28"/>
        </w:rPr>
        <w:t>around</w:t>
      </w:r>
      <w:r w:rsidR="003E0918" w:rsidRPr="00FA638B">
        <w:rPr>
          <w:rFonts w:ascii="Century Gothic" w:hAnsi="Century Gothic"/>
          <w:sz w:val="28"/>
          <w:szCs w:val="28"/>
        </w:rPr>
        <w:t xml:space="preserve"> “the Table”</w:t>
      </w:r>
    </w:p>
    <w:p w:rsidR="002E129F" w:rsidRPr="00FA638B" w:rsidRDefault="002E129F" w:rsidP="00AC0BA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3E20D1" w:rsidRPr="00591716" w:rsidRDefault="006A6265" w:rsidP="00AC0BA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591716">
        <w:rPr>
          <w:rFonts w:ascii="Century Gothic" w:hAnsi="Century Gothic" w:cs="Times New Roman"/>
          <w:sz w:val="24"/>
          <w:szCs w:val="24"/>
        </w:rPr>
        <w:t>February 23</w:t>
      </w:r>
      <w:r w:rsidRPr="00591716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591716">
        <w:rPr>
          <w:rFonts w:ascii="Century Gothic" w:hAnsi="Century Gothic" w:cs="Times New Roman"/>
          <w:sz w:val="24"/>
          <w:szCs w:val="24"/>
        </w:rPr>
        <w:t>, 2017 to February 24</w:t>
      </w:r>
      <w:r w:rsidRPr="00591716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Pr="00591716">
        <w:rPr>
          <w:rFonts w:ascii="Century Gothic" w:hAnsi="Century Gothic" w:cs="Times New Roman"/>
          <w:sz w:val="24"/>
          <w:szCs w:val="24"/>
        </w:rPr>
        <w:t>, 2017</w:t>
      </w:r>
    </w:p>
    <w:p w:rsidR="003E20D1" w:rsidRPr="00591716" w:rsidRDefault="00C75257" w:rsidP="003E20D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hyperlink r:id="rId9" w:history="1">
        <w:r w:rsidR="003E20D1" w:rsidRPr="00591716">
          <w:rPr>
            <w:rStyle w:val="Hyperlink"/>
            <w:rFonts w:ascii="Century Gothic" w:hAnsi="Century Gothic" w:cs="Times New Roman"/>
            <w:sz w:val="24"/>
            <w:szCs w:val="24"/>
          </w:rPr>
          <w:t>Rainbow Lodge</w:t>
        </w:r>
      </w:hyperlink>
      <w:r w:rsidR="003E20D1" w:rsidRPr="00591716">
        <w:rPr>
          <w:rFonts w:ascii="Century Gothic" w:hAnsi="Century Gothic" w:cs="Times New Roman"/>
          <w:sz w:val="24"/>
          <w:szCs w:val="24"/>
        </w:rPr>
        <w:t>, North Bend, WA</w:t>
      </w:r>
    </w:p>
    <w:p w:rsidR="00DB69AD" w:rsidRPr="00591716" w:rsidRDefault="006A6265" w:rsidP="00DB69AD">
      <w:pPr>
        <w:pStyle w:val="Heading1"/>
        <w:rPr>
          <w:rFonts w:ascii="Century Gothic" w:hAnsi="Century Gothic"/>
        </w:rPr>
      </w:pPr>
      <w:r w:rsidRPr="00591716">
        <w:rPr>
          <w:rFonts w:ascii="Century Gothic" w:hAnsi="Century Gothic"/>
        </w:rPr>
        <w:t>Thursday, February 23</w:t>
      </w:r>
      <w:r w:rsidRPr="00591716">
        <w:rPr>
          <w:rFonts w:ascii="Century Gothic" w:hAnsi="Century Gothic"/>
          <w:vertAlign w:val="superscript"/>
        </w:rPr>
        <w:t>rd</w:t>
      </w:r>
      <w:r w:rsidRPr="00591716">
        <w:rPr>
          <w:rFonts w:ascii="Century Gothic" w:hAnsi="Century Gothic"/>
        </w:rPr>
        <w:t>, 2017</w:t>
      </w:r>
    </w:p>
    <w:p w:rsidR="00DB69AD" w:rsidRPr="00FA638B" w:rsidRDefault="00DB69AD" w:rsidP="00DB69AD">
      <w:pPr>
        <w:pStyle w:val="NoSpacing"/>
        <w:rPr>
          <w:rFonts w:ascii="Century Gothic" w:hAnsi="Century Gothic"/>
        </w:rPr>
      </w:pPr>
    </w:p>
    <w:p w:rsidR="00DB69AD" w:rsidRPr="00FA638B" w:rsidRDefault="00DE49CF" w:rsidP="00DB69AD">
      <w:pPr>
        <w:pStyle w:val="NoSpacing"/>
        <w:rPr>
          <w:rFonts w:ascii="Century Gothic" w:hAnsi="Century Gothic"/>
        </w:rPr>
      </w:pPr>
      <w:r w:rsidRPr="00FA638B">
        <w:rPr>
          <w:rFonts w:ascii="Century Gothic" w:hAnsi="Century Gothic"/>
        </w:rPr>
        <w:t>10:</w:t>
      </w:r>
      <w:r w:rsidR="0015639D" w:rsidRPr="00FA638B">
        <w:rPr>
          <w:rFonts w:ascii="Century Gothic" w:hAnsi="Century Gothic"/>
        </w:rPr>
        <w:t>15</w:t>
      </w:r>
      <w:r w:rsidRPr="00FA638B">
        <w:rPr>
          <w:rFonts w:ascii="Century Gothic" w:hAnsi="Century Gothic"/>
        </w:rPr>
        <w:t xml:space="preserve"> AM to </w:t>
      </w:r>
      <w:r w:rsidR="0015639D" w:rsidRPr="00FA638B">
        <w:rPr>
          <w:rFonts w:ascii="Century Gothic" w:hAnsi="Century Gothic"/>
        </w:rPr>
        <w:t>10:45</w:t>
      </w:r>
      <w:r w:rsidRPr="00FA638B">
        <w:rPr>
          <w:rFonts w:ascii="Century Gothic" w:hAnsi="Century Gothic"/>
        </w:rPr>
        <w:t xml:space="preserve"> AM</w:t>
      </w:r>
      <w:r w:rsidRPr="00FA638B">
        <w:rPr>
          <w:rFonts w:ascii="Century Gothic" w:hAnsi="Century Gothic"/>
        </w:rPr>
        <w:tab/>
      </w:r>
      <w:r w:rsidR="00D85E60" w:rsidRPr="00FA638B">
        <w:rPr>
          <w:rFonts w:ascii="Century Gothic" w:hAnsi="Century Gothic"/>
        </w:rPr>
        <w:tab/>
      </w:r>
      <w:r w:rsidR="00DB69AD" w:rsidRPr="00FA638B">
        <w:rPr>
          <w:rStyle w:val="Heading2Char"/>
          <w:rFonts w:ascii="Century Gothic" w:hAnsi="Century Gothic"/>
          <w:sz w:val="22"/>
          <w:szCs w:val="22"/>
        </w:rPr>
        <w:t>Check In</w:t>
      </w:r>
    </w:p>
    <w:p w:rsidR="00DE49CF" w:rsidRPr="00FA638B" w:rsidRDefault="00DE49CF" w:rsidP="00DB69AD">
      <w:pPr>
        <w:pStyle w:val="NoSpacing"/>
        <w:rPr>
          <w:rFonts w:ascii="Century Gothic" w:hAnsi="Century Gothic"/>
        </w:rPr>
      </w:pPr>
    </w:p>
    <w:p w:rsidR="00E37C78" w:rsidRPr="00FA638B" w:rsidRDefault="0015639D" w:rsidP="0054703D">
      <w:pPr>
        <w:pStyle w:val="NoSpacing"/>
        <w:ind w:left="2880" w:hanging="2880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Fonts w:ascii="Century Gothic" w:hAnsi="Century Gothic"/>
        </w:rPr>
        <w:t>10:45</w:t>
      </w:r>
      <w:r w:rsidR="00DE49CF" w:rsidRPr="00FA638B">
        <w:rPr>
          <w:rFonts w:ascii="Century Gothic" w:hAnsi="Century Gothic"/>
        </w:rPr>
        <w:t xml:space="preserve"> </w:t>
      </w:r>
      <w:proofErr w:type="gramStart"/>
      <w:r w:rsidR="00DE49CF" w:rsidRPr="00FA638B">
        <w:rPr>
          <w:rFonts w:ascii="Century Gothic" w:hAnsi="Century Gothic"/>
        </w:rPr>
        <w:t>AM</w:t>
      </w:r>
      <w:proofErr w:type="gramEnd"/>
      <w:r w:rsidR="00DE49CF" w:rsidRPr="00FA638B">
        <w:rPr>
          <w:rFonts w:ascii="Century Gothic" w:hAnsi="Century Gothic"/>
        </w:rPr>
        <w:t xml:space="preserve"> to 12:00 PM</w:t>
      </w:r>
      <w:r w:rsidR="00DE49CF"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="006A6265" w:rsidRPr="00FA638B">
        <w:rPr>
          <w:rStyle w:val="Heading2Char"/>
          <w:rFonts w:ascii="Century Gothic" w:hAnsi="Century Gothic"/>
          <w:sz w:val="22"/>
          <w:szCs w:val="22"/>
        </w:rPr>
        <w:t>Welcome and Opening Activity</w:t>
      </w:r>
    </w:p>
    <w:p w:rsidR="006A6265" w:rsidRPr="00FA638B" w:rsidRDefault="006A6265" w:rsidP="00FA638B">
      <w:pPr>
        <w:pStyle w:val="NoSpacing"/>
        <w:ind w:left="3600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Pro-D Speed Dating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: Learn from and share with participants about what they are currently doing on their campuses.</w:t>
      </w:r>
      <w:r w:rsid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 </w:t>
      </w: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Facilitator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: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Rhonda DeWitt, Lake Washington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</w:t>
      </w:r>
    </w:p>
    <w:p w:rsidR="0054703D" w:rsidRPr="00FA638B" w:rsidRDefault="0054703D" w:rsidP="00E43700">
      <w:pPr>
        <w:pStyle w:val="NoSpacing"/>
        <w:ind w:left="2880"/>
        <w:rPr>
          <w:rFonts w:ascii="Century Gothic" w:hAnsi="Century Gothic"/>
        </w:rPr>
      </w:pPr>
    </w:p>
    <w:p w:rsidR="00DE49CF" w:rsidRPr="00FA638B" w:rsidRDefault="00DE49CF" w:rsidP="00DB69AD">
      <w:pPr>
        <w:pStyle w:val="NoSpacing"/>
        <w:rPr>
          <w:rFonts w:ascii="Century Gothic" w:hAnsi="Century Gothic"/>
        </w:rPr>
      </w:pPr>
      <w:r w:rsidRPr="00FA638B">
        <w:rPr>
          <w:rFonts w:ascii="Century Gothic" w:hAnsi="Century Gothic"/>
        </w:rPr>
        <w:t>12:00 PM to 1:</w:t>
      </w:r>
      <w:r w:rsidR="006A6265" w:rsidRPr="00FA638B">
        <w:rPr>
          <w:rFonts w:ascii="Century Gothic" w:hAnsi="Century Gothic"/>
        </w:rPr>
        <w:t>30</w:t>
      </w:r>
      <w:r w:rsidRPr="00FA638B">
        <w:rPr>
          <w:rFonts w:ascii="Century Gothic" w:hAnsi="Century Gothic"/>
        </w:rPr>
        <w:t xml:space="preserve"> PM</w:t>
      </w: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="00073103" w:rsidRPr="00FA638B">
        <w:rPr>
          <w:rFonts w:ascii="Century Gothic" w:hAnsi="Century Gothic"/>
        </w:rPr>
        <w:tab/>
      </w:r>
      <w:r w:rsidR="006A6265" w:rsidRPr="00FA638B">
        <w:rPr>
          <w:rStyle w:val="Heading2Char"/>
          <w:rFonts w:ascii="Century Gothic" w:hAnsi="Century Gothic"/>
          <w:sz w:val="22"/>
          <w:szCs w:val="22"/>
        </w:rPr>
        <w:t>Lunch and Networking Time</w:t>
      </w:r>
    </w:p>
    <w:p w:rsidR="00DE49CF" w:rsidRPr="00FA638B" w:rsidRDefault="00F77288" w:rsidP="00DB69AD">
      <w:pPr>
        <w:pStyle w:val="NoSpacing"/>
        <w:rPr>
          <w:rFonts w:ascii="Century Gothic" w:hAnsi="Century Gothic"/>
          <w:i/>
        </w:rPr>
      </w:pP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  <w:i/>
        </w:rPr>
        <w:t>Lunch is available from 12:00 PM to 12:30 PM</w:t>
      </w:r>
    </w:p>
    <w:p w:rsidR="00F77288" w:rsidRPr="00FA638B" w:rsidRDefault="00F77288" w:rsidP="00DB69AD">
      <w:pPr>
        <w:pStyle w:val="NoSpacing"/>
        <w:rPr>
          <w:rFonts w:ascii="Century Gothic" w:hAnsi="Century Gothic"/>
        </w:rPr>
      </w:pPr>
    </w:p>
    <w:p w:rsidR="00BB2EBB" w:rsidRPr="00FA638B" w:rsidRDefault="003E20D1" w:rsidP="003E0918">
      <w:pPr>
        <w:pStyle w:val="NoSpacing"/>
        <w:ind w:left="2880" w:hanging="2880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Fonts w:ascii="Century Gothic" w:hAnsi="Century Gothic"/>
        </w:rPr>
        <w:t>1:</w:t>
      </w:r>
      <w:r w:rsidR="003331BE" w:rsidRPr="00FA638B">
        <w:rPr>
          <w:rFonts w:ascii="Century Gothic" w:hAnsi="Century Gothic"/>
        </w:rPr>
        <w:t>30</w:t>
      </w:r>
      <w:r w:rsidRPr="00FA638B">
        <w:rPr>
          <w:rFonts w:ascii="Century Gothic" w:hAnsi="Century Gothic"/>
        </w:rPr>
        <w:t xml:space="preserve"> PM to </w:t>
      </w:r>
      <w:r w:rsidR="007532FF" w:rsidRPr="00FA638B">
        <w:rPr>
          <w:rFonts w:ascii="Century Gothic" w:hAnsi="Century Gothic"/>
        </w:rPr>
        <w:t>3:00</w:t>
      </w:r>
      <w:r w:rsidR="0015639D" w:rsidRPr="00FA638B">
        <w:rPr>
          <w:rFonts w:ascii="Century Gothic" w:hAnsi="Century Gothic"/>
        </w:rPr>
        <w:t xml:space="preserve"> PM </w:t>
      </w:r>
      <w:r w:rsidR="0015639D"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="006A6265" w:rsidRPr="00FA638B">
        <w:rPr>
          <w:rStyle w:val="Heading2Char"/>
          <w:rFonts w:ascii="Century Gothic" w:hAnsi="Century Gothic"/>
          <w:sz w:val="22"/>
          <w:szCs w:val="22"/>
        </w:rPr>
        <w:t>Leadership Groups</w:t>
      </w:r>
    </w:p>
    <w:p w:rsidR="003E0918" w:rsidRPr="00FA638B" w:rsidRDefault="00BB2EBB" w:rsidP="00FA638B">
      <w:pPr>
        <w:pStyle w:val="NoSpacing"/>
        <w:ind w:left="3600"/>
        <w:rPr>
          <w:rFonts w:ascii="Century Gothic" w:hAnsi="Century Gothic"/>
        </w:rPr>
      </w:pP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W</w:t>
      </w:r>
      <w:r w:rsidR="006A6265"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ork in Leadership Groups:</w:t>
      </w:r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Enjoy time in </w:t>
      </w:r>
      <w:hyperlink r:id="rId10" w:history="1">
        <w:r w:rsidRPr="00FA638B">
          <w:rPr>
            <w:rStyle w:val="Hyperlink"/>
            <w:rFonts w:ascii="Century Gothic" w:hAnsi="Century Gothic"/>
          </w:rPr>
          <w:t>leadership groups</w:t>
        </w:r>
      </w:hyperlink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to 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get to know each other, </w:t>
      </w:r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integrate new participants into leadership groups, 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understand your collective role in the group learning, and come</w:t>
      </w:r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up with a plan for the retreat.</w:t>
      </w:r>
      <w:r w:rsid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 </w:t>
      </w:r>
      <w:r w:rsidR="006A6265"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Share Out</w:t>
      </w:r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: Each group shares out its role and plan for action.</w:t>
      </w:r>
      <w:r w:rsid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 </w:t>
      </w:r>
      <w:r w:rsidR="003E0918"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Facilitator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: Jennifer Whetham</w:t>
      </w:r>
    </w:p>
    <w:p w:rsidR="00E43700" w:rsidRPr="00FA638B" w:rsidRDefault="00E43700" w:rsidP="00E37C78">
      <w:pPr>
        <w:pStyle w:val="NoSpacing"/>
        <w:rPr>
          <w:rFonts w:ascii="Century Gothic" w:hAnsi="Century Gothic"/>
        </w:rPr>
      </w:pPr>
    </w:p>
    <w:p w:rsidR="007532FF" w:rsidRPr="00FA638B" w:rsidRDefault="007532FF" w:rsidP="007532FF">
      <w:pPr>
        <w:pStyle w:val="NoSpacing"/>
        <w:rPr>
          <w:rFonts w:ascii="Century Gothic" w:eastAsiaTheme="majorEastAsia" w:hAnsi="Century Gothic" w:cstheme="majorBidi"/>
          <w:color w:val="4F81BD" w:themeColor="accent1"/>
        </w:rPr>
      </w:pPr>
      <w:r w:rsidRPr="00FA638B">
        <w:rPr>
          <w:rFonts w:ascii="Century Gothic" w:hAnsi="Century Gothic"/>
        </w:rPr>
        <w:t>3:00 PM to 3:30 PM</w:t>
      </w:r>
      <w:r w:rsidRPr="00FA638B">
        <w:rPr>
          <w:rFonts w:ascii="Century Gothic" w:hAnsi="Century Gothic"/>
        </w:rPr>
        <w:tab/>
      </w:r>
      <w:r w:rsidR="008767DC" w:rsidRPr="00FA638B">
        <w:rPr>
          <w:rFonts w:ascii="Century Gothic" w:hAnsi="Century Gothic"/>
        </w:rPr>
        <w:tab/>
      </w:r>
      <w:r w:rsidR="00073103" w:rsidRPr="00FA638B">
        <w:rPr>
          <w:rFonts w:ascii="Century Gothic" w:hAnsi="Century Gothic"/>
        </w:rPr>
        <w:tab/>
      </w:r>
      <w:r w:rsidR="008A45E9" w:rsidRPr="00FA638B">
        <w:rPr>
          <w:rStyle w:val="Heading2Char"/>
          <w:rFonts w:ascii="Century Gothic" w:hAnsi="Century Gothic"/>
          <w:sz w:val="22"/>
          <w:szCs w:val="22"/>
        </w:rPr>
        <w:t xml:space="preserve">Networking/Technology </w:t>
      </w:r>
      <w:r w:rsidRPr="00FA638B">
        <w:rPr>
          <w:rStyle w:val="Heading2Char"/>
          <w:rFonts w:ascii="Century Gothic" w:hAnsi="Century Gothic"/>
          <w:sz w:val="22"/>
          <w:szCs w:val="22"/>
        </w:rPr>
        <w:t>Break</w:t>
      </w:r>
    </w:p>
    <w:p w:rsidR="008767DC" w:rsidRPr="00FA638B" w:rsidRDefault="008767DC" w:rsidP="008767DC">
      <w:pPr>
        <w:pStyle w:val="NoSpacing"/>
        <w:rPr>
          <w:rFonts w:ascii="Century Gothic" w:hAnsi="Century Gothic"/>
        </w:rPr>
      </w:pPr>
    </w:p>
    <w:p w:rsidR="00E37C78" w:rsidRPr="00FA638B" w:rsidRDefault="007532FF" w:rsidP="00E37C78">
      <w:pPr>
        <w:pStyle w:val="NoSpacing"/>
        <w:ind w:left="2880" w:hanging="2880"/>
        <w:rPr>
          <w:rFonts w:ascii="Century Gothic" w:hAnsi="Century Gothic"/>
        </w:rPr>
      </w:pPr>
      <w:r w:rsidRPr="00FA638B">
        <w:rPr>
          <w:rFonts w:ascii="Century Gothic" w:hAnsi="Century Gothic"/>
        </w:rPr>
        <w:t xml:space="preserve">3:30 PM to </w:t>
      </w:r>
      <w:r w:rsidR="006A6265" w:rsidRPr="00FA638B">
        <w:rPr>
          <w:rFonts w:ascii="Century Gothic" w:hAnsi="Century Gothic"/>
        </w:rPr>
        <w:t>5:00</w:t>
      </w:r>
      <w:r w:rsidRPr="00FA638B">
        <w:rPr>
          <w:rFonts w:ascii="Century Gothic" w:hAnsi="Century Gothic"/>
        </w:rPr>
        <w:t xml:space="preserve"> PM</w:t>
      </w:r>
      <w:r w:rsidR="008767DC" w:rsidRPr="00FA638B">
        <w:rPr>
          <w:rFonts w:ascii="Century Gothic" w:hAnsi="Century Gothic"/>
        </w:rPr>
        <w:t xml:space="preserve"> </w:t>
      </w:r>
      <w:r w:rsidR="008767DC"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="003E0918" w:rsidRPr="00FA638B">
        <w:rPr>
          <w:rStyle w:val="Heading2Char"/>
          <w:rFonts w:ascii="Century Gothic" w:hAnsi="Century Gothic"/>
          <w:sz w:val="22"/>
          <w:szCs w:val="22"/>
        </w:rPr>
        <w:t xml:space="preserve">Faculty Development </w:t>
      </w:r>
      <w:r w:rsidR="006A6265" w:rsidRPr="00FA638B">
        <w:rPr>
          <w:rStyle w:val="Heading2Char"/>
          <w:rFonts w:ascii="Century Gothic" w:hAnsi="Century Gothic"/>
          <w:sz w:val="22"/>
          <w:szCs w:val="22"/>
        </w:rPr>
        <w:t>Best Practices</w:t>
      </w:r>
    </w:p>
    <w:p w:rsidR="006A6265" w:rsidRPr="00FA638B" w:rsidRDefault="006A6265" w:rsidP="002E129F">
      <w:pPr>
        <w:pStyle w:val="NoSpacing"/>
        <w:ind w:left="3600"/>
        <w:rPr>
          <w:rFonts w:ascii="Century Gothic" w:hAnsi="Century Gothic"/>
        </w:rPr>
      </w:pPr>
      <w:r w:rsidRPr="00FA638B">
        <w:rPr>
          <w:rFonts w:ascii="Century Gothic" w:hAnsi="Century Gothic"/>
          <w:b/>
        </w:rPr>
        <w:t xml:space="preserve">Facilitators: </w:t>
      </w:r>
      <w:r w:rsidRPr="00FA638B">
        <w:rPr>
          <w:rFonts w:ascii="Century Gothic" w:hAnsi="Century Gothic"/>
        </w:rPr>
        <w:t xml:space="preserve">Melody Schneider and Kristina </w:t>
      </w:r>
      <w:proofErr w:type="spellStart"/>
      <w:r w:rsidRPr="00FA638B">
        <w:rPr>
          <w:rFonts w:ascii="Century Gothic" w:hAnsi="Century Gothic"/>
        </w:rPr>
        <w:t>Jipson</w:t>
      </w:r>
      <w:proofErr w:type="spellEnd"/>
      <w:r w:rsidRPr="00FA638B">
        <w:rPr>
          <w:rFonts w:ascii="Century Gothic" w:hAnsi="Century Gothic"/>
        </w:rPr>
        <w:t>, Edmonds CC</w:t>
      </w:r>
    </w:p>
    <w:p w:rsidR="006A6265" w:rsidRPr="00FA638B" w:rsidRDefault="006A6265" w:rsidP="00825DFE">
      <w:pPr>
        <w:pStyle w:val="NoSpacing"/>
        <w:rPr>
          <w:rFonts w:ascii="Century Gothic" w:hAnsi="Century Gothic"/>
          <w:b/>
        </w:rPr>
      </w:pPr>
    </w:p>
    <w:p w:rsidR="00825DFE" w:rsidRPr="00FA638B" w:rsidRDefault="007532FF" w:rsidP="00825DFE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5:</w:t>
      </w:r>
      <w:r w:rsidR="006A6265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00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PM to 6:00 PM</w:t>
      </w:r>
      <w:r w:rsidR="00C04079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825DFE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073103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6A6265" w:rsidRPr="00FA638B">
        <w:rPr>
          <w:rStyle w:val="Heading2Char"/>
          <w:rFonts w:ascii="Century Gothic" w:hAnsi="Century Gothic"/>
          <w:sz w:val="22"/>
          <w:szCs w:val="22"/>
        </w:rPr>
        <w:t>Reflection/Processing Time</w:t>
      </w:r>
    </w:p>
    <w:p w:rsidR="007532FF" w:rsidRPr="00FA638B" w:rsidRDefault="006A6265" w:rsidP="003E0918">
      <w:pPr>
        <w:pStyle w:val="NoSpacing"/>
        <w:ind w:left="3600"/>
        <w:rPr>
          <w:rStyle w:val="Heading2Char"/>
          <w:rFonts w:ascii="Century Gothic" w:hAnsi="Century Gothic"/>
          <w:b w:val="0"/>
          <w:color w:val="auto"/>
          <w:sz w:val="22"/>
          <w:szCs w:val="22"/>
        </w:rPr>
      </w:pPr>
      <w:r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>Take a w</w:t>
      </w:r>
      <w:r w:rsidR="00C04079"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 xml:space="preserve">alking </w:t>
      </w:r>
      <w:r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>break with a colleague or take some time to rest and</w:t>
      </w:r>
      <w:r w:rsidR="003E0918"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 xml:space="preserve"> </w:t>
      </w:r>
      <w:r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>process individually.</w:t>
      </w:r>
      <w:r w:rsidR="00C04079" w:rsidRPr="00FA638B">
        <w:rPr>
          <w:rStyle w:val="Heading2Char"/>
          <w:rFonts w:ascii="Century Gothic" w:hAnsi="Century Gothic"/>
          <w:b w:val="0"/>
          <w:color w:val="auto"/>
          <w:sz w:val="22"/>
          <w:szCs w:val="22"/>
        </w:rPr>
        <w:t xml:space="preserve"> </w:t>
      </w:r>
    </w:p>
    <w:p w:rsidR="007532FF" w:rsidRPr="00FA638B" w:rsidRDefault="007532FF" w:rsidP="006871E4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</w:p>
    <w:p w:rsidR="00C04079" w:rsidRPr="00FA638B" w:rsidRDefault="007532FF" w:rsidP="009C7D79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6:00 PM to 7:00 PM</w:t>
      </w:r>
      <w:r w:rsidR="00C04079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C04079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073103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C04079" w:rsidRPr="00FA638B">
        <w:rPr>
          <w:rStyle w:val="Heading2Char"/>
          <w:rFonts w:ascii="Century Gothic" w:hAnsi="Century Gothic"/>
          <w:sz w:val="22"/>
          <w:szCs w:val="22"/>
        </w:rPr>
        <w:t xml:space="preserve">Dinner </w:t>
      </w:r>
    </w:p>
    <w:p w:rsidR="00C04079" w:rsidRPr="00FA638B" w:rsidRDefault="00C04079" w:rsidP="009C7D79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                                   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  <w:t>Dinner is available from 6:00 PM to 6:30 PM</w:t>
      </w:r>
    </w:p>
    <w:p w:rsidR="00FA638B" w:rsidRPr="00FA638B" w:rsidRDefault="00FA638B" w:rsidP="00FA638B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</w:p>
    <w:p w:rsidR="00DE49CF" w:rsidRPr="00FA638B" w:rsidRDefault="007532FF" w:rsidP="00596CDA">
      <w:pPr>
        <w:pStyle w:val="NoSpacing"/>
        <w:ind w:left="2880" w:hanging="2880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7:00 PM to </w:t>
      </w:r>
      <w:r w:rsidR="0054703D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8:30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PM</w:t>
      </w:r>
      <w:r w:rsidR="00ED37FB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596CDA" w:rsidRPr="00FA638B">
        <w:rPr>
          <w:rStyle w:val="Heading2Char"/>
          <w:rFonts w:ascii="Century Gothic" w:hAnsi="Century Gothic"/>
          <w:sz w:val="22"/>
          <w:szCs w:val="22"/>
        </w:rPr>
        <w:t>“Getting to the Table” Part I</w:t>
      </w:r>
    </w:p>
    <w:p w:rsidR="003E0918" w:rsidRPr="00FA638B" w:rsidRDefault="00596CDA" w:rsidP="003E0918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2E129F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How I Got to the Table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: Inspired by Chapter 2 in </w:t>
      </w:r>
    </w:p>
    <w:p w:rsidR="003E0918" w:rsidRPr="00FA638B" w:rsidRDefault="00FA638B" w:rsidP="00FA638B">
      <w:pPr>
        <w:pStyle w:val="NoSpacing"/>
        <w:ind w:left="3600"/>
        <w:rPr>
          <w:rFonts w:ascii="Century Gothic" w:hAnsi="Century Gothic"/>
        </w:rPr>
      </w:pPr>
      <w:hyperlink r:id="rId11" w:history="1">
        <w:r w:rsidR="003E0918" w:rsidRPr="00FA638B">
          <w:rPr>
            <w:rStyle w:val="Hyperlink"/>
            <w:rFonts w:ascii="Century Gothic" w:hAnsi="Century Gothic"/>
            <w:i/>
          </w:rPr>
          <w:t>Coming in from the Margins: Faculty Development’s Emerging Organizational Development Role in Institutional Change</w:t>
        </w:r>
      </w:hyperlink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, 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“Getting to the Table,” faculty developers will 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share 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t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heir experiences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as they answer the 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questions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posed in the chapter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in the context of their work, their institutions, their success, and their challenges: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What is 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“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the table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”</w:t>
      </w:r>
      <w:r w:rsidR="00596CDA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?  Who is at the table?  What’s so hot about being at the table?  What can developers bring to the tabl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e?  How did I get to the table?</w:t>
      </w:r>
      <w:r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 </w:t>
      </w:r>
      <w:r w:rsidR="003E0918"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Facilitators</w:t>
      </w:r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: Peg Balachowski, </w:t>
      </w:r>
      <w:proofErr w:type="spellStart"/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EvCC</w:t>
      </w:r>
      <w:proofErr w:type="spellEnd"/>
      <w:r w:rsidR="003E0918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; Sally Heilstedt, Lake Washington; Martin Cockcroft, Olympic</w:t>
      </w:r>
    </w:p>
    <w:p w:rsidR="00596CDA" w:rsidRPr="00FA638B" w:rsidRDefault="00596CDA" w:rsidP="00596CDA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</w:p>
    <w:p w:rsidR="006871E4" w:rsidRPr="00591716" w:rsidRDefault="00AA1BA0" w:rsidP="008D78DD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8"/>
          <w:szCs w:val="28"/>
        </w:rPr>
      </w:pPr>
      <w:r w:rsidRPr="00591716">
        <w:rPr>
          <w:rStyle w:val="Heading2Char"/>
          <w:rFonts w:ascii="Century Gothic" w:hAnsi="Century Gothic"/>
          <w:color w:val="365F91" w:themeColor="accent1" w:themeShade="BF"/>
          <w:sz w:val="28"/>
          <w:szCs w:val="28"/>
        </w:rPr>
        <w:t xml:space="preserve">Friday, </w:t>
      </w:r>
      <w:r w:rsidR="006A6265" w:rsidRPr="00591716">
        <w:rPr>
          <w:rStyle w:val="Heading2Char"/>
          <w:rFonts w:ascii="Century Gothic" w:hAnsi="Century Gothic"/>
          <w:color w:val="365F91" w:themeColor="accent1" w:themeShade="BF"/>
          <w:sz w:val="28"/>
          <w:szCs w:val="28"/>
        </w:rPr>
        <w:t>February 24</w:t>
      </w:r>
      <w:r w:rsidR="006A6265" w:rsidRPr="00591716">
        <w:rPr>
          <w:rStyle w:val="Heading2Char"/>
          <w:rFonts w:ascii="Century Gothic" w:hAnsi="Century Gothic"/>
          <w:color w:val="365F91" w:themeColor="accent1" w:themeShade="BF"/>
          <w:sz w:val="28"/>
          <w:szCs w:val="28"/>
          <w:vertAlign w:val="superscript"/>
        </w:rPr>
        <w:t>th</w:t>
      </w:r>
      <w:r w:rsidR="006A6265" w:rsidRPr="00591716">
        <w:rPr>
          <w:rStyle w:val="Heading2Char"/>
          <w:rFonts w:ascii="Century Gothic" w:hAnsi="Century Gothic"/>
          <w:color w:val="365F91" w:themeColor="accent1" w:themeShade="BF"/>
          <w:sz w:val="28"/>
          <w:szCs w:val="28"/>
        </w:rPr>
        <w:t>, 2017</w:t>
      </w:r>
    </w:p>
    <w:p w:rsidR="00AA1BA0" w:rsidRPr="00FA638B" w:rsidRDefault="00AA1BA0" w:rsidP="006871E4">
      <w:pPr>
        <w:pStyle w:val="NoSpacing"/>
        <w:rPr>
          <w:rStyle w:val="Heading2Char"/>
          <w:rFonts w:ascii="Century Gothic" w:hAnsi="Century Gothic"/>
          <w:sz w:val="22"/>
          <w:szCs w:val="22"/>
        </w:rPr>
      </w:pPr>
    </w:p>
    <w:p w:rsidR="00825DFE" w:rsidRPr="00FA638B" w:rsidRDefault="007532FF" w:rsidP="009C7D79">
      <w:pPr>
        <w:pStyle w:val="NoSpacing"/>
        <w:rPr>
          <w:rFonts w:ascii="Century Gothic" w:hAnsi="Century Gothic"/>
        </w:rPr>
      </w:pPr>
      <w:r w:rsidRPr="00FA638B">
        <w:rPr>
          <w:rFonts w:ascii="Century Gothic" w:hAnsi="Century Gothic"/>
        </w:rPr>
        <w:t xml:space="preserve">7:30 </w:t>
      </w:r>
      <w:proofErr w:type="gramStart"/>
      <w:r w:rsidRPr="00FA638B">
        <w:rPr>
          <w:rFonts w:ascii="Century Gothic" w:hAnsi="Century Gothic"/>
        </w:rPr>
        <w:t>AM</w:t>
      </w:r>
      <w:proofErr w:type="gramEnd"/>
      <w:r w:rsidR="00AA1BA0" w:rsidRPr="00FA638B">
        <w:rPr>
          <w:rFonts w:ascii="Century Gothic" w:hAnsi="Century Gothic"/>
        </w:rPr>
        <w:t xml:space="preserve"> to </w:t>
      </w:r>
      <w:r w:rsidRPr="00FA638B">
        <w:rPr>
          <w:rFonts w:ascii="Century Gothic" w:hAnsi="Century Gothic"/>
        </w:rPr>
        <w:t>8:30 AM</w:t>
      </w:r>
      <w:r w:rsidR="00AA1BA0" w:rsidRPr="00FA638B">
        <w:rPr>
          <w:rFonts w:ascii="Century Gothic" w:hAnsi="Century Gothic"/>
        </w:rPr>
        <w:t xml:space="preserve"> </w:t>
      </w:r>
      <w:r w:rsidRPr="00FA638B">
        <w:rPr>
          <w:rFonts w:ascii="Century Gothic" w:hAnsi="Century Gothic"/>
        </w:rPr>
        <w:tab/>
      </w:r>
      <w:r w:rsidR="00825DFE"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="00825DFE" w:rsidRPr="00FA638B">
        <w:rPr>
          <w:rFonts w:ascii="Century Gothic" w:hAnsi="Century Gothic"/>
        </w:rPr>
        <w:t>Breakfast</w:t>
      </w:r>
    </w:p>
    <w:p w:rsidR="00AA1BA0" w:rsidRPr="00FA638B" w:rsidRDefault="00825DFE" w:rsidP="009C7D79">
      <w:pPr>
        <w:pStyle w:val="NoSpacing"/>
        <w:rPr>
          <w:rFonts w:ascii="Century Gothic" w:hAnsi="Century Gothic"/>
          <w:i/>
        </w:rPr>
      </w:pPr>
      <w:r w:rsidRPr="00FA638B">
        <w:rPr>
          <w:rFonts w:ascii="Century Gothic" w:hAnsi="Century Gothic"/>
        </w:rPr>
        <w:t xml:space="preserve">                                   </w:t>
      </w: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="002E129F"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  <w:i/>
        </w:rPr>
        <w:t>Breakfast is available from 7:30 AM to 8:00 AM</w:t>
      </w:r>
    </w:p>
    <w:p w:rsidR="00AA1BA0" w:rsidRPr="00FA638B" w:rsidRDefault="00AA1BA0" w:rsidP="00AA1BA0">
      <w:pPr>
        <w:pStyle w:val="NoSpacing"/>
        <w:rPr>
          <w:rFonts w:ascii="Century Gothic" w:hAnsi="Century Gothic"/>
        </w:rPr>
      </w:pPr>
    </w:p>
    <w:p w:rsidR="002E129F" w:rsidRPr="00FA638B" w:rsidRDefault="007532FF" w:rsidP="00596CDA">
      <w:pPr>
        <w:pStyle w:val="NoSpacing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Fonts w:ascii="Century Gothic" w:hAnsi="Century Gothic"/>
        </w:rPr>
        <w:t>8:30 AM to 10:00 AM</w:t>
      </w:r>
      <w:r w:rsidR="00AA1BA0" w:rsidRPr="00FA638B">
        <w:rPr>
          <w:rFonts w:ascii="Century Gothic" w:hAnsi="Century Gothic"/>
        </w:rPr>
        <w:tab/>
      </w:r>
      <w:r w:rsidR="00AA1BA0" w:rsidRPr="00FA638B">
        <w:rPr>
          <w:rFonts w:ascii="Century Gothic" w:hAnsi="Century Gothic"/>
        </w:rPr>
        <w:tab/>
      </w:r>
      <w:r w:rsidR="00596CDA" w:rsidRPr="00FA638B">
        <w:rPr>
          <w:rStyle w:val="Heading2Char"/>
          <w:rFonts w:ascii="Century Gothic" w:hAnsi="Century Gothic"/>
          <w:sz w:val="22"/>
          <w:szCs w:val="22"/>
        </w:rPr>
        <w:t xml:space="preserve">“Getting to the Table” Part II: Developers Role in </w:t>
      </w:r>
    </w:p>
    <w:p w:rsidR="00AA1BA0" w:rsidRPr="00FA638B" w:rsidRDefault="00596CDA" w:rsidP="002E129F">
      <w:pPr>
        <w:pStyle w:val="NoSpacing"/>
        <w:ind w:left="2880" w:firstLine="720"/>
        <w:rPr>
          <w:rStyle w:val="Heading2Char"/>
          <w:rFonts w:ascii="Century Gothic" w:hAnsi="Century Gothic"/>
          <w:sz w:val="22"/>
          <w:szCs w:val="22"/>
        </w:rPr>
      </w:pPr>
      <w:proofErr w:type="gramStart"/>
      <w:r w:rsidRPr="00FA638B">
        <w:rPr>
          <w:rStyle w:val="Heading2Char"/>
          <w:rFonts w:ascii="Century Gothic" w:hAnsi="Century Gothic"/>
          <w:sz w:val="22"/>
          <w:szCs w:val="22"/>
        </w:rPr>
        <w:t>the</w:t>
      </w:r>
      <w:proofErr w:type="gramEnd"/>
      <w:r w:rsidRPr="00FA638B">
        <w:rPr>
          <w:rStyle w:val="Heading2Char"/>
          <w:rFonts w:ascii="Century Gothic" w:hAnsi="Century Gothic"/>
          <w:sz w:val="22"/>
          <w:szCs w:val="22"/>
        </w:rPr>
        <w:t xml:space="preserve"> Change Process</w:t>
      </w:r>
    </w:p>
    <w:p w:rsidR="003E0918" w:rsidRPr="00FA638B" w:rsidRDefault="003E0918" w:rsidP="003E0918">
      <w:pPr>
        <w:pStyle w:val="NoSpacing"/>
        <w:ind w:left="3600"/>
        <w:rPr>
          <w:rFonts w:ascii="Century Gothic" w:hAnsi="Century Gothic"/>
        </w:rPr>
      </w:pPr>
      <w:proofErr w:type="gramStart"/>
      <w:r w:rsidRPr="00FA638B">
        <w:rPr>
          <w:rFonts w:ascii="Century Gothic" w:hAnsi="Century Gothic"/>
          <w:b/>
        </w:rPr>
        <w:t xml:space="preserve">Guided Inquiry: </w:t>
      </w:r>
      <w:r w:rsidRPr="00FA638B">
        <w:rPr>
          <w:rFonts w:ascii="Century Gothic" w:hAnsi="Century Gothic"/>
        </w:rPr>
        <w:t>Participants will use the questions from chapter 2 as a framework to come up with action plans in the context of their colleges.</w:t>
      </w:r>
      <w:proofErr w:type="gramEnd"/>
    </w:p>
    <w:p w:rsidR="00926DE3" w:rsidRPr="00FA638B" w:rsidRDefault="003E0918" w:rsidP="003E0918">
      <w:pPr>
        <w:pStyle w:val="NoSpacing"/>
        <w:ind w:left="3600"/>
        <w:rPr>
          <w:rFonts w:ascii="Century Gothic" w:hAnsi="Century Gothic"/>
        </w:rPr>
      </w:pPr>
      <w:r w:rsidRPr="00FA638B">
        <w:rPr>
          <w:rFonts w:ascii="Century Gothic" w:hAnsi="Century Gothic"/>
          <w:b/>
        </w:rPr>
        <w:t>Peer Coaching:</w:t>
      </w:r>
      <w:r w:rsidRPr="00FA638B">
        <w:rPr>
          <w:rFonts w:ascii="Century Gothic" w:hAnsi="Century Gothic"/>
        </w:rPr>
        <w:t xml:space="preserve"> Working in teams, participants will give and receive feedback on their action plan.  </w:t>
      </w:r>
    </w:p>
    <w:p w:rsidR="00FA638B" w:rsidRPr="00FA638B" w:rsidRDefault="00FA638B" w:rsidP="00FA638B">
      <w:pPr>
        <w:pStyle w:val="NoSpacing"/>
        <w:ind w:left="3600"/>
        <w:rPr>
          <w:rFonts w:ascii="Century Gothic" w:hAnsi="Century Gothic"/>
        </w:rPr>
      </w:pP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Facilitators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: Peg Balachowski, </w:t>
      </w:r>
      <w:proofErr w:type="spellStart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EvCC</w:t>
      </w:r>
      <w:proofErr w:type="spellEnd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; Sally Heilstedt, Lake Washington; Martin Cockcroft, Olympic</w:t>
      </w:r>
    </w:p>
    <w:p w:rsidR="00773ACA" w:rsidRPr="00FA638B" w:rsidRDefault="00773ACA" w:rsidP="00FA638B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</w:p>
    <w:p w:rsidR="00AA1BA0" w:rsidRPr="00FA638B" w:rsidRDefault="007532FF" w:rsidP="00AA1BA0">
      <w:pPr>
        <w:pStyle w:val="NoSpacing"/>
        <w:ind w:left="2880" w:hanging="2880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10:00 </w:t>
      </w:r>
      <w:proofErr w:type="gramStart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AM</w:t>
      </w:r>
      <w:proofErr w:type="gramEnd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to 10:30 AM</w:t>
      </w:r>
      <w:r w:rsidR="00AA1BA0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2E129F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825DFE" w:rsidRPr="00FA638B">
        <w:rPr>
          <w:rStyle w:val="Heading2Char"/>
          <w:rFonts w:ascii="Century Gothic" w:hAnsi="Century Gothic"/>
          <w:sz w:val="22"/>
          <w:szCs w:val="22"/>
        </w:rPr>
        <w:t>Break</w:t>
      </w:r>
    </w:p>
    <w:p w:rsidR="00AA1BA0" w:rsidRPr="00FA638B" w:rsidRDefault="00825DFE" w:rsidP="00825DFE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</w:pP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2E129F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  <w:t>Time for checkout from your room</w:t>
      </w:r>
    </w:p>
    <w:p w:rsidR="00825DFE" w:rsidRPr="00FA638B" w:rsidRDefault="00825DFE" w:rsidP="00AA1BA0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</w:p>
    <w:p w:rsidR="002A5A15" w:rsidRPr="00FA638B" w:rsidRDefault="007532FF" w:rsidP="00596CDA">
      <w:pPr>
        <w:pStyle w:val="NoSpacing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10:30 </w:t>
      </w:r>
      <w:proofErr w:type="gramStart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AM</w:t>
      </w:r>
      <w:proofErr w:type="gramEnd"/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to 12:00 PM</w:t>
      </w:r>
      <w:r w:rsidR="00AA1BA0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ab/>
      </w:r>
      <w:r w:rsidR="00D85E60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B922D1" w:rsidRPr="00FA638B">
        <w:rPr>
          <w:rStyle w:val="Heading2Char"/>
          <w:rFonts w:ascii="Century Gothic" w:hAnsi="Century Gothic"/>
          <w:sz w:val="22"/>
          <w:szCs w:val="22"/>
        </w:rPr>
        <w:t xml:space="preserve">Wrap-Up &amp; </w:t>
      </w:r>
      <w:r w:rsidR="00596CDA" w:rsidRPr="00FA638B">
        <w:rPr>
          <w:rStyle w:val="Heading2Char"/>
          <w:rFonts w:ascii="Century Gothic" w:hAnsi="Century Gothic"/>
          <w:sz w:val="22"/>
          <w:szCs w:val="22"/>
        </w:rPr>
        <w:t>Next Steps</w:t>
      </w:r>
    </w:p>
    <w:p w:rsidR="00596CDA" w:rsidRPr="00FA638B" w:rsidRDefault="00596CDA" w:rsidP="00596CDA">
      <w:pPr>
        <w:pStyle w:val="NoSpacing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ab/>
      </w:r>
      <w:r w:rsidR="002E129F" w:rsidRPr="00FA638B">
        <w:rPr>
          <w:rStyle w:val="Heading2Char"/>
          <w:rFonts w:ascii="Century Gothic" w:hAnsi="Century Gothic"/>
          <w:sz w:val="22"/>
          <w:szCs w:val="22"/>
        </w:rPr>
        <w:tab/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Leadership Groups Report Back</w:t>
      </w:r>
    </w:p>
    <w:p w:rsidR="00596CDA" w:rsidRPr="00FA638B" w:rsidRDefault="00596CDA" w:rsidP="002E129F">
      <w:pPr>
        <w:pStyle w:val="NoSpacing"/>
        <w:ind w:left="3600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Planning for Spring Meeting in Spokane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(May 2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  <w:vertAlign w:val="superscript"/>
        </w:rPr>
        <w:t>nd</w:t>
      </w:r>
      <w:r w:rsidR="002E129F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at Spokane Falls CC)</w:t>
      </w:r>
    </w:p>
    <w:p w:rsidR="00596CDA" w:rsidRPr="00FA638B" w:rsidRDefault="00596CDA" w:rsidP="002E129F">
      <w:pPr>
        <w:pStyle w:val="NoSpacing"/>
        <w:ind w:left="3600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ATL Conference Updates/</w:t>
      </w:r>
      <w:r w:rsidR="00B922D1"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Imagining the 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Role of Professional Developers in the conference</w:t>
      </w:r>
    </w:p>
    <w:p w:rsidR="00FA638B" w:rsidRPr="00FA638B" w:rsidRDefault="00FA638B" w:rsidP="002E129F">
      <w:pPr>
        <w:pStyle w:val="NoSpacing"/>
        <w:ind w:left="3600"/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FA638B">
        <w:rPr>
          <w:rStyle w:val="Heading2Char"/>
          <w:rFonts w:ascii="Century Gothic" w:eastAsiaTheme="minorHAnsi" w:hAnsi="Century Gothic" w:cstheme="minorBidi"/>
          <w:bCs w:val="0"/>
          <w:color w:val="auto"/>
          <w:sz w:val="22"/>
          <w:szCs w:val="22"/>
        </w:rPr>
        <w:t>Facilitator</w:t>
      </w:r>
      <w:r w:rsidRPr="00FA638B">
        <w:rPr>
          <w:rStyle w:val="Heading2Char"/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: Jennifer Whetham, SBCTC</w:t>
      </w:r>
    </w:p>
    <w:p w:rsidR="002A5A15" w:rsidRPr="00FA638B" w:rsidRDefault="002A5A15" w:rsidP="006871E4">
      <w:pPr>
        <w:pStyle w:val="NoSpacing"/>
        <w:rPr>
          <w:rFonts w:ascii="Century Gothic" w:hAnsi="Century Gothic"/>
        </w:rPr>
      </w:pPr>
    </w:p>
    <w:p w:rsidR="00596CDA" w:rsidRPr="00FA638B" w:rsidRDefault="00AA1BA0" w:rsidP="002E129F">
      <w:pPr>
        <w:pStyle w:val="NoSpacing"/>
        <w:rPr>
          <w:rStyle w:val="Heading2Char"/>
          <w:rFonts w:ascii="Century Gothic" w:hAnsi="Century Gothic"/>
          <w:sz w:val="22"/>
          <w:szCs w:val="22"/>
        </w:rPr>
      </w:pPr>
      <w:r w:rsidRPr="00FA638B">
        <w:rPr>
          <w:rFonts w:ascii="Century Gothic" w:hAnsi="Century Gothic"/>
        </w:rPr>
        <w:t>12:00 PM to 1:</w:t>
      </w:r>
      <w:r w:rsidR="007532FF" w:rsidRPr="00FA638B">
        <w:rPr>
          <w:rFonts w:ascii="Century Gothic" w:hAnsi="Century Gothic"/>
        </w:rPr>
        <w:t>30</w:t>
      </w:r>
      <w:r w:rsidRPr="00FA638B">
        <w:rPr>
          <w:rFonts w:ascii="Century Gothic" w:hAnsi="Century Gothic"/>
        </w:rPr>
        <w:t xml:space="preserve"> PM</w:t>
      </w:r>
      <w:r w:rsidRPr="00FA638B">
        <w:rPr>
          <w:rFonts w:ascii="Century Gothic" w:hAnsi="Century Gothic"/>
        </w:rPr>
        <w:tab/>
      </w:r>
      <w:r w:rsidRPr="00FA638B">
        <w:rPr>
          <w:rFonts w:ascii="Century Gothic" w:hAnsi="Century Gothic"/>
        </w:rPr>
        <w:tab/>
      </w:r>
      <w:r w:rsidR="003E0918" w:rsidRPr="00FA638B">
        <w:rPr>
          <w:rFonts w:ascii="Century Gothic" w:hAnsi="Century Gothic"/>
        </w:rPr>
        <w:tab/>
      </w:r>
      <w:r w:rsidRPr="00FA638B">
        <w:rPr>
          <w:rStyle w:val="Heading2Char"/>
          <w:rFonts w:ascii="Century Gothic" w:hAnsi="Century Gothic"/>
          <w:sz w:val="22"/>
          <w:szCs w:val="22"/>
        </w:rPr>
        <w:t>Lunch and Departures</w:t>
      </w:r>
      <w:r w:rsidR="00825DFE" w:rsidRPr="00FA638B">
        <w:rPr>
          <w:rStyle w:val="Heading2Char"/>
          <w:rFonts w:ascii="Century Gothic" w:hAnsi="Century Gothic"/>
          <w:sz w:val="22"/>
          <w:szCs w:val="22"/>
        </w:rPr>
        <w:t>—Safe Journeys!</w:t>
      </w:r>
    </w:p>
    <w:p w:rsidR="000037B5" w:rsidRPr="00FA638B" w:rsidRDefault="002E129F" w:rsidP="00B922D1">
      <w:pPr>
        <w:keepNext/>
        <w:keepLines/>
        <w:spacing w:before="480" w:after="0"/>
        <w:jc w:val="center"/>
        <w:outlineLvl w:val="0"/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 xml:space="preserve">Please </w:t>
      </w:r>
      <w:proofErr w:type="gramStart"/>
      <w:r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>Join</w:t>
      </w:r>
      <w:proofErr w:type="gramEnd"/>
      <w:r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 xml:space="preserve"> us at</w:t>
      </w:r>
      <w:r w:rsidR="00596CDA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 xml:space="preserve"> the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 xml:space="preserve"> </w:t>
      </w:r>
      <w:hyperlink r:id="rId12" w:history="1">
        <w:r w:rsidRPr="00591716">
          <w:rPr>
            <w:rStyle w:val="Hyperlink"/>
            <w:rFonts w:ascii="Century Gothic" w:eastAsiaTheme="majorEastAsia" w:hAnsi="Century Gothic" w:cstheme="majorBidi"/>
            <w:bCs/>
            <w:sz w:val="32"/>
            <w:szCs w:val="32"/>
          </w:rPr>
          <w:t>2017</w:t>
        </w:r>
        <w:r w:rsidR="00D85E60" w:rsidRPr="00591716">
          <w:rPr>
            <w:rStyle w:val="Hyperlink"/>
            <w:rFonts w:ascii="Century Gothic" w:eastAsiaTheme="majorEastAsia" w:hAnsi="Century Gothic" w:cstheme="majorBidi"/>
            <w:bCs/>
            <w:sz w:val="32"/>
            <w:szCs w:val="32"/>
          </w:rPr>
          <w:t xml:space="preserve"> </w:t>
        </w:r>
        <w:r w:rsidR="009E2805" w:rsidRPr="00591716">
          <w:rPr>
            <w:rStyle w:val="Hyperlink"/>
            <w:rFonts w:ascii="Century Gothic" w:eastAsiaTheme="majorEastAsia" w:hAnsi="Century Gothic" w:cstheme="majorBidi"/>
            <w:bCs/>
            <w:sz w:val="32"/>
            <w:szCs w:val="32"/>
          </w:rPr>
          <w:t>ATL Conference</w:t>
        </w:r>
      </w:hyperlink>
      <w:r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32"/>
          <w:szCs w:val="32"/>
        </w:rPr>
        <w:t>!</w:t>
      </w:r>
      <w:r w:rsidR="000037B5" w:rsidRPr="00FA638B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br/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  <w:t>May 3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  <w:vertAlign w:val="superscript"/>
        </w:rPr>
        <w:t>rd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  <w:t>, 4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  <w:vertAlign w:val="superscript"/>
        </w:rPr>
        <w:t>th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  <w:t>, and 5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  <w:vertAlign w:val="superscript"/>
        </w:rPr>
        <w:t>th</w:t>
      </w:r>
      <w:r w:rsidR="000037B5" w:rsidRPr="00591716"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  <w:t xml:space="preserve"> 2017, Spokane Convention Center</w:t>
      </w:r>
    </w:p>
    <w:p w:rsidR="00596CDA" w:rsidRPr="00D85E60" w:rsidRDefault="00596CDA" w:rsidP="00DB69A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596CDA" w:rsidRPr="00D85E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57" w:rsidRDefault="00C75257" w:rsidP="000243EF">
      <w:pPr>
        <w:spacing w:after="0" w:line="240" w:lineRule="auto"/>
      </w:pPr>
      <w:r>
        <w:separator/>
      </w:r>
    </w:p>
  </w:endnote>
  <w:endnote w:type="continuationSeparator" w:id="0">
    <w:p w:rsidR="00C75257" w:rsidRDefault="00C75257" w:rsidP="000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57" w:rsidRDefault="00C75257" w:rsidP="000243EF">
      <w:pPr>
        <w:spacing w:after="0" w:line="240" w:lineRule="auto"/>
      </w:pPr>
      <w:r>
        <w:separator/>
      </w:r>
    </w:p>
  </w:footnote>
  <w:footnote w:type="continuationSeparator" w:id="0">
    <w:p w:rsidR="00C75257" w:rsidRDefault="00C75257" w:rsidP="000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F" w:rsidRDefault="00024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3A28"/>
    <w:multiLevelType w:val="hybridMultilevel"/>
    <w:tmpl w:val="A5BA3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D"/>
    <w:rsid w:val="000037B5"/>
    <w:rsid w:val="000243EF"/>
    <w:rsid w:val="00064937"/>
    <w:rsid w:val="00073103"/>
    <w:rsid w:val="0015494A"/>
    <w:rsid w:val="0015639D"/>
    <w:rsid w:val="001C0115"/>
    <w:rsid w:val="001C7D7C"/>
    <w:rsid w:val="001D686C"/>
    <w:rsid w:val="00226307"/>
    <w:rsid w:val="00230322"/>
    <w:rsid w:val="002A5A15"/>
    <w:rsid w:val="002C3908"/>
    <w:rsid w:val="002D6F6B"/>
    <w:rsid w:val="002E129F"/>
    <w:rsid w:val="00325930"/>
    <w:rsid w:val="003331BE"/>
    <w:rsid w:val="003429F2"/>
    <w:rsid w:val="003A405F"/>
    <w:rsid w:val="003E0918"/>
    <w:rsid w:val="003E20D1"/>
    <w:rsid w:val="00417C72"/>
    <w:rsid w:val="00420D86"/>
    <w:rsid w:val="00423172"/>
    <w:rsid w:val="00443F97"/>
    <w:rsid w:val="00457DD4"/>
    <w:rsid w:val="0047152C"/>
    <w:rsid w:val="004C4B7F"/>
    <w:rsid w:val="0054703D"/>
    <w:rsid w:val="00591716"/>
    <w:rsid w:val="00596CDA"/>
    <w:rsid w:val="00613589"/>
    <w:rsid w:val="00630951"/>
    <w:rsid w:val="00664F56"/>
    <w:rsid w:val="006871E4"/>
    <w:rsid w:val="006A6265"/>
    <w:rsid w:val="006E18F1"/>
    <w:rsid w:val="007079B4"/>
    <w:rsid w:val="007532FF"/>
    <w:rsid w:val="00773ACA"/>
    <w:rsid w:val="007B1F0B"/>
    <w:rsid w:val="007C2885"/>
    <w:rsid w:val="00825DFE"/>
    <w:rsid w:val="00850D1C"/>
    <w:rsid w:val="008767DC"/>
    <w:rsid w:val="00895F25"/>
    <w:rsid w:val="008A45E9"/>
    <w:rsid w:val="008D78DD"/>
    <w:rsid w:val="00923ABD"/>
    <w:rsid w:val="00926DE3"/>
    <w:rsid w:val="0097365A"/>
    <w:rsid w:val="009C7D79"/>
    <w:rsid w:val="009E2805"/>
    <w:rsid w:val="00A177EE"/>
    <w:rsid w:val="00A50B08"/>
    <w:rsid w:val="00AA1BA0"/>
    <w:rsid w:val="00AC0BA1"/>
    <w:rsid w:val="00B05F64"/>
    <w:rsid w:val="00B320E7"/>
    <w:rsid w:val="00B32350"/>
    <w:rsid w:val="00B46940"/>
    <w:rsid w:val="00B6755F"/>
    <w:rsid w:val="00B738FC"/>
    <w:rsid w:val="00B922D1"/>
    <w:rsid w:val="00BB2EBB"/>
    <w:rsid w:val="00BC349C"/>
    <w:rsid w:val="00BE5286"/>
    <w:rsid w:val="00BE6C1A"/>
    <w:rsid w:val="00C04079"/>
    <w:rsid w:val="00C67C4E"/>
    <w:rsid w:val="00C75257"/>
    <w:rsid w:val="00CA303C"/>
    <w:rsid w:val="00CF5523"/>
    <w:rsid w:val="00D85E60"/>
    <w:rsid w:val="00DB69AD"/>
    <w:rsid w:val="00DB7F0A"/>
    <w:rsid w:val="00DE49CF"/>
    <w:rsid w:val="00DF0E94"/>
    <w:rsid w:val="00E37C78"/>
    <w:rsid w:val="00E43700"/>
    <w:rsid w:val="00E52B99"/>
    <w:rsid w:val="00ED37FB"/>
    <w:rsid w:val="00F13A86"/>
    <w:rsid w:val="00F43825"/>
    <w:rsid w:val="00F53B57"/>
    <w:rsid w:val="00F66DA6"/>
    <w:rsid w:val="00F77288"/>
    <w:rsid w:val="00F9144D"/>
    <w:rsid w:val="00FA638B"/>
    <w:rsid w:val="00FE1DF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BD"/>
  </w:style>
  <w:style w:type="paragraph" w:styleId="Heading1">
    <w:name w:val="heading 1"/>
    <w:basedOn w:val="Normal"/>
    <w:next w:val="Normal"/>
    <w:link w:val="Heading1Char"/>
    <w:uiPriority w:val="9"/>
    <w:qFormat/>
    <w:rsid w:val="00DB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69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4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EF"/>
  </w:style>
  <w:style w:type="paragraph" w:styleId="Footer">
    <w:name w:val="footer"/>
    <w:basedOn w:val="Normal"/>
    <w:link w:val="FooterChar"/>
    <w:uiPriority w:val="99"/>
    <w:unhideWhenUsed/>
    <w:rsid w:val="000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EF"/>
  </w:style>
  <w:style w:type="paragraph" w:styleId="NormalWeb">
    <w:name w:val="Normal (Web)"/>
    <w:basedOn w:val="Normal"/>
    <w:uiPriority w:val="99"/>
    <w:unhideWhenUsed/>
    <w:rsid w:val="00923AB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BD"/>
  </w:style>
  <w:style w:type="paragraph" w:styleId="Heading1">
    <w:name w:val="heading 1"/>
    <w:basedOn w:val="Normal"/>
    <w:next w:val="Normal"/>
    <w:link w:val="Heading1Char"/>
    <w:uiPriority w:val="9"/>
    <w:qFormat/>
    <w:rsid w:val="00DB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69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4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EF"/>
  </w:style>
  <w:style w:type="paragraph" w:styleId="Footer">
    <w:name w:val="footer"/>
    <w:basedOn w:val="Normal"/>
    <w:link w:val="FooterChar"/>
    <w:uiPriority w:val="99"/>
    <w:unhideWhenUsed/>
    <w:rsid w:val="000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EF"/>
  </w:style>
  <w:style w:type="paragraph" w:styleId="NormalWeb">
    <w:name w:val="Normal (Web)"/>
    <w:basedOn w:val="Normal"/>
    <w:uiPriority w:val="99"/>
    <w:unhideWhenUsed/>
    <w:rsid w:val="00923AB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ctc.edu/colleges-staff/programs-services/assessment-teaching-learning/atl-conference-material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Coming-Margins-Developments-Organizational-Institutional/dp/157922363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enger-trayner.com/wp-content/uploads/2013/03/13-11-25-Leadership-groups-V2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inbowlodge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2859-F893-4132-82B7-C1EA098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Whetham</dc:creator>
  <cp:lastModifiedBy>Jennifer Whetham</cp:lastModifiedBy>
  <cp:revision>2</cp:revision>
  <cp:lastPrinted>2016-02-23T20:33:00Z</cp:lastPrinted>
  <dcterms:created xsi:type="dcterms:W3CDTF">2016-11-15T17:46:00Z</dcterms:created>
  <dcterms:modified xsi:type="dcterms:W3CDTF">2016-11-15T17:46:00Z</dcterms:modified>
</cp:coreProperties>
</file>