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B3E47" w14:textId="77777777" w:rsidR="0037648E" w:rsidRDefault="00A93C2A">
      <w:pPr>
        <w:pStyle w:val="Heading1"/>
        <w:spacing w:before="200" w:after="100"/>
        <w:jc w:val="center"/>
      </w:pPr>
      <w:r>
        <w:rPr>
          <w:rFonts w:ascii="Calibri" w:eastAsia="Calibri" w:hAnsi="Calibri" w:cs="Calibri"/>
          <w:b/>
          <w:bCs/>
          <w:color w:val="000000"/>
          <w:sz w:val="40"/>
          <w:szCs w:val="40"/>
        </w:rPr>
        <w:t>Executive Summary</w:t>
      </w:r>
    </w:p>
    <w:p w14:paraId="5BC0E582" w14:textId="654C35CA" w:rsidR="0037648E" w:rsidRDefault="00A93C2A">
      <w:pPr>
        <w:pStyle w:val="Heading2"/>
        <w:spacing w:before="200" w:after="100"/>
        <w:jc w:val="center"/>
      </w:pPr>
      <w:r>
        <w:rPr>
          <w:rFonts w:ascii="Calibri" w:eastAsia="Calibri" w:hAnsi="Calibri" w:cs="Calibri"/>
          <w:b/>
          <w:bCs/>
          <w:color w:val="000000"/>
          <w:sz w:val="24"/>
          <w:szCs w:val="24"/>
        </w:rPr>
        <w:t>SBCTC - ConexEd Web Assessment</w:t>
      </w:r>
    </w:p>
    <w:p w14:paraId="1231A384" w14:textId="77777777" w:rsidR="0037648E" w:rsidRDefault="00A93C2A">
      <w:pPr>
        <w:spacing w:before="200" w:after="100"/>
      </w:pPr>
      <w:r>
        <w:rPr>
          <w:rFonts w:ascii="Calibri" w:eastAsia="Calibri" w:hAnsi="Calibri" w:cs="Calibri"/>
          <w:color w:val="000000"/>
          <w:sz w:val="24"/>
          <w:szCs w:val="24"/>
        </w:rPr>
        <w:t xml:space="preserve">In April 2025, Deque Subject Matter Experts performed an accessibility assessment of SBCTC - ConexEd Web Assessment website based on the </w:t>
      </w:r>
      <w:hyperlink r:id="rId7" w:history="1">
        <w:r>
          <w:rPr>
            <w:rStyle w:val="Hyperlink"/>
            <w:rFonts w:ascii="Calibri" w:eastAsia="Calibri" w:hAnsi="Calibri" w:cs="Calibri"/>
            <w:sz w:val="24"/>
            <w:szCs w:val="24"/>
          </w:rPr>
          <w:t>Web Content Accessibility Guidelines (“WCAG”) 2.1 A &amp; AA</w:t>
        </w:r>
      </w:hyperlink>
      <w:r>
        <w:rPr>
          <w:rFonts w:ascii="Calibri" w:eastAsia="Calibri" w:hAnsi="Calibri" w:cs="Calibri"/>
          <w:color w:val="000000"/>
          <w:sz w:val="24"/>
          <w:szCs w:val="24"/>
        </w:rPr>
        <w:t>. Performing an assessment is a key step in understanding your current state of accessibility. The results in this report will provide you with actionable next steps to improve the accessibility of your website. Addressing the recommended fixes will result in a better experience for all users, including people with disabilities. This is a high-level view of the results. You can also review the</w:t>
      </w:r>
      <w:hyperlink r:id="rId8" w:history="1">
        <w:r>
          <w:rPr>
            <w:rStyle w:val="Hyperlink"/>
            <w:rFonts w:ascii="Calibri" w:eastAsia="Calibri" w:hAnsi="Calibri" w:cs="Calibri"/>
            <w:sz w:val="24"/>
            <w:szCs w:val="24"/>
          </w:rPr>
          <w:t xml:space="preserve"> full test results in the axe Auditor Dashboard</w:t>
        </w:r>
      </w:hyperlink>
      <w:r>
        <w:rPr>
          <w:rFonts w:ascii="Calibri" w:eastAsia="Calibri" w:hAnsi="Calibri" w:cs="Calibri"/>
          <w:color w:val="000000"/>
          <w:sz w:val="24"/>
          <w:szCs w:val="24"/>
        </w:rPr>
        <w:t>.</w:t>
      </w:r>
    </w:p>
    <w:p w14:paraId="155AC47D" w14:textId="77777777" w:rsidR="0037648E" w:rsidRDefault="0037648E">
      <w:pPr>
        <w:sectPr w:rsidR="0037648E">
          <w:headerReference w:type="default" r:id="rId9"/>
          <w:footerReference w:type="default" r:id="rId10"/>
          <w:type w:val="continuous"/>
          <w:pgSz w:w="11906" w:h="16838"/>
          <w:pgMar w:top="1440" w:right="1440" w:bottom="1440" w:left="1440" w:header="708" w:footer="708" w:gutter="0"/>
          <w:cols w:space="720"/>
          <w:docGrid w:linePitch="360"/>
        </w:sectPr>
      </w:pPr>
    </w:p>
    <w:p w14:paraId="5630B877" w14:textId="77777777" w:rsidR="0037648E" w:rsidRDefault="00A93C2A">
      <w:pPr>
        <w:pStyle w:val="Heading2"/>
        <w:spacing w:before="200" w:after="100"/>
      </w:pPr>
      <w:r>
        <w:rPr>
          <w:rFonts w:ascii="Calibri" w:eastAsia="Calibri" w:hAnsi="Calibri" w:cs="Calibri"/>
          <w:b/>
          <w:bCs/>
          <w:color w:val="000000"/>
          <w:sz w:val="32"/>
          <w:szCs w:val="32"/>
        </w:rPr>
        <w:t>Key Findings</w:t>
      </w:r>
    </w:p>
    <w:p w14:paraId="26218AE5" w14:textId="79658B2A" w:rsidR="0037648E" w:rsidRDefault="00A93C2A">
      <w:pPr>
        <w:pStyle w:val="ListParagraph"/>
        <w:numPr>
          <w:ilvl w:val="0"/>
          <w:numId w:val="1"/>
        </w:numPr>
        <w:spacing w:before="200" w:after="100"/>
      </w:pPr>
      <w:r>
        <w:rPr>
          <w:rFonts w:ascii="Calibri" w:eastAsia="Calibri" w:hAnsi="Calibri" w:cs="Calibri"/>
          <w:color w:val="000000"/>
          <w:sz w:val="24"/>
          <w:szCs w:val="24"/>
        </w:rPr>
        <w:t>In total, 517 issues were identified across 3</w:t>
      </w:r>
      <w:r w:rsidR="002C6B0D">
        <w:rPr>
          <w:rFonts w:ascii="Calibri" w:eastAsia="Calibri" w:hAnsi="Calibri" w:cs="Calibri"/>
          <w:color w:val="000000"/>
          <w:sz w:val="24"/>
          <w:szCs w:val="24"/>
        </w:rPr>
        <w:t>1</w:t>
      </w:r>
      <w:r>
        <w:rPr>
          <w:rFonts w:ascii="Calibri" w:eastAsia="Calibri" w:hAnsi="Calibri" w:cs="Calibri"/>
          <w:color w:val="000000"/>
          <w:sz w:val="24"/>
          <w:szCs w:val="24"/>
        </w:rPr>
        <w:t xml:space="preserve"> pages and </w:t>
      </w:r>
      <w:r w:rsidR="002C6B0D">
        <w:rPr>
          <w:rFonts w:ascii="Calibri" w:eastAsia="Calibri" w:hAnsi="Calibri" w:cs="Calibri"/>
          <w:color w:val="000000"/>
          <w:sz w:val="24"/>
          <w:szCs w:val="24"/>
        </w:rPr>
        <w:t>7</w:t>
      </w:r>
      <w:r>
        <w:rPr>
          <w:rFonts w:ascii="Calibri" w:eastAsia="Calibri" w:hAnsi="Calibri" w:cs="Calibri"/>
          <w:color w:val="000000"/>
          <w:sz w:val="24"/>
          <w:szCs w:val="24"/>
        </w:rPr>
        <w:t xml:space="preserve"> components assessed.</w:t>
      </w:r>
    </w:p>
    <w:p w14:paraId="6FDA289D" w14:textId="3A6F9365" w:rsidR="0037648E" w:rsidRDefault="00A93C2A">
      <w:pPr>
        <w:pStyle w:val="ListParagraph"/>
        <w:numPr>
          <w:ilvl w:val="0"/>
          <w:numId w:val="1"/>
        </w:numPr>
        <w:spacing w:before="200" w:after="100"/>
      </w:pPr>
      <w:r>
        <w:rPr>
          <w:rFonts w:ascii="Calibri" w:eastAsia="Calibri" w:hAnsi="Calibri" w:cs="Calibri"/>
          <w:color w:val="000000"/>
          <w:sz w:val="24"/>
          <w:szCs w:val="24"/>
        </w:rPr>
        <w:t xml:space="preserve">19.3% or 100 issues were found using automated testing, which means developers, can fix the issues and validate their work using the </w:t>
      </w:r>
      <w:hyperlink r:id="rId11" w:history="1">
        <w:r>
          <w:rPr>
            <w:rStyle w:val="Hyperlink"/>
            <w:rFonts w:ascii="Calibri" w:eastAsia="Calibri" w:hAnsi="Calibri" w:cs="Calibri"/>
            <w:sz w:val="24"/>
            <w:szCs w:val="24"/>
          </w:rPr>
          <w:t>axe DevTools browser extension.</w:t>
        </w:r>
      </w:hyperlink>
    </w:p>
    <w:p w14:paraId="1F54FC6F" w14:textId="4D5469E7" w:rsidR="0037648E" w:rsidRDefault="00A93C2A">
      <w:pPr>
        <w:pStyle w:val="ListParagraph"/>
        <w:numPr>
          <w:ilvl w:val="0"/>
          <w:numId w:val="1"/>
        </w:numPr>
      </w:pPr>
      <w:r>
        <w:rPr>
          <w:rFonts w:ascii="Calibri" w:eastAsia="Calibri" w:hAnsi="Calibri" w:cs="Calibri"/>
          <w:color w:val="000000"/>
          <w:sz w:val="24"/>
          <w:szCs w:val="24"/>
        </w:rPr>
        <w:t>Four success criteria were related to 57.4% of all issues:</w:t>
      </w:r>
    </w:p>
    <w:p w14:paraId="1A64E94C" w14:textId="014BA061" w:rsidR="0037648E" w:rsidRDefault="00A93C2A">
      <w:pPr>
        <w:pStyle w:val="ListParagraph"/>
        <w:numPr>
          <w:ilvl w:val="1"/>
          <w:numId w:val="1"/>
        </w:numPr>
      </w:pPr>
      <w:r>
        <w:rPr>
          <w:rFonts w:ascii="Calibri" w:eastAsia="Calibri" w:hAnsi="Calibri" w:cs="Calibri"/>
          <w:color w:val="000000"/>
          <w:sz w:val="24"/>
          <w:szCs w:val="24"/>
        </w:rPr>
        <w:t>Name, Role, Value - 30.9%</w:t>
      </w:r>
    </w:p>
    <w:p w14:paraId="2C56BA37" w14:textId="54FA1F60" w:rsidR="0037648E" w:rsidRDefault="00A93C2A">
      <w:pPr>
        <w:pStyle w:val="ListParagraph"/>
        <w:numPr>
          <w:ilvl w:val="1"/>
          <w:numId w:val="1"/>
        </w:numPr>
      </w:pPr>
      <w:r>
        <w:rPr>
          <w:rFonts w:ascii="Calibri" w:eastAsia="Calibri" w:hAnsi="Calibri" w:cs="Calibri"/>
          <w:color w:val="000000"/>
          <w:sz w:val="24"/>
          <w:szCs w:val="24"/>
        </w:rPr>
        <w:t>Contrast (Minimum) - 11.2%</w:t>
      </w:r>
    </w:p>
    <w:p w14:paraId="16328CE6" w14:textId="1A92802B" w:rsidR="0037648E" w:rsidRDefault="00A93C2A">
      <w:pPr>
        <w:pStyle w:val="ListParagraph"/>
        <w:numPr>
          <w:ilvl w:val="1"/>
          <w:numId w:val="1"/>
        </w:numPr>
      </w:pPr>
      <w:r>
        <w:rPr>
          <w:rFonts w:ascii="Calibri" w:eastAsia="Calibri" w:hAnsi="Calibri" w:cs="Calibri"/>
          <w:color w:val="000000"/>
          <w:sz w:val="24"/>
          <w:szCs w:val="24"/>
        </w:rPr>
        <w:t>Non-text Contrast - 9.2%</w:t>
      </w:r>
    </w:p>
    <w:p w14:paraId="2C5420E2" w14:textId="76311B88" w:rsidR="0037648E" w:rsidRDefault="00A93C2A">
      <w:pPr>
        <w:pStyle w:val="ListParagraph"/>
        <w:numPr>
          <w:ilvl w:val="1"/>
          <w:numId w:val="1"/>
        </w:numPr>
      </w:pPr>
      <w:r>
        <w:rPr>
          <w:rFonts w:ascii="Calibri" w:eastAsia="Calibri" w:hAnsi="Calibri" w:cs="Calibri"/>
          <w:color w:val="000000"/>
          <w:sz w:val="24"/>
          <w:szCs w:val="24"/>
        </w:rPr>
        <w:t>Headings and Labels - 6.0%</w:t>
      </w:r>
    </w:p>
    <w:p w14:paraId="327E42F6" w14:textId="77777777" w:rsidR="0037648E" w:rsidRDefault="00A93C2A">
      <w:pPr>
        <w:pStyle w:val="ListParagraph"/>
        <w:numPr>
          <w:ilvl w:val="0"/>
          <w:numId w:val="1"/>
        </w:numPr>
      </w:pPr>
      <w:r>
        <w:rPr>
          <w:rFonts w:ascii="Calibri" w:eastAsia="Calibri" w:hAnsi="Calibri" w:cs="Calibri"/>
          <w:color w:val="000000"/>
          <w:sz w:val="24"/>
          <w:szCs w:val="24"/>
        </w:rPr>
        <w:t xml:space="preserve"> 52% of the 50 success criteria were passed.</w:t>
      </w:r>
    </w:p>
    <w:p w14:paraId="30DBAE6F" w14:textId="750B73A6" w:rsidR="0037648E" w:rsidRDefault="00A93C2A">
      <w:pPr>
        <w:pStyle w:val="Heading2"/>
        <w:spacing w:before="200" w:after="100"/>
      </w:pPr>
      <w:r>
        <w:rPr>
          <w:rFonts w:ascii="Calibri" w:eastAsia="Calibri" w:hAnsi="Calibri" w:cs="Calibri"/>
          <w:b/>
          <w:bCs/>
          <w:color w:val="000000"/>
          <w:sz w:val="32"/>
          <w:szCs w:val="32"/>
        </w:rPr>
        <w:t xml:space="preserve">How </w:t>
      </w:r>
      <w:r w:rsidR="00527EF4">
        <w:rPr>
          <w:rFonts w:ascii="Calibri" w:eastAsia="Calibri" w:hAnsi="Calibri" w:cs="Calibri"/>
          <w:b/>
          <w:bCs/>
          <w:color w:val="000000"/>
          <w:sz w:val="32"/>
          <w:szCs w:val="32"/>
        </w:rPr>
        <w:t>d</w:t>
      </w:r>
      <w:r>
        <w:rPr>
          <w:rFonts w:ascii="Calibri" w:eastAsia="Calibri" w:hAnsi="Calibri" w:cs="Calibri"/>
          <w:b/>
          <w:bCs/>
          <w:color w:val="000000"/>
          <w:sz w:val="32"/>
          <w:szCs w:val="32"/>
        </w:rPr>
        <w:t xml:space="preserve">id </w:t>
      </w:r>
      <w:r w:rsidR="00527EF4">
        <w:rPr>
          <w:rFonts w:ascii="Calibri" w:eastAsia="Calibri" w:hAnsi="Calibri" w:cs="Calibri"/>
          <w:b/>
          <w:bCs/>
          <w:color w:val="000000"/>
          <w:sz w:val="32"/>
          <w:szCs w:val="32"/>
        </w:rPr>
        <w:t>w</w:t>
      </w:r>
      <w:r>
        <w:rPr>
          <w:rFonts w:ascii="Calibri" w:eastAsia="Calibri" w:hAnsi="Calibri" w:cs="Calibri"/>
          <w:b/>
          <w:bCs/>
          <w:color w:val="000000"/>
          <w:sz w:val="32"/>
          <w:szCs w:val="32"/>
        </w:rPr>
        <w:t xml:space="preserve">e </w:t>
      </w:r>
      <w:r w:rsidR="00527EF4">
        <w:rPr>
          <w:rFonts w:ascii="Calibri" w:eastAsia="Calibri" w:hAnsi="Calibri" w:cs="Calibri"/>
          <w:b/>
          <w:bCs/>
          <w:color w:val="000000"/>
          <w:sz w:val="32"/>
          <w:szCs w:val="32"/>
        </w:rPr>
        <w:t>a</w:t>
      </w:r>
      <w:r>
        <w:rPr>
          <w:rFonts w:ascii="Calibri" w:eastAsia="Calibri" w:hAnsi="Calibri" w:cs="Calibri"/>
          <w:b/>
          <w:bCs/>
          <w:color w:val="000000"/>
          <w:sz w:val="32"/>
          <w:szCs w:val="32"/>
        </w:rPr>
        <w:t xml:space="preserve">rrive </w:t>
      </w:r>
      <w:r w:rsidR="00527EF4">
        <w:rPr>
          <w:rFonts w:ascii="Calibri" w:eastAsia="Calibri" w:hAnsi="Calibri" w:cs="Calibri"/>
          <w:b/>
          <w:bCs/>
          <w:color w:val="000000"/>
          <w:sz w:val="32"/>
          <w:szCs w:val="32"/>
        </w:rPr>
        <w:t>a</w:t>
      </w:r>
      <w:r>
        <w:rPr>
          <w:rFonts w:ascii="Calibri" w:eastAsia="Calibri" w:hAnsi="Calibri" w:cs="Calibri"/>
          <w:b/>
          <w:bCs/>
          <w:color w:val="000000"/>
          <w:sz w:val="32"/>
          <w:szCs w:val="32"/>
        </w:rPr>
        <w:t xml:space="preserve">t </w:t>
      </w:r>
      <w:r w:rsidR="00527EF4">
        <w:rPr>
          <w:rFonts w:ascii="Calibri" w:eastAsia="Calibri" w:hAnsi="Calibri" w:cs="Calibri"/>
          <w:b/>
          <w:bCs/>
          <w:color w:val="000000"/>
          <w:sz w:val="32"/>
          <w:szCs w:val="32"/>
        </w:rPr>
        <w:t>t</w:t>
      </w:r>
      <w:r>
        <w:rPr>
          <w:rFonts w:ascii="Calibri" w:eastAsia="Calibri" w:hAnsi="Calibri" w:cs="Calibri"/>
          <w:b/>
          <w:bCs/>
          <w:color w:val="000000"/>
          <w:sz w:val="32"/>
          <w:szCs w:val="32"/>
        </w:rPr>
        <w:t xml:space="preserve">hese </w:t>
      </w:r>
      <w:r w:rsidR="00527EF4">
        <w:rPr>
          <w:rFonts w:ascii="Calibri" w:eastAsia="Calibri" w:hAnsi="Calibri" w:cs="Calibri"/>
          <w:b/>
          <w:bCs/>
          <w:color w:val="000000"/>
          <w:sz w:val="32"/>
          <w:szCs w:val="32"/>
        </w:rPr>
        <w:t>r</w:t>
      </w:r>
      <w:r>
        <w:rPr>
          <w:rFonts w:ascii="Calibri" w:eastAsia="Calibri" w:hAnsi="Calibri" w:cs="Calibri"/>
          <w:b/>
          <w:bCs/>
          <w:color w:val="000000"/>
          <w:sz w:val="32"/>
          <w:szCs w:val="32"/>
        </w:rPr>
        <w:t>esults?</w:t>
      </w:r>
    </w:p>
    <w:p w14:paraId="76BFB4B5" w14:textId="77777777" w:rsidR="0037648E" w:rsidRDefault="00A93C2A">
      <w:pPr>
        <w:spacing w:before="200" w:after="100"/>
      </w:pPr>
      <w:r>
        <w:rPr>
          <w:rFonts w:ascii="Calibri" w:eastAsia="Calibri" w:hAnsi="Calibri" w:cs="Calibri"/>
          <w:color w:val="000000"/>
          <w:sz w:val="24"/>
          <w:szCs w:val="24"/>
        </w:rPr>
        <w:t>This assessment was performed in a combination of SBCTC - ConexEd Web Assessment Staging environment using the following:</w:t>
      </w:r>
    </w:p>
    <w:p w14:paraId="33848289" w14:textId="77777777" w:rsidR="0037648E" w:rsidRDefault="00A93C2A">
      <w:pPr>
        <w:pStyle w:val="ListParagraph"/>
        <w:numPr>
          <w:ilvl w:val="0"/>
          <w:numId w:val="1"/>
        </w:numPr>
      </w:pPr>
      <w:r>
        <w:rPr>
          <w:rFonts w:ascii="Calibri" w:eastAsia="Calibri" w:hAnsi="Calibri" w:cs="Calibri"/>
          <w:color w:val="000000"/>
          <w:sz w:val="24"/>
          <w:szCs w:val="24"/>
        </w:rPr>
        <w:t>Windows/Chrome</w:t>
      </w:r>
    </w:p>
    <w:p w14:paraId="7D908221" w14:textId="77777777" w:rsidR="0037648E" w:rsidRDefault="00A93C2A">
      <w:pPr>
        <w:pStyle w:val="ListParagraph"/>
        <w:numPr>
          <w:ilvl w:val="0"/>
          <w:numId w:val="1"/>
        </w:numPr>
      </w:pPr>
      <w:r>
        <w:rPr>
          <w:rFonts w:ascii="Calibri" w:eastAsia="Calibri" w:hAnsi="Calibri" w:cs="Calibri"/>
          <w:color w:val="000000"/>
          <w:sz w:val="24"/>
          <w:szCs w:val="24"/>
        </w:rPr>
        <w:t>NVDA screen reader</w:t>
      </w:r>
    </w:p>
    <w:p w14:paraId="2BDD2D51" w14:textId="77777777" w:rsidR="0037648E" w:rsidRDefault="00A93C2A">
      <w:pPr>
        <w:pStyle w:val="ListParagraph"/>
        <w:numPr>
          <w:ilvl w:val="0"/>
          <w:numId w:val="1"/>
        </w:numPr>
      </w:pPr>
      <w:r>
        <w:rPr>
          <w:rFonts w:ascii="Calibri" w:eastAsia="Calibri" w:hAnsi="Calibri" w:cs="Calibri"/>
          <w:color w:val="000000"/>
          <w:sz w:val="24"/>
          <w:szCs w:val="24"/>
        </w:rPr>
        <w:t>Automated testing using axe-core rules</w:t>
      </w:r>
    </w:p>
    <w:p w14:paraId="5F2043AE" w14:textId="77777777" w:rsidR="0037648E" w:rsidRDefault="00A93C2A">
      <w:pPr>
        <w:pStyle w:val="ListParagraph"/>
        <w:numPr>
          <w:ilvl w:val="0"/>
          <w:numId w:val="1"/>
        </w:numPr>
      </w:pPr>
      <w:r>
        <w:rPr>
          <w:rFonts w:ascii="Calibri" w:eastAsia="Calibri" w:hAnsi="Calibri" w:cs="Calibri"/>
          <w:color w:val="000000"/>
          <w:sz w:val="24"/>
          <w:szCs w:val="24"/>
        </w:rPr>
        <w:t>Manual testing and keyboard-only navigation testing</w:t>
      </w:r>
    </w:p>
    <w:p w14:paraId="73D16072" w14:textId="6BDDF778" w:rsidR="0037648E" w:rsidRDefault="00A93C2A">
      <w:pPr>
        <w:pStyle w:val="Heading2"/>
        <w:spacing w:before="200" w:after="100"/>
      </w:pPr>
      <w:r>
        <w:rPr>
          <w:rFonts w:ascii="Calibri" w:eastAsia="Calibri" w:hAnsi="Calibri" w:cs="Calibri"/>
          <w:b/>
          <w:bCs/>
          <w:color w:val="000000"/>
          <w:sz w:val="32"/>
          <w:szCs w:val="32"/>
        </w:rPr>
        <w:t xml:space="preserve">What </w:t>
      </w:r>
      <w:r w:rsidR="00527EF4">
        <w:rPr>
          <w:rFonts w:ascii="Calibri" w:eastAsia="Calibri" w:hAnsi="Calibri" w:cs="Calibri"/>
          <w:b/>
          <w:bCs/>
          <w:color w:val="000000"/>
          <w:sz w:val="32"/>
          <w:szCs w:val="32"/>
        </w:rPr>
        <w:t>i</w:t>
      </w:r>
      <w:r>
        <w:rPr>
          <w:rFonts w:ascii="Calibri" w:eastAsia="Calibri" w:hAnsi="Calibri" w:cs="Calibri"/>
          <w:b/>
          <w:bCs/>
          <w:color w:val="000000"/>
          <w:sz w:val="32"/>
          <w:szCs w:val="32"/>
        </w:rPr>
        <w:t xml:space="preserve">s </w:t>
      </w:r>
      <w:r w:rsidR="00527EF4">
        <w:rPr>
          <w:rFonts w:ascii="Calibri" w:eastAsia="Calibri" w:hAnsi="Calibri" w:cs="Calibri"/>
          <w:b/>
          <w:bCs/>
          <w:color w:val="000000"/>
          <w:sz w:val="32"/>
          <w:szCs w:val="32"/>
        </w:rPr>
        <w:t>t</w:t>
      </w:r>
      <w:r>
        <w:rPr>
          <w:rFonts w:ascii="Calibri" w:eastAsia="Calibri" w:hAnsi="Calibri" w:cs="Calibri"/>
          <w:b/>
          <w:bCs/>
          <w:color w:val="000000"/>
          <w:sz w:val="32"/>
          <w:szCs w:val="32"/>
        </w:rPr>
        <w:t xml:space="preserve">he </w:t>
      </w:r>
      <w:r w:rsidR="00527EF4">
        <w:rPr>
          <w:rFonts w:ascii="Calibri" w:eastAsia="Calibri" w:hAnsi="Calibri" w:cs="Calibri"/>
          <w:b/>
          <w:bCs/>
          <w:color w:val="000000"/>
          <w:sz w:val="32"/>
          <w:szCs w:val="32"/>
        </w:rPr>
        <w:t>u</w:t>
      </w:r>
      <w:r>
        <w:rPr>
          <w:rFonts w:ascii="Calibri" w:eastAsia="Calibri" w:hAnsi="Calibri" w:cs="Calibri"/>
          <w:b/>
          <w:bCs/>
          <w:color w:val="000000"/>
          <w:sz w:val="32"/>
          <w:szCs w:val="32"/>
        </w:rPr>
        <w:t xml:space="preserve">ser </w:t>
      </w:r>
      <w:r w:rsidR="00527EF4">
        <w:rPr>
          <w:rFonts w:ascii="Calibri" w:eastAsia="Calibri" w:hAnsi="Calibri" w:cs="Calibri"/>
          <w:b/>
          <w:bCs/>
          <w:color w:val="000000"/>
          <w:sz w:val="32"/>
          <w:szCs w:val="32"/>
        </w:rPr>
        <w:t>i</w:t>
      </w:r>
      <w:r>
        <w:rPr>
          <w:rFonts w:ascii="Calibri" w:eastAsia="Calibri" w:hAnsi="Calibri" w:cs="Calibri"/>
          <w:b/>
          <w:bCs/>
          <w:color w:val="000000"/>
          <w:sz w:val="32"/>
          <w:szCs w:val="32"/>
        </w:rPr>
        <w:t>mpact?</w:t>
      </w:r>
    </w:p>
    <w:p w14:paraId="426DE761" w14:textId="77777777" w:rsidR="0037648E" w:rsidRDefault="00A93C2A">
      <w:pPr>
        <w:spacing w:before="200" w:after="100"/>
      </w:pPr>
      <w:r>
        <w:rPr>
          <w:rFonts w:ascii="Calibri" w:eastAsia="Calibri" w:hAnsi="Calibri" w:cs="Calibri"/>
          <w:color w:val="000000"/>
          <w:sz w:val="24"/>
          <w:szCs w:val="24"/>
        </w:rPr>
        <w:t xml:space="preserve">The assessment uses WCAG success criteria to determine user impact based on </w:t>
      </w:r>
      <w:hyperlink r:id="rId12" w:anchor="understanding-the-four-principles-of-accessibility" w:history="1">
        <w:r>
          <w:rPr>
            <w:rStyle w:val="Hyperlink"/>
            <w:rFonts w:ascii="Calibri" w:eastAsia="Calibri" w:hAnsi="Calibri" w:cs="Calibri"/>
            <w:sz w:val="24"/>
            <w:szCs w:val="24"/>
          </w:rPr>
          <w:t>four principles</w:t>
        </w:r>
      </w:hyperlink>
      <w:r>
        <w:rPr>
          <w:rFonts w:ascii="Calibri" w:eastAsia="Calibri" w:hAnsi="Calibri" w:cs="Calibri"/>
          <w:color w:val="000000"/>
          <w:sz w:val="24"/>
          <w:szCs w:val="24"/>
        </w:rPr>
        <w:t xml:space="preserve"> for ensuring accessibility for people living with disabilities:</w:t>
      </w:r>
    </w:p>
    <w:p w14:paraId="0D5258B8" w14:textId="77777777" w:rsidR="0037648E" w:rsidRDefault="00A93C2A">
      <w:pPr>
        <w:pStyle w:val="ListParagraph"/>
        <w:numPr>
          <w:ilvl w:val="0"/>
          <w:numId w:val="1"/>
        </w:numPr>
      </w:pPr>
      <w:r>
        <w:rPr>
          <w:rFonts w:ascii="Calibri" w:eastAsia="Calibri" w:hAnsi="Calibri" w:cs="Calibri"/>
          <w:color w:val="000000"/>
          <w:sz w:val="24"/>
          <w:szCs w:val="24"/>
        </w:rPr>
        <w:t xml:space="preserve">Can all your users, with the abilities and senses that they possess, </w:t>
      </w:r>
      <w:r>
        <w:rPr>
          <w:rFonts w:ascii="Calibri" w:eastAsia="Calibri" w:hAnsi="Calibri" w:cs="Calibri"/>
          <w:b/>
          <w:bCs/>
          <w:color w:val="000000"/>
          <w:sz w:val="24"/>
          <w:szCs w:val="24"/>
        </w:rPr>
        <w:t xml:space="preserve">perceive </w:t>
      </w:r>
      <w:r>
        <w:rPr>
          <w:rFonts w:ascii="Calibri" w:eastAsia="Calibri" w:hAnsi="Calibri" w:cs="Calibri"/>
          <w:color w:val="000000"/>
          <w:sz w:val="24"/>
          <w:szCs w:val="24"/>
        </w:rPr>
        <w:t>the information your application presents to them?</w:t>
      </w:r>
    </w:p>
    <w:p w14:paraId="2B225493" w14:textId="77777777" w:rsidR="0037648E" w:rsidRDefault="00A93C2A">
      <w:pPr>
        <w:pStyle w:val="ListParagraph"/>
        <w:numPr>
          <w:ilvl w:val="0"/>
          <w:numId w:val="1"/>
        </w:numPr>
      </w:pPr>
      <w:r>
        <w:rPr>
          <w:rFonts w:ascii="Calibri" w:eastAsia="Calibri" w:hAnsi="Calibri" w:cs="Calibri"/>
          <w:color w:val="000000"/>
          <w:sz w:val="24"/>
          <w:szCs w:val="24"/>
        </w:rPr>
        <w:t xml:space="preserve">Can your users, with their specific input device or assistive technology, </w:t>
      </w:r>
      <w:r>
        <w:rPr>
          <w:rFonts w:ascii="Calibri" w:eastAsia="Calibri" w:hAnsi="Calibri" w:cs="Calibri"/>
          <w:b/>
          <w:bCs/>
          <w:color w:val="000000"/>
          <w:sz w:val="24"/>
          <w:szCs w:val="24"/>
        </w:rPr>
        <w:t xml:space="preserve">operate </w:t>
      </w:r>
      <w:r>
        <w:rPr>
          <w:rFonts w:ascii="Calibri" w:eastAsia="Calibri" w:hAnsi="Calibri" w:cs="Calibri"/>
          <w:color w:val="000000"/>
          <w:sz w:val="24"/>
          <w:szCs w:val="24"/>
        </w:rPr>
        <w:t xml:space="preserve">all the controls within your application’s user interface? </w:t>
      </w:r>
    </w:p>
    <w:p w14:paraId="5F135B0D" w14:textId="77777777" w:rsidR="0037648E" w:rsidRDefault="00A93C2A">
      <w:pPr>
        <w:pStyle w:val="ListParagraph"/>
        <w:numPr>
          <w:ilvl w:val="0"/>
          <w:numId w:val="1"/>
        </w:numPr>
      </w:pPr>
      <w:r>
        <w:rPr>
          <w:rFonts w:ascii="Calibri" w:eastAsia="Calibri" w:hAnsi="Calibri" w:cs="Calibri"/>
          <w:color w:val="000000"/>
          <w:sz w:val="24"/>
          <w:szCs w:val="24"/>
        </w:rPr>
        <w:t xml:space="preserve">Can your users </w:t>
      </w:r>
      <w:r>
        <w:rPr>
          <w:rFonts w:ascii="Calibri" w:eastAsia="Calibri" w:hAnsi="Calibri" w:cs="Calibri"/>
          <w:b/>
          <w:bCs/>
          <w:color w:val="000000"/>
          <w:sz w:val="24"/>
          <w:szCs w:val="24"/>
        </w:rPr>
        <w:t xml:space="preserve">understand </w:t>
      </w:r>
      <w:r>
        <w:rPr>
          <w:rFonts w:ascii="Calibri" w:eastAsia="Calibri" w:hAnsi="Calibri" w:cs="Calibri"/>
          <w:color w:val="000000"/>
          <w:sz w:val="24"/>
          <w:szCs w:val="24"/>
        </w:rPr>
        <w:t>the information and the user interface controls?</w:t>
      </w:r>
    </w:p>
    <w:p w14:paraId="0498DECA" w14:textId="77777777" w:rsidR="0037648E" w:rsidRDefault="00A93C2A">
      <w:pPr>
        <w:pStyle w:val="ListParagraph"/>
        <w:numPr>
          <w:ilvl w:val="0"/>
          <w:numId w:val="1"/>
        </w:numPr>
      </w:pPr>
      <w:r>
        <w:rPr>
          <w:rFonts w:ascii="Calibri" w:eastAsia="Calibri" w:hAnsi="Calibri" w:cs="Calibri"/>
          <w:color w:val="000000"/>
          <w:sz w:val="24"/>
          <w:szCs w:val="24"/>
        </w:rPr>
        <w:t xml:space="preserve">Is your content </w:t>
      </w:r>
      <w:r>
        <w:rPr>
          <w:rFonts w:ascii="Calibri" w:eastAsia="Calibri" w:hAnsi="Calibri" w:cs="Calibri"/>
          <w:b/>
          <w:bCs/>
          <w:color w:val="000000"/>
          <w:sz w:val="24"/>
          <w:szCs w:val="24"/>
        </w:rPr>
        <w:t xml:space="preserve">robust </w:t>
      </w:r>
      <w:r>
        <w:rPr>
          <w:rFonts w:ascii="Calibri" w:eastAsia="Calibri" w:hAnsi="Calibri" w:cs="Calibri"/>
          <w:color w:val="000000"/>
          <w:sz w:val="24"/>
          <w:szCs w:val="24"/>
        </w:rPr>
        <w:t>enough that it can be interpreted reliably by a wide variety of user agents, including assistive technologies?</w:t>
      </w:r>
    </w:p>
    <w:p w14:paraId="77A78F6C" w14:textId="77777777" w:rsidR="0037648E" w:rsidRDefault="0037648E">
      <w:pPr>
        <w:sectPr w:rsidR="0037648E">
          <w:headerReference w:type="default" r:id="rId13"/>
          <w:footerReference w:type="default" r:id="rId14"/>
          <w:type w:val="continuous"/>
          <w:pgSz w:w="11906" w:h="16838"/>
          <w:pgMar w:top="1440" w:right="1440" w:bottom="1440" w:left="1440" w:header="708" w:footer="708" w:gutter="0"/>
          <w:cols w:space="720"/>
          <w:docGrid w:linePitch="360"/>
        </w:sectPr>
      </w:pPr>
    </w:p>
    <w:p w14:paraId="72360A3B" w14:textId="023C6013" w:rsidR="0037648E" w:rsidRDefault="00A93C2A">
      <w:pPr>
        <w:pStyle w:val="Heading2"/>
        <w:spacing w:before="200" w:after="100"/>
      </w:pPr>
      <w:r>
        <w:rPr>
          <w:rFonts w:ascii="Calibri" w:eastAsia="Calibri" w:hAnsi="Calibri" w:cs="Calibri"/>
          <w:b/>
          <w:bCs/>
          <w:color w:val="000000"/>
          <w:sz w:val="32"/>
          <w:szCs w:val="32"/>
        </w:rPr>
        <w:lastRenderedPageBreak/>
        <w:t xml:space="preserve">Issues </w:t>
      </w:r>
      <w:r w:rsidR="00527EF4">
        <w:rPr>
          <w:rFonts w:ascii="Calibri" w:eastAsia="Calibri" w:hAnsi="Calibri" w:cs="Calibri"/>
          <w:b/>
          <w:bCs/>
          <w:color w:val="000000"/>
          <w:sz w:val="32"/>
          <w:szCs w:val="32"/>
        </w:rPr>
        <w:t>b</w:t>
      </w:r>
      <w:r>
        <w:rPr>
          <w:rFonts w:ascii="Calibri" w:eastAsia="Calibri" w:hAnsi="Calibri" w:cs="Calibri"/>
          <w:b/>
          <w:bCs/>
          <w:color w:val="000000"/>
          <w:sz w:val="32"/>
          <w:szCs w:val="32"/>
        </w:rPr>
        <w:t xml:space="preserve">y </w:t>
      </w:r>
      <w:r w:rsidR="00527EF4">
        <w:rPr>
          <w:rFonts w:ascii="Calibri" w:eastAsia="Calibri" w:hAnsi="Calibri" w:cs="Calibri"/>
          <w:b/>
          <w:bCs/>
          <w:color w:val="000000"/>
          <w:sz w:val="32"/>
          <w:szCs w:val="32"/>
        </w:rPr>
        <w:t>u</w:t>
      </w:r>
      <w:r>
        <w:rPr>
          <w:rFonts w:ascii="Calibri" w:eastAsia="Calibri" w:hAnsi="Calibri" w:cs="Calibri"/>
          <w:b/>
          <w:bCs/>
          <w:color w:val="000000"/>
          <w:sz w:val="32"/>
          <w:szCs w:val="32"/>
        </w:rPr>
        <w:t xml:space="preserve">ser </w:t>
      </w:r>
      <w:r w:rsidR="00527EF4">
        <w:rPr>
          <w:rFonts w:ascii="Calibri" w:eastAsia="Calibri" w:hAnsi="Calibri" w:cs="Calibri"/>
          <w:b/>
          <w:bCs/>
          <w:color w:val="000000"/>
          <w:sz w:val="32"/>
          <w:szCs w:val="32"/>
        </w:rPr>
        <w:t>i</w:t>
      </w:r>
      <w:r>
        <w:rPr>
          <w:rFonts w:ascii="Calibri" w:eastAsia="Calibri" w:hAnsi="Calibri" w:cs="Calibri"/>
          <w:b/>
          <w:bCs/>
          <w:color w:val="000000"/>
          <w:sz w:val="32"/>
          <w:szCs w:val="32"/>
        </w:rPr>
        <w:t>mpact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353"/>
        <w:gridCol w:w="6311"/>
        <w:gridCol w:w="1352"/>
      </w:tblGrid>
      <w:tr w:rsidR="0037648E" w14:paraId="3DB829D7" w14:textId="77777777">
        <w:trPr>
          <w:tblHeader/>
        </w:trPr>
        <w:tc>
          <w:tcPr>
            <w:tcW w:w="750" w:type="pct"/>
          </w:tcPr>
          <w:p w14:paraId="1E337E22" w14:textId="77777777" w:rsidR="0037648E" w:rsidRDefault="00A93C2A">
            <w:pPr>
              <w:spacing w:before="200" w:after="150"/>
              <w:ind w:left="120"/>
            </w:pPr>
            <w:r>
              <w:rPr>
                <w:rFonts w:ascii="Calibri" w:eastAsia="Calibri" w:hAnsi="Calibri" w:cs="Calibri"/>
                <w:b/>
                <w:bCs/>
                <w:color w:val="000000"/>
                <w:sz w:val="24"/>
                <w:szCs w:val="24"/>
              </w:rPr>
              <w:t>Impact</w:t>
            </w:r>
          </w:p>
        </w:tc>
        <w:tc>
          <w:tcPr>
            <w:tcW w:w="3500" w:type="pct"/>
          </w:tcPr>
          <w:p w14:paraId="387AAC34" w14:textId="77777777" w:rsidR="0037648E" w:rsidRDefault="00A93C2A">
            <w:pPr>
              <w:spacing w:before="200" w:after="150"/>
              <w:ind w:left="120"/>
            </w:pPr>
            <w:r>
              <w:rPr>
                <w:rFonts w:ascii="Calibri" w:eastAsia="Calibri" w:hAnsi="Calibri" w:cs="Calibri"/>
                <w:b/>
                <w:bCs/>
                <w:color w:val="000000"/>
                <w:sz w:val="24"/>
                <w:szCs w:val="24"/>
              </w:rPr>
              <w:t>Impact Description</w:t>
            </w:r>
          </w:p>
        </w:tc>
        <w:tc>
          <w:tcPr>
            <w:tcW w:w="750" w:type="pct"/>
          </w:tcPr>
          <w:p w14:paraId="552D162A" w14:textId="77777777" w:rsidR="0037648E" w:rsidRDefault="00A93C2A">
            <w:pPr>
              <w:spacing w:before="200" w:after="150"/>
              <w:ind w:left="120"/>
            </w:pPr>
            <w:r>
              <w:rPr>
                <w:rFonts w:ascii="Calibri" w:eastAsia="Calibri" w:hAnsi="Calibri" w:cs="Calibri"/>
                <w:b/>
                <w:bCs/>
                <w:color w:val="000000"/>
                <w:sz w:val="24"/>
                <w:szCs w:val="24"/>
              </w:rPr>
              <w:t># Of Issues</w:t>
            </w:r>
          </w:p>
        </w:tc>
      </w:tr>
      <w:tr w:rsidR="0037648E" w14:paraId="35F3BC52" w14:textId="77777777">
        <w:tc>
          <w:tcPr>
            <w:tcW w:w="0" w:type="auto"/>
          </w:tcPr>
          <w:p w14:paraId="5D29FC1D" w14:textId="77777777" w:rsidR="0037648E" w:rsidRDefault="00A93C2A">
            <w:pPr>
              <w:spacing w:before="200" w:after="150"/>
              <w:ind w:left="120"/>
            </w:pPr>
            <w:r>
              <w:rPr>
                <w:rFonts w:ascii="Calibri" w:eastAsia="Calibri" w:hAnsi="Calibri" w:cs="Calibri"/>
                <w:b/>
                <w:bCs/>
                <w:sz w:val="24"/>
                <w:szCs w:val="24"/>
              </w:rPr>
              <w:t>Blocker</w:t>
            </w:r>
          </w:p>
        </w:tc>
        <w:tc>
          <w:tcPr>
            <w:tcW w:w="0" w:type="auto"/>
          </w:tcPr>
          <w:p w14:paraId="2EB9CAAA" w14:textId="77777777" w:rsidR="0037648E" w:rsidRDefault="00A93C2A">
            <w:pPr>
              <w:spacing w:before="200" w:after="150"/>
              <w:ind w:left="120"/>
            </w:pPr>
            <w:r>
              <w:rPr>
                <w:rFonts w:ascii="Calibri" w:eastAsia="Calibri" w:hAnsi="Calibri" w:cs="Calibri"/>
                <w:sz w:val="24"/>
                <w:szCs w:val="24"/>
              </w:rPr>
              <w:t>Prevents some users with disabilities from using your content - period.</w:t>
            </w:r>
          </w:p>
        </w:tc>
        <w:tc>
          <w:tcPr>
            <w:tcW w:w="0" w:type="auto"/>
          </w:tcPr>
          <w:p w14:paraId="28A0A557" w14:textId="77777777" w:rsidR="0037648E" w:rsidRDefault="00A93C2A">
            <w:pPr>
              <w:spacing w:before="200" w:after="150"/>
              <w:ind w:left="120"/>
            </w:pPr>
            <w:r>
              <w:rPr>
                <w:rFonts w:ascii="Calibri" w:eastAsia="Calibri" w:hAnsi="Calibri" w:cs="Calibri"/>
                <w:sz w:val="24"/>
                <w:szCs w:val="24"/>
              </w:rPr>
              <w:t>0</w:t>
            </w:r>
          </w:p>
        </w:tc>
      </w:tr>
      <w:tr w:rsidR="0037648E" w14:paraId="67CFB8F3" w14:textId="77777777">
        <w:tc>
          <w:tcPr>
            <w:tcW w:w="0" w:type="auto"/>
          </w:tcPr>
          <w:p w14:paraId="628C54BA" w14:textId="77777777" w:rsidR="0037648E" w:rsidRDefault="00A93C2A">
            <w:pPr>
              <w:spacing w:before="200" w:after="150"/>
              <w:ind w:left="120"/>
            </w:pPr>
            <w:r>
              <w:rPr>
                <w:rFonts w:ascii="Calibri" w:eastAsia="Calibri" w:hAnsi="Calibri" w:cs="Calibri"/>
                <w:b/>
                <w:bCs/>
                <w:sz w:val="24"/>
                <w:szCs w:val="24"/>
              </w:rPr>
              <w:t>Critical</w:t>
            </w:r>
          </w:p>
        </w:tc>
        <w:tc>
          <w:tcPr>
            <w:tcW w:w="0" w:type="auto"/>
          </w:tcPr>
          <w:p w14:paraId="3C9B5397" w14:textId="77777777" w:rsidR="0037648E" w:rsidRDefault="00A93C2A">
            <w:pPr>
              <w:spacing w:before="200" w:after="150"/>
              <w:ind w:left="120"/>
            </w:pPr>
            <w:r>
              <w:rPr>
                <w:rFonts w:ascii="Calibri" w:eastAsia="Calibri" w:hAnsi="Calibri" w:cs="Calibri"/>
                <w:sz w:val="24"/>
                <w:szCs w:val="24"/>
              </w:rPr>
              <w:t>Prevents some users with disabilities from accessing certain parts of your content, potentially rendering it unusable.</w:t>
            </w:r>
          </w:p>
        </w:tc>
        <w:tc>
          <w:tcPr>
            <w:tcW w:w="0" w:type="auto"/>
          </w:tcPr>
          <w:p w14:paraId="2DE2908A" w14:textId="77777777" w:rsidR="0037648E" w:rsidRDefault="00A93C2A">
            <w:pPr>
              <w:spacing w:before="200" w:after="150"/>
              <w:ind w:left="120"/>
            </w:pPr>
            <w:r>
              <w:rPr>
                <w:rFonts w:ascii="Calibri" w:eastAsia="Calibri" w:hAnsi="Calibri" w:cs="Calibri"/>
                <w:sz w:val="24"/>
                <w:szCs w:val="24"/>
              </w:rPr>
              <w:t>142</w:t>
            </w:r>
          </w:p>
        </w:tc>
      </w:tr>
      <w:tr w:rsidR="0037648E" w14:paraId="1C6C855F" w14:textId="77777777">
        <w:tc>
          <w:tcPr>
            <w:tcW w:w="0" w:type="auto"/>
          </w:tcPr>
          <w:p w14:paraId="26F732AC" w14:textId="77777777" w:rsidR="0037648E" w:rsidRDefault="00A93C2A">
            <w:pPr>
              <w:spacing w:before="200" w:after="150"/>
              <w:ind w:left="120"/>
            </w:pPr>
            <w:r>
              <w:rPr>
                <w:rFonts w:ascii="Calibri" w:eastAsia="Calibri" w:hAnsi="Calibri" w:cs="Calibri"/>
                <w:b/>
                <w:bCs/>
                <w:sz w:val="24"/>
                <w:szCs w:val="24"/>
              </w:rPr>
              <w:t>Serious</w:t>
            </w:r>
          </w:p>
        </w:tc>
        <w:tc>
          <w:tcPr>
            <w:tcW w:w="0" w:type="auto"/>
          </w:tcPr>
          <w:p w14:paraId="745FB5A4" w14:textId="77777777" w:rsidR="0037648E" w:rsidRDefault="00A93C2A">
            <w:pPr>
              <w:spacing w:before="200" w:after="150"/>
              <w:ind w:left="120"/>
            </w:pPr>
            <w:r>
              <w:rPr>
                <w:rFonts w:ascii="Calibri" w:eastAsia="Calibri" w:hAnsi="Calibri" w:cs="Calibri"/>
                <w:sz w:val="24"/>
                <w:szCs w:val="24"/>
              </w:rPr>
              <w:t>Presents serious barriers for some users with disabilities and will partially prevent them from using portions of your content.</w:t>
            </w:r>
          </w:p>
        </w:tc>
        <w:tc>
          <w:tcPr>
            <w:tcW w:w="0" w:type="auto"/>
          </w:tcPr>
          <w:p w14:paraId="16C84785" w14:textId="77777777" w:rsidR="0037648E" w:rsidRDefault="00A93C2A">
            <w:pPr>
              <w:spacing w:before="200" w:after="150"/>
              <w:ind w:left="120"/>
            </w:pPr>
            <w:r>
              <w:rPr>
                <w:rFonts w:ascii="Calibri" w:eastAsia="Calibri" w:hAnsi="Calibri" w:cs="Calibri"/>
                <w:sz w:val="24"/>
                <w:szCs w:val="24"/>
              </w:rPr>
              <w:t>357</w:t>
            </w:r>
          </w:p>
        </w:tc>
      </w:tr>
      <w:tr w:rsidR="0037648E" w14:paraId="7992BE75" w14:textId="77777777">
        <w:tc>
          <w:tcPr>
            <w:tcW w:w="0" w:type="auto"/>
          </w:tcPr>
          <w:p w14:paraId="0A454F01" w14:textId="77777777" w:rsidR="0037648E" w:rsidRDefault="00A93C2A">
            <w:pPr>
              <w:spacing w:before="200" w:after="150"/>
              <w:ind w:left="120"/>
            </w:pPr>
            <w:r>
              <w:rPr>
                <w:rFonts w:ascii="Calibri" w:eastAsia="Calibri" w:hAnsi="Calibri" w:cs="Calibri"/>
                <w:b/>
                <w:bCs/>
                <w:sz w:val="24"/>
                <w:szCs w:val="24"/>
              </w:rPr>
              <w:t>Moderate</w:t>
            </w:r>
          </w:p>
        </w:tc>
        <w:tc>
          <w:tcPr>
            <w:tcW w:w="0" w:type="auto"/>
          </w:tcPr>
          <w:p w14:paraId="1FF48366" w14:textId="77777777" w:rsidR="0037648E" w:rsidRDefault="00A93C2A">
            <w:pPr>
              <w:spacing w:before="200" w:after="150"/>
              <w:ind w:left="120"/>
            </w:pPr>
            <w:r>
              <w:rPr>
                <w:rFonts w:ascii="Calibri" w:eastAsia="Calibri" w:hAnsi="Calibri" w:cs="Calibri"/>
                <w:sz w:val="24"/>
                <w:szCs w:val="24"/>
              </w:rPr>
              <w:t>Presents some barriers for users with disabilities that will reduce their overall experience with your content.</w:t>
            </w:r>
          </w:p>
        </w:tc>
        <w:tc>
          <w:tcPr>
            <w:tcW w:w="0" w:type="auto"/>
          </w:tcPr>
          <w:p w14:paraId="0261B614" w14:textId="77777777" w:rsidR="0037648E" w:rsidRDefault="00A93C2A">
            <w:pPr>
              <w:spacing w:before="200" w:after="150"/>
              <w:ind w:left="120"/>
            </w:pPr>
            <w:r>
              <w:rPr>
                <w:rFonts w:ascii="Calibri" w:eastAsia="Calibri" w:hAnsi="Calibri" w:cs="Calibri"/>
                <w:sz w:val="24"/>
                <w:szCs w:val="24"/>
              </w:rPr>
              <w:t>16</w:t>
            </w:r>
          </w:p>
        </w:tc>
      </w:tr>
      <w:tr w:rsidR="0037648E" w14:paraId="15574C1B" w14:textId="77777777">
        <w:tc>
          <w:tcPr>
            <w:tcW w:w="0" w:type="auto"/>
          </w:tcPr>
          <w:p w14:paraId="0DA17A42" w14:textId="77777777" w:rsidR="0037648E" w:rsidRDefault="00A93C2A">
            <w:pPr>
              <w:spacing w:before="200" w:after="150"/>
              <w:ind w:left="120"/>
            </w:pPr>
            <w:r>
              <w:rPr>
                <w:rFonts w:ascii="Calibri" w:eastAsia="Calibri" w:hAnsi="Calibri" w:cs="Calibri"/>
                <w:b/>
                <w:bCs/>
                <w:sz w:val="24"/>
                <w:szCs w:val="24"/>
              </w:rPr>
              <w:t>Minor</w:t>
            </w:r>
          </w:p>
        </w:tc>
        <w:tc>
          <w:tcPr>
            <w:tcW w:w="0" w:type="auto"/>
          </w:tcPr>
          <w:p w14:paraId="06DBE1D0" w14:textId="77777777" w:rsidR="0037648E" w:rsidRDefault="00A93C2A">
            <w:pPr>
              <w:spacing w:before="200" w:after="150"/>
              <w:ind w:left="120"/>
            </w:pPr>
            <w:r>
              <w:rPr>
                <w:rFonts w:ascii="Calibri" w:eastAsia="Calibri" w:hAnsi="Calibri" w:cs="Calibri"/>
                <w:sz w:val="24"/>
                <w:szCs w:val="24"/>
              </w:rPr>
              <w:t>Causes some nuisance or can be annoying, but not presenting barriers for users with disabilities.</w:t>
            </w:r>
          </w:p>
        </w:tc>
        <w:tc>
          <w:tcPr>
            <w:tcW w:w="0" w:type="auto"/>
          </w:tcPr>
          <w:p w14:paraId="3C72A601" w14:textId="77777777" w:rsidR="0037648E" w:rsidRDefault="00A93C2A">
            <w:pPr>
              <w:spacing w:before="200" w:after="150"/>
              <w:ind w:left="120"/>
            </w:pPr>
            <w:r>
              <w:rPr>
                <w:rFonts w:ascii="Calibri" w:eastAsia="Calibri" w:hAnsi="Calibri" w:cs="Calibri"/>
                <w:sz w:val="24"/>
                <w:szCs w:val="24"/>
              </w:rPr>
              <w:t>2</w:t>
            </w:r>
          </w:p>
        </w:tc>
      </w:tr>
    </w:tbl>
    <w:p w14:paraId="510F762F" w14:textId="77777777" w:rsidR="0037648E" w:rsidRDefault="0037648E">
      <w:pPr>
        <w:sectPr w:rsidR="0037648E">
          <w:headerReference w:type="default" r:id="rId15"/>
          <w:footerReference w:type="default" r:id="rId16"/>
          <w:type w:val="continuous"/>
          <w:pgSz w:w="11906" w:h="16838"/>
          <w:pgMar w:top="1440" w:right="1440" w:bottom="1440" w:left="1440" w:header="708" w:footer="708" w:gutter="0"/>
          <w:cols w:space="720"/>
          <w:docGrid w:linePitch="360"/>
        </w:sectPr>
      </w:pPr>
    </w:p>
    <w:p w14:paraId="5935C2C3" w14:textId="77777777" w:rsidR="0037648E" w:rsidRDefault="0037648E">
      <w:pPr>
        <w:sectPr w:rsidR="0037648E">
          <w:headerReference w:type="default" r:id="rId17"/>
          <w:footerReference w:type="default" r:id="rId18"/>
          <w:type w:val="continuous"/>
          <w:pgSz w:w="11906" w:h="16838"/>
          <w:pgMar w:top="1440" w:right="1440" w:bottom="1440" w:left="1440" w:header="708" w:footer="708" w:gutter="0"/>
          <w:cols w:space="720"/>
          <w:docGrid w:linePitch="360"/>
        </w:sectPr>
      </w:pPr>
    </w:p>
    <w:p w14:paraId="7E7D9CEF" w14:textId="4AAB5867" w:rsidR="0037648E" w:rsidRDefault="00A93C2A">
      <w:pPr>
        <w:pStyle w:val="Heading2"/>
        <w:spacing w:before="200" w:after="100"/>
      </w:pPr>
      <w:r>
        <w:rPr>
          <w:rFonts w:ascii="Calibri" w:eastAsia="Calibri" w:hAnsi="Calibri" w:cs="Calibri"/>
          <w:b/>
          <w:bCs/>
          <w:color w:val="000000"/>
          <w:sz w:val="32"/>
          <w:szCs w:val="32"/>
        </w:rPr>
        <w:t xml:space="preserve">Critical </w:t>
      </w:r>
      <w:r w:rsidR="00527EF4">
        <w:rPr>
          <w:rFonts w:ascii="Calibri" w:eastAsia="Calibri" w:hAnsi="Calibri" w:cs="Calibri"/>
          <w:b/>
          <w:bCs/>
          <w:color w:val="000000"/>
          <w:sz w:val="32"/>
          <w:szCs w:val="32"/>
        </w:rPr>
        <w:t>i</w:t>
      </w:r>
      <w:r>
        <w:rPr>
          <w:rFonts w:ascii="Calibri" w:eastAsia="Calibri" w:hAnsi="Calibri" w:cs="Calibri"/>
          <w:b/>
          <w:bCs/>
          <w:color w:val="000000"/>
          <w:sz w:val="32"/>
          <w:szCs w:val="32"/>
        </w:rPr>
        <w:t xml:space="preserve">ssues </w:t>
      </w:r>
      <w:r w:rsidR="00527EF4">
        <w:rPr>
          <w:rFonts w:ascii="Calibri" w:eastAsia="Calibri" w:hAnsi="Calibri" w:cs="Calibri"/>
          <w:b/>
          <w:bCs/>
          <w:color w:val="000000"/>
          <w:sz w:val="32"/>
          <w:szCs w:val="32"/>
        </w:rPr>
        <w:t>a</w:t>
      </w:r>
      <w:r>
        <w:rPr>
          <w:rFonts w:ascii="Calibri" w:eastAsia="Calibri" w:hAnsi="Calibri" w:cs="Calibri"/>
          <w:b/>
          <w:bCs/>
          <w:color w:val="000000"/>
          <w:sz w:val="32"/>
          <w:szCs w:val="32"/>
        </w:rPr>
        <w:t xml:space="preserve">nd </w:t>
      </w:r>
      <w:r w:rsidR="00527EF4">
        <w:rPr>
          <w:rFonts w:ascii="Calibri" w:eastAsia="Calibri" w:hAnsi="Calibri" w:cs="Calibri"/>
          <w:b/>
          <w:bCs/>
          <w:color w:val="000000"/>
          <w:sz w:val="32"/>
          <w:szCs w:val="32"/>
        </w:rPr>
        <w:t>o</w:t>
      </w:r>
      <w:r>
        <w:rPr>
          <w:rFonts w:ascii="Calibri" w:eastAsia="Calibri" w:hAnsi="Calibri" w:cs="Calibri"/>
          <w:b/>
          <w:bCs/>
          <w:color w:val="000000"/>
          <w:sz w:val="32"/>
          <w:szCs w:val="32"/>
        </w:rPr>
        <w:t>bservations</w:t>
      </w:r>
    </w:p>
    <w:p w14:paraId="33FA84D2" w14:textId="77777777" w:rsidR="0037648E" w:rsidRDefault="00A93C2A">
      <w:pPr>
        <w:spacing w:before="200" w:after="100"/>
      </w:pPr>
      <w:r>
        <w:rPr>
          <w:rFonts w:ascii="Calibri" w:eastAsia="Calibri" w:hAnsi="Calibri" w:cs="Calibri"/>
          <w:color w:val="000000"/>
          <w:sz w:val="24"/>
          <w:szCs w:val="24"/>
        </w:rPr>
        <w:t>Here is an overview of all 142 critical issues identified during the assessment.</w:t>
      </w:r>
    </w:p>
    <w:p w14:paraId="2CC639D7" w14:textId="77777777" w:rsidR="0037648E" w:rsidRDefault="00A93C2A">
      <w:pPr>
        <w:pStyle w:val="ListParagraph"/>
        <w:numPr>
          <w:ilvl w:val="0"/>
          <w:numId w:val="1"/>
        </w:numPr>
        <w:spacing w:before="200" w:after="100"/>
      </w:pPr>
      <w:r>
        <w:rPr>
          <w:rFonts w:ascii="Calibri" w:eastAsia="Calibri" w:hAnsi="Calibri" w:cs="Calibri"/>
          <w:b/>
          <w:bCs/>
          <w:color w:val="000000"/>
          <w:sz w:val="24"/>
          <w:szCs w:val="24"/>
        </w:rPr>
        <w:t>Text alternatives are missing (</w:t>
      </w:r>
      <w:hyperlink r:id="rId19" w:history="1">
        <w:r>
          <w:rPr>
            <w:rStyle w:val="Hyperlink"/>
            <w:rFonts w:ascii="Calibri" w:eastAsia="Calibri" w:hAnsi="Calibri" w:cs="Calibri"/>
            <w:b/>
            <w:bCs/>
            <w:sz w:val="24"/>
            <w:szCs w:val="24"/>
          </w:rPr>
          <w:t>WCAG 1.1.1</w:t>
        </w:r>
      </w:hyperlink>
      <w:r>
        <w:rPr>
          <w:rFonts w:ascii="Calibri" w:eastAsia="Calibri" w:hAnsi="Calibri" w:cs="Calibri"/>
          <w:b/>
          <w:bCs/>
          <w:color w:val="000000"/>
          <w:sz w:val="24"/>
          <w:szCs w:val="24"/>
        </w:rPr>
        <w:t xml:space="preserve">): </w:t>
      </w:r>
      <w:r>
        <w:rPr>
          <w:rFonts w:ascii="Calibri" w:eastAsia="Calibri" w:hAnsi="Calibri" w:cs="Calibri"/>
          <w:color w:val="000000"/>
          <w:sz w:val="24"/>
          <w:szCs w:val="24"/>
        </w:rPr>
        <w:t>All non-text content should have alternative text, whether an actionable element such as a button or link, or a content element such as an informative or decorative image. People who are blind cannot see images on a page. In order to give people who cannot see an image access to the information conveyed by the image, it must have a text alternative. The text alternative must describe the information or function represented by the image. Screen readers can then use the alternative text to convey that information to the screen reader user. Although present through a variety of methods in HTML and CSS, the profile picture image was lacking alternative text.  For actionable or functional images - such as links or buttons - the alternative text must describe the destination, purpose, or function of the image - not necessarily the image itself. For example, the alternative text for an image that is a link or a button will describe the link destination or the button function, not the shape or other visual characteristics of the image.</w:t>
      </w:r>
    </w:p>
    <w:p w14:paraId="6D912B38" w14:textId="77777777" w:rsidR="00527EF4" w:rsidRDefault="00527EF4" w:rsidP="00527EF4">
      <w:pPr>
        <w:spacing w:before="200" w:after="100"/>
        <w:ind w:firstLine="720"/>
        <w:rPr>
          <w:rFonts w:ascii="Calibri" w:eastAsia="Calibri" w:hAnsi="Calibri" w:cs="Calibri"/>
          <w:b/>
          <w:bCs/>
          <w:color w:val="000000"/>
          <w:sz w:val="24"/>
          <w:szCs w:val="24"/>
        </w:rPr>
      </w:pPr>
    </w:p>
    <w:p w14:paraId="64038B70" w14:textId="77777777" w:rsidR="00527EF4" w:rsidRDefault="00527EF4" w:rsidP="00527EF4">
      <w:pPr>
        <w:spacing w:before="200" w:after="100"/>
        <w:ind w:firstLine="720"/>
        <w:rPr>
          <w:rFonts w:ascii="Calibri" w:eastAsia="Calibri" w:hAnsi="Calibri" w:cs="Calibri"/>
          <w:b/>
          <w:bCs/>
          <w:color w:val="000000"/>
          <w:sz w:val="24"/>
          <w:szCs w:val="24"/>
        </w:rPr>
      </w:pPr>
    </w:p>
    <w:p w14:paraId="35D378A5" w14:textId="77777777" w:rsidR="00527EF4" w:rsidRDefault="00527EF4" w:rsidP="00527EF4">
      <w:pPr>
        <w:spacing w:before="200" w:after="100"/>
        <w:ind w:firstLine="720"/>
        <w:rPr>
          <w:rFonts w:ascii="Calibri" w:eastAsia="Calibri" w:hAnsi="Calibri" w:cs="Calibri"/>
          <w:b/>
          <w:bCs/>
          <w:color w:val="000000"/>
          <w:sz w:val="24"/>
          <w:szCs w:val="24"/>
        </w:rPr>
      </w:pPr>
    </w:p>
    <w:p w14:paraId="4BA5C6DF" w14:textId="77092B6A" w:rsidR="0037648E" w:rsidRDefault="00A93C2A" w:rsidP="00527EF4">
      <w:pPr>
        <w:spacing w:before="200" w:after="100"/>
        <w:ind w:firstLine="720"/>
      </w:pPr>
      <w:r>
        <w:rPr>
          <w:rFonts w:ascii="Calibri" w:eastAsia="Calibri" w:hAnsi="Calibri" w:cs="Calibri"/>
          <w:b/>
          <w:bCs/>
          <w:color w:val="000000"/>
          <w:sz w:val="24"/>
          <w:szCs w:val="24"/>
        </w:rPr>
        <w:lastRenderedPageBreak/>
        <w:t>Screenshot:</w:t>
      </w:r>
    </w:p>
    <w:p w14:paraId="31CB23B7" w14:textId="77777777" w:rsidR="0037648E" w:rsidRDefault="00A93C2A" w:rsidP="00527EF4">
      <w:pPr>
        <w:spacing w:after="150"/>
        <w:ind w:firstLine="720"/>
      </w:pPr>
      <w:r>
        <w:rPr>
          <w:noProof/>
        </w:rPr>
        <w:drawing>
          <wp:inline distT="0" distB="0" distL="0" distR="0" wp14:anchorId="65EEEEF4" wp14:editId="1A51F217">
            <wp:extent cx="5753100" cy="1947465"/>
            <wp:effectExtent l="0" t="0" r="0" b="0"/>
            <wp:docPr id="5" name="Screenshot for Text alternatives are missing WCAG 1.1.1" descr="Screenshot for Text alternatives are missing WCAG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0"/>
                    <a:srcRect/>
                    <a:stretch>
                      <a:fillRect/>
                    </a:stretch>
                  </pic:blipFill>
                  <pic:spPr bwMode="auto">
                    <a:xfrm>
                      <a:off x="0" y="0"/>
                      <a:ext cx="5753100" cy="1947465"/>
                    </a:xfrm>
                    <a:prstGeom prst="rect">
                      <a:avLst/>
                    </a:prstGeom>
                  </pic:spPr>
                </pic:pic>
              </a:graphicData>
            </a:graphic>
          </wp:inline>
        </w:drawing>
      </w:r>
    </w:p>
    <w:p w14:paraId="592600FD" w14:textId="77777777" w:rsidR="0037648E" w:rsidRDefault="00A93C2A" w:rsidP="00527EF4">
      <w:pPr>
        <w:spacing w:before="200" w:after="100"/>
        <w:ind w:left="720"/>
      </w:pPr>
      <w:r>
        <w:rPr>
          <w:rFonts w:ascii="Calibri" w:eastAsia="Calibri" w:hAnsi="Calibri" w:cs="Calibri"/>
          <w:color w:val="000000"/>
          <w:sz w:val="24"/>
          <w:szCs w:val="24"/>
        </w:rPr>
        <w:t xml:space="preserve">This issue is noted on the following test units and can be viewed through a custom filter for </w:t>
      </w:r>
      <w:hyperlink r:id="rId21" w:history="1">
        <w:r>
          <w:rPr>
            <w:rStyle w:val="Hyperlink"/>
            <w:rFonts w:ascii="Calibri" w:eastAsia="Calibri" w:hAnsi="Calibri" w:cs="Calibri"/>
            <w:sz w:val="24"/>
            <w:szCs w:val="24"/>
          </w:rPr>
          <w:t xml:space="preserve">Text alternatives are missing </w:t>
        </w:r>
      </w:hyperlink>
      <w:r>
        <w:rPr>
          <w:rFonts w:ascii="Calibri" w:eastAsia="Calibri" w:hAnsi="Calibri" w:cs="Calibri"/>
          <w:color w:val="000000"/>
          <w:sz w:val="24"/>
          <w:szCs w:val="24"/>
        </w:rPr>
        <w:t>issues:</w:t>
      </w:r>
    </w:p>
    <w:p w14:paraId="2200DE20" w14:textId="77777777" w:rsidR="0037648E" w:rsidRDefault="00A93C2A">
      <w:pPr>
        <w:pStyle w:val="ListParagraph"/>
        <w:numPr>
          <w:ilvl w:val="1"/>
          <w:numId w:val="1"/>
        </w:numPr>
      </w:pPr>
      <w:r>
        <w:rPr>
          <w:rFonts w:ascii="Calibri" w:eastAsia="Calibri" w:hAnsi="Calibri" w:cs="Calibri"/>
          <w:color w:val="000000"/>
          <w:sz w:val="24"/>
          <w:szCs w:val="24"/>
        </w:rPr>
        <w:t>Student - Header</w:t>
      </w:r>
    </w:p>
    <w:p w14:paraId="165640E7" w14:textId="77777777" w:rsidR="0037648E" w:rsidRDefault="00A93C2A">
      <w:pPr>
        <w:pStyle w:val="ListParagraph"/>
        <w:numPr>
          <w:ilvl w:val="1"/>
          <w:numId w:val="1"/>
        </w:numPr>
      </w:pPr>
      <w:r>
        <w:rPr>
          <w:rFonts w:ascii="Calibri" w:eastAsia="Calibri" w:hAnsi="Calibri" w:cs="Calibri"/>
          <w:color w:val="000000"/>
          <w:sz w:val="24"/>
          <w:szCs w:val="24"/>
        </w:rPr>
        <w:t>Faculty - Header</w:t>
      </w:r>
    </w:p>
    <w:p w14:paraId="06049824" w14:textId="77777777" w:rsidR="0037648E" w:rsidRDefault="00A93C2A">
      <w:pPr>
        <w:pStyle w:val="ListParagraph"/>
        <w:numPr>
          <w:ilvl w:val="1"/>
          <w:numId w:val="1"/>
        </w:numPr>
      </w:pPr>
      <w:r>
        <w:rPr>
          <w:rFonts w:ascii="Calibri" w:eastAsia="Calibri" w:hAnsi="Calibri" w:cs="Calibri"/>
          <w:color w:val="000000"/>
          <w:sz w:val="24"/>
          <w:szCs w:val="24"/>
        </w:rPr>
        <w:t>Student - Degree Planner</w:t>
      </w:r>
    </w:p>
    <w:p w14:paraId="794D55B9" w14:textId="77777777" w:rsidR="0037648E" w:rsidRDefault="00A93C2A">
      <w:pPr>
        <w:pStyle w:val="ListParagraph"/>
        <w:numPr>
          <w:ilvl w:val="0"/>
          <w:numId w:val="1"/>
        </w:numPr>
        <w:spacing w:before="200" w:after="100"/>
      </w:pPr>
      <w:r>
        <w:rPr>
          <w:rFonts w:ascii="Calibri" w:eastAsia="Calibri" w:hAnsi="Calibri" w:cs="Calibri"/>
          <w:b/>
          <w:bCs/>
          <w:color w:val="000000"/>
          <w:sz w:val="24"/>
          <w:szCs w:val="24"/>
        </w:rPr>
        <w:t>Data tables are missing table markup and/or used inappropriately (</w:t>
      </w:r>
      <w:hyperlink r:id="rId22" w:history="1">
        <w:r>
          <w:rPr>
            <w:rStyle w:val="Hyperlink"/>
            <w:rFonts w:ascii="Calibri" w:eastAsia="Calibri" w:hAnsi="Calibri" w:cs="Calibri"/>
            <w:b/>
            <w:bCs/>
            <w:sz w:val="24"/>
            <w:szCs w:val="24"/>
          </w:rPr>
          <w:t>WCAG 1.3.1</w:t>
        </w:r>
      </w:hyperlink>
      <w:r>
        <w:rPr>
          <w:rFonts w:ascii="Calibri" w:eastAsia="Calibri" w:hAnsi="Calibri" w:cs="Calibri"/>
          <w:b/>
          <w:bCs/>
          <w:color w:val="000000"/>
          <w:sz w:val="24"/>
          <w:szCs w:val="24"/>
        </w:rPr>
        <w:t xml:space="preserve">): </w:t>
      </w:r>
      <w:r>
        <w:rPr>
          <w:rFonts w:ascii="Calibri" w:eastAsia="Calibri" w:hAnsi="Calibri" w:cs="Calibri"/>
          <w:color w:val="000000"/>
          <w:sz w:val="24"/>
          <w:szCs w:val="24"/>
        </w:rPr>
        <w:t>People who are blind cannot see the organizational structure of a table with data arranged in rows and columns with corresponding header cells. In order for screen reader users to understand the logical relationships of data arranged in a table, tables need HTML markup that indicates header cells and data cells and defines their relationship. When tables are marked correctly, screen reader users are able to navigate data tables from cell to cell, in a multi-directional way (up, down, right, left), much like navigating a spreadsheet. As they move from cell to cell, screen readers will read the associated header labels. But when this markup is inappropriately used for visual purpose, then it may cause confusion for screen reader users as the content relationship will wrongly be announced to screen reader users. In such cases, it is imperative to remove the table or grid markup that is present for the content.</w:t>
      </w:r>
    </w:p>
    <w:p w14:paraId="26DE8056" w14:textId="77777777" w:rsidR="0037648E" w:rsidRDefault="00A93C2A" w:rsidP="00527EF4">
      <w:pPr>
        <w:spacing w:before="200" w:after="100"/>
        <w:ind w:firstLine="720"/>
      </w:pPr>
      <w:r>
        <w:rPr>
          <w:rFonts w:ascii="Calibri" w:eastAsia="Calibri" w:hAnsi="Calibri" w:cs="Calibri"/>
          <w:b/>
          <w:bCs/>
          <w:color w:val="000000"/>
          <w:sz w:val="24"/>
          <w:szCs w:val="24"/>
        </w:rPr>
        <w:t>Screenshot:</w:t>
      </w:r>
    </w:p>
    <w:p w14:paraId="40EE2CE6" w14:textId="77777777" w:rsidR="0037648E" w:rsidRDefault="00A93C2A" w:rsidP="00527EF4">
      <w:pPr>
        <w:spacing w:after="150"/>
        <w:ind w:firstLine="720"/>
      </w:pPr>
      <w:r>
        <w:rPr>
          <w:noProof/>
        </w:rPr>
        <w:drawing>
          <wp:inline distT="0" distB="0" distL="0" distR="0" wp14:anchorId="54C121F7" wp14:editId="1040D0C2">
            <wp:extent cx="5753100" cy="1376715"/>
            <wp:effectExtent l="0" t="0" r="0" b="0"/>
            <wp:docPr id="6" name="Screenshot for Data tables are missing table markup and/or used inappropriately WCAG 1.3.1" descr="Screenshot for Data tables are missing table markup and/or used inappropriately WCAG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3"/>
                    <a:srcRect/>
                    <a:stretch>
                      <a:fillRect/>
                    </a:stretch>
                  </pic:blipFill>
                  <pic:spPr bwMode="auto">
                    <a:xfrm>
                      <a:off x="0" y="0"/>
                      <a:ext cx="5753100" cy="1376715"/>
                    </a:xfrm>
                    <a:prstGeom prst="rect">
                      <a:avLst/>
                    </a:prstGeom>
                  </pic:spPr>
                </pic:pic>
              </a:graphicData>
            </a:graphic>
          </wp:inline>
        </w:drawing>
      </w:r>
    </w:p>
    <w:p w14:paraId="0C3D3C3D" w14:textId="77777777" w:rsidR="0037648E" w:rsidRDefault="00A93C2A" w:rsidP="00527EF4">
      <w:pPr>
        <w:spacing w:before="200" w:after="100"/>
        <w:ind w:left="720"/>
      </w:pPr>
      <w:r>
        <w:rPr>
          <w:rFonts w:ascii="Calibri" w:eastAsia="Calibri" w:hAnsi="Calibri" w:cs="Calibri"/>
          <w:color w:val="000000"/>
          <w:sz w:val="24"/>
          <w:szCs w:val="24"/>
        </w:rPr>
        <w:t xml:space="preserve">This issue is noted on the following test units and can be viewed through a custom filter for </w:t>
      </w:r>
      <w:hyperlink r:id="rId24" w:history="1">
        <w:r>
          <w:rPr>
            <w:rStyle w:val="Hyperlink"/>
            <w:rFonts w:ascii="Calibri" w:eastAsia="Calibri" w:hAnsi="Calibri" w:cs="Calibri"/>
            <w:sz w:val="24"/>
            <w:szCs w:val="24"/>
          </w:rPr>
          <w:t xml:space="preserve">Data tables are missing table markup and/or used inappropriately </w:t>
        </w:r>
      </w:hyperlink>
      <w:r>
        <w:rPr>
          <w:rFonts w:ascii="Calibri" w:eastAsia="Calibri" w:hAnsi="Calibri" w:cs="Calibri"/>
          <w:color w:val="000000"/>
          <w:sz w:val="24"/>
          <w:szCs w:val="24"/>
        </w:rPr>
        <w:t>issues:</w:t>
      </w:r>
    </w:p>
    <w:p w14:paraId="243CAAFB" w14:textId="77777777" w:rsidR="0037648E" w:rsidRDefault="00A93C2A">
      <w:pPr>
        <w:pStyle w:val="ListParagraph"/>
        <w:numPr>
          <w:ilvl w:val="1"/>
          <w:numId w:val="1"/>
        </w:numPr>
      </w:pPr>
      <w:r>
        <w:rPr>
          <w:rFonts w:ascii="Calibri" w:eastAsia="Calibri" w:hAnsi="Calibri" w:cs="Calibri"/>
          <w:color w:val="000000"/>
          <w:sz w:val="24"/>
          <w:szCs w:val="24"/>
        </w:rPr>
        <w:t>Student - Archives - Chat History</w:t>
      </w:r>
    </w:p>
    <w:p w14:paraId="46782936" w14:textId="77777777" w:rsidR="0037648E" w:rsidRDefault="00A93C2A">
      <w:pPr>
        <w:pStyle w:val="ListParagraph"/>
        <w:numPr>
          <w:ilvl w:val="1"/>
          <w:numId w:val="1"/>
        </w:numPr>
      </w:pPr>
      <w:r>
        <w:rPr>
          <w:rFonts w:ascii="Calibri" w:eastAsia="Calibri" w:hAnsi="Calibri" w:cs="Calibri"/>
          <w:color w:val="000000"/>
          <w:sz w:val="24"/>
          <w:szCs w:val="24"/>
        </w:rPr>
        <w:t>Student - Meetings Document Library</w:t>
      </w:r>
    </w:p>
    <w:p w14:paraId="0AD1E825" w14:textId="77777777" w:rsidR="0037648E" w:rsidRDefault="00A93C2A">
      <w:pPr>
        <w:pStyle w:val="ListParagraph"/>
        <w:numPr>
          <w:ilvl w:val="1"/>
          <w:numId w:val="1"/>
        </w:numPr>
      </w:pPr>
      <w:r>
        <w:rPr>
          <w:rFonts w:ascii="Calibri" w:eastAsia="Calibri" w:hAnsi="Calibri" w:cs="Calibri"/>
          <w:color w:val="000000"/>
          <w:sz w:val="24"/>
          <w:szCs w:val="24"/>
        </w:rPr>
        <w:t>Student - Active Cases and Alerts</w:t>
      </w:r>
    </w:p>
    <w:p w14:paraId="31C379A8" w14:textId="77777777" w:rsidR="0037648E" w:rsidRDefault="00A93C2A">
      <w:pPr>
        <w:pStyle w:val="ListParagraph"/>
        <w:numPr>
          <w:ilvl w:val="1"/>
          <w:numId w:val="1"/>
        </w:numPr>
      </w:pPr>
      <w:r>
        <w:rPr>
          <w:rFonts w:ascii="Calibri" w:eastAsia="Calibri" w:hAnsi="Calibri" w:cs="Calibri"/>
          <w:color w:val="000000"/>
          <w:sz w:val="24"/>
          <w:szCs w:val="24"/>
        </w:rPr>
        <w:lastRenderedPageBreak/>
        <w:t>Faculty - Settings and Documents - Document Library</w:t>
      </w:r>
    </w:p>
    <w:p w14:paraId="331EEDEF" w14:textId="77777777" w:rsidR="0037648E" w:rsidRDefault="00A93C2A">
      <w:pPr>
        <w:pStyle w:val="ListParagraph"/>
        <w:numPr>
          <w:ilvl w:val="0"/>
          <w:numId w:val="1"/>
        </w:numPr>
        <w:spacing w:before="200" w:after="100"/>
      </w:pPr>
      <w:r>
        <w:rPr>
          <w:rFonts w:ascii="Calibri" w:eastAsia="Calibri" w:hAnsi="Calibri" w:cs="Calibri"/>
          <w:b/>
          <w:bCs/>
          <w:color w:val="000000"/>
          <w:sz w:val="24"/>
          <w:szCs w:val="24"/>
        </w:rPr>
        <w:t>Content presented is not logical or unavailable to the screen reader users (</w:t>
      </w:r>
      <w:hyperlink r:id="rId25" w:history="1">
        <w:r>
          <w:rPr>
            <w:rStyle w:val="Hyperlink"/>
            <w:rFonts w:ascii="Calibri" w:eastAsia="Calibri" w:hAnsi="Calibri" w:cs="Calibri"/>
            <w:b/>
            <w:bCs/>
            <w:sz w:val="24"/>
            <w:szCs w:val="24"/>
          </w:rPr>
          <w:t>WCAG 1.3.2</w:t>
        </w:r>
      </w:hyperlink>
      <w:r>
        <w:rPr>
          <w:rFonts w:ascii="Calibri" w:eastAsia="Calibri" w:hAnsi="Calibri" w:cs="Calibri"/>
          <w:b/>
          <w:bCs/>
          <w:color w:val="000000"/>
          <w:sz w:val="24"/>
          <w:szCs w:val="24"/>
        </w:rPr>
        <w:t xml:space="preserve">): </w:t>
      </w:r>
      <w:r>
        <w:rPr>
          <w:rFonts w:ascii="Calibri" w:eastAsia="Calibri" w:hAnsi="Calibri" w:cs="Calibri"/>
          <w:color w:val="000000"/>
          <w:sz w:val="24"/>
          <w:szCs w:val="24"/>
        </w:rPr>
        <w:t>Meaningful sequence is all about making sure that, regardless of the way in which users consume content, that the order of this content will remain logical. Screen readers present web content linearly to visually impaired users, based on the order of the source code of the page. Sighted users may very well consume content differently, based on the page layout, or their own preferences. While this requirement acknowledges that there can be more than one meaningful sequence for the same page, it is strongly recommended that the meaning of the content in the visual order of the page be the same as when the content is presented by screen readers. But even when the visual order of the content differs from the source code order, as long as the reading order for screen readers is still logical and meaningful, differences in reading order are acceptable.</w:t>
      </w:r>
    </w:p>
    <w:p w14:paraId="449AC3BD" w14:textId="77777777" w:rsidR="0037648E" w:rsidRDefault="00A93C2A" w:rsidP="00527EF4">
      <w:pPr>
        <w:spacing w:before="200" w:after="100"/>
        <w:ind w:firstLine="720"/>
      </w:pPr>
      <w:r>
        <w:rPr>
          <w:rFonts w:ascii="Calibri" w:eastAsia="Calibri" w:hAnsi="Calibri" w:cs="Calibri"/>
          <w:b/>
          <w:bCs/>
          <w:color w:val="000000"/>
          <w:sz w:val="24"/>
          <w:szCs w:val="24"/>
        </w:rPr>
        <w:t>Screenshot:</w:t>
      </w:r>
    </w:p>
    <w:p w14:paraId="0054024E" w14:textId="77777777" w:rsidR="0037648E" w:rsidRDefault="00A93C2A" w:rsidP="00527EF4">
      <w:pPr>
        <w:spacing w:after="150"/>
        <w:ind w:firstLine="720"/>
      </w:pPr>
      <w:r>
        <w:rPr>
          <w:noProof/>
        </w:rPr>
        <w:drawing>
          <wp:inline distT="0" distB="0" distL="0" distR="0" wp14:anchorId="219555A8" wp14:editId="7903C3D4">
            <wp:extent cx="5753100" cy="2522159"/>
            <wp:effectExtent l="0" t="0" r="0" b="0"/>
            <wp:docPr id="7" name="Screenshot for Content presented is not logical or unavailable to the screen reader users WCAG 1.3.2" descr="Screenshot for Content presented is not logical or unavailable to the screen reader users WCAG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6"/>
                    <a:srcRect/>
                    <a:stretch>
                      <a:fillRect/>
                    </a:stretch>
                  </pic:blipFill>
                  <pic:spPr bwMode="auto">
                    <a:xfrm>
                      <a:off x="0" y="0"/>
                      <a:ext cx="5753100" cy="2522159"/>
                    </a:xfrm>
                    <a:prstGeom prst="rect">
                      <a:avLst/>
                    </a:prstGeom>
                  </pic:spPr>
                </pic:pic>
              </a:graphicData>
            </a:graphic>
          </wp:inline>
        </w:drawing>
      </w:r>
    </w:p>
    <w:p w14:paraId="31E9193E" w14:textId="77777777" w:rsidR="0037648E" w:rsidRDefault="00A93C2A" w:rsidP="00527EF4">
      <w:pPr>
        <w:spacing w:before="200" w:after="100"/>
        <w:ind w:left="720"/>
      </w:pPr>
      <w:r>
        <w:rPr>
          <w:rFonts w:ascii="Calibri" w:eastAsia="Calibri" w:hAnsi="Calibri" w:cs="Calibri"/>
          <w:color w:val="000000"/>
          <w:sz w:val="24"/>
          <w:szCs w:val="24"/>
        </w:rPr>
        <w:t xml:space="preserve">This issue is noted on the following test units and can be viewed through a custom filter for </w:t>
      </w:r>
      <w:hyperlink r:id="rId27" w:history="1">
        <w:r>
          <w:rPr>
            <w:rStyle w:val="Hyperlink"/>
            <w:rFonts w:ascii="Calibri" w:eastAsia="Calibri" w:hAnsi="Calibri" w:cs="Calibri"/>
            <w:sz w:val="24"/>
            <w:szCs w:val="24"/>
          </w:rPr>
          <w:t xml:space="preserve">Content presented is not logical or unavailable to the screen reader users </w:t>
        </w:r>
      </w:hyperlink>
      <w:r>
        <w:rPr>
          <w:rFonts w:ascii="Calibri" w:eastAsia="Calibri" w:hAnsi="Calibri" w:cs="Calibri"/>
          <w:color w:val="000000"/>
          <w:sz w:val="24"/>
          <w:szCs w:val="24"/>
        </w:rPr>
        <w:t>issues:</w:t>
      </w:r>
    </w:p>
    <w:p w14:paraId="567A2E20" w14:textId="77777777" w:rsidR="0037648E" w:rsidRDefault="00A93C2A">
      <w:pPr>
        <w:pStyle w:val="ListParagraph"/>
        <w:numPr>
          <w:ilvl w:val="1"/>
          <w:numId w:val="1"/>
        </w:numPr>
      </w:pPr>
      <w:r>
        <w:rPr>
          <w:rFonts w:ascii="Calibri" w:eastAsia="Calibri" w:hAnsi="Calibri" w:cs="Calibri"/>
          <w:color w:val="000000"/>
          <w:sz w:val="24"/>
          <w:szCs w:val="24"/>
        </w:rPr>
        <w:t xml:space="preserve">Faculty - Scheduling - My Calendar - Office Hours - Calendar Widget </w:t>
      </w:r>
    </w:p>
    <w:p w14:paraId="2848583E" w14:textId="77777777" w:rsidR="0037648E" w:rsidRDefault="00A93C2A">
      <w:pPr>
        <w:pStyle w:val="ListParagraph"/>
        <w:numPr>
          <w:ilvl w:val="1"/>
          <w:numId w:val="1"/>
        </w:numPr>
      </w:pPr>
      <w:r>
        <w:rPr>
          <w:rFonts w:ascii="Calibri" w:eastAsia="Calibri" w:hAnsi="Calibri" w:cs="Calibri"/>
          <w:color w:val="000000"/>
          <w:sz w:val="24"/>
          <w:szCs w:val="24"/>
        </w:rPr>
        <w:t>Faculty - Scheduling - My Calendar - Scheduler settings</w:t>
      </w:r>
    </w:p>
    <w:p w14:paraId="7A6E1B76" w14:textId="77777777" w:rsidR="0037648E" w:rsidRDefault="00A93C2A">
      <w:pPr>
        <w:pStyle w:val="ListParagraph"/>
        <w:numPr>
          <w:ilvl w:val="1"/>
          <w:numId w:val="1"/>
        </w:numPr>
      </w:pPr>
      <w:r>
        <w:rPr>
          <w:rFonts w:ascii="Calibri" w:eastAsia="Calibri" w:hAnsi="Calibri" w:cs="Calibri"/>
          <w:color w:val="000000"/>
          <w:sz w:val="24"/>
          <w:szCs w:val="24"/>
        </w:rPr>
        <w:t>Calendar Widget</w:t>
      </w:r>
    </w:p>
    <w:p w14:paraId="6D206F02" w14:textId="0CC82497" w:rsidR="0037648E" w:rsidRDefault="00A93C2A">
      <w:pPr>
        <w:pStyle w:val="ListParagraph"/>
        <w:numPr>
          <w:ilvl w:val="0"/>
          <w:numId w:val="1"/>
        </w:numPr>
        <w:spacing w:before="200" w:after="100"/>
      </w:pPr>
      <w:r>
        <w:rPr>
          <w:rFonts w:ascii="Calibri" w:eastAsia="Calibri" w:hAnsi="Calibri" w:cs="Calibri"/>
          <w:b/>
          <w:bCs/>
          <w:color w:val="000000"/>
          <w:sz w:val="24"/>
          <w:szCs w:val="24"/>
        </w:rPr>
        <w:t>Action cannot be performed by keyboard alone (</w:t>
      </w:r>
      <w:hyperlink r:id="rId28" w:history="1">
        <w:r>
          <w:rPr>
            <w:rStyle w:val="Hyperlink"/>
            <w:rFonts w:ascii="Calibri" w:eastAsia="Calibri" w:hAnsi="Calibri" w:cs="Calibri"/>
            <w:b/>
            <w:bCs/>
            <w:sz w:val="24"/>
            <w:szCs w:val="24"/>
          </w:rPr>
          <w:t>WCAG 2.1.1</w:t>
        </w:r>
      </w:hyperlink>
      <w:r>
        <w:rPr>
          <w:rFonts w:ascii="Calibri" w:eastAsia="Calibri" w:hAnsi="Calibri" w:cs="Calibri"/>
          <w:b/>
          <w:bCs/>
          <w:color w:val="000000"/>
          <w:sz w:val="24"/>
          <w:szCs w:val="24"/>
        </w:rPr>
        <w:t xml:space="preserve">): </w:t>
      </w:r>
      <w:r>
        <w:rPr>
          <w:rFonts w:ascii="Calibri" w:eastAsia="Calibri" w:hAnsi="Calibri" w:cs="Calibri"/>
          <w:color w:val="000000"/>
          <w:sz w:val="24"/>
          <w:szCs w:val="24"/>
        </w:rPr>
        <w:t xml:space="preserve">People who are blind and who cannot use devices such as mice that require eye-hand coordination and people with low vision who may have trouble finding or tracking a pointer indicator on a screen benefit most from this requirement. Also, some people with hand tremors may find using a mouse very difficult and therefore will usually use a keyboard instead. All these people, and more, will benefit from user interfaces that are built so they are entirely operable using only a keyboard. When functionality is available through a keyboard, people who are blind or use alternative keyboards and devices that emulate keyboards (sip-and-puff devices, speech-to-text software) can use and interact with web content. Even people who have low vision benefit from </w:t>
      </w:r>
      <w:r>
        <w:rPr>
          <w:rFonts w:ascii="Calibri" w:eastAsia="Calibri" w:hAnsi="Calibri" w:cs="Calibri"/>
          <w:color w:val="000000"/>
          <w:sz w:val="24"/>
          <w:szCs w:val="24"/>
        </w:rPr>
        <w:lastRenderedPageBreak/>
        <w:t>keyboard functionality during times where using a mouse can be difficult. Usually, functionality that is available through a mouse can be made available through a keyboard. There are some exceptions to the rule, though. For instance, input that relies on a user's movement (free hand drawing, water</w:t>
      </w:r>
      <w:r w:rsidR="00527EF4">
        <w:rPr>
          <w:rFonts w:ascii="Calibri" w:eastAsia="Calibri" w:hAnsi="Calibri" w:cs="Calibri"/>
          <w:color w:val="000000"/>
          <w:sz w:val="24"/>
          <w:szCs w:val="24"/>
        </w:rPr>
        <w:t xml:space="preserve"> </w:t>
      </w:r>
      <w:r>
        <w:rPr>
          <w:rFonts w:ascii="Calibri" w:eastAsia="Calibri" w:hAnsi="Calibri" w:cs="Calibri"/>
          <w:color w:val="000000"/>
          <w:sz w:val="24"/>
          <w:szCs w:val="24"/>
        </w:rPr>
        <w:t>color painting) will require extremely difficult keystrokes to execute the path inputs. However, functionality like resizing and drawing geometric shapes can be done through a keyboard because they do not rely on the input of a user's path.</w:t>
      </w:r>
    </w:p>
    <w:p w14:paraId="104F845C" w14:textId="77777777" w:rsidR="0037648E" w:rsidRDefault="00A93C2A" w:rsidP="00527EF4">
      <w:pPr>
        <w:spacing w:before="200" w:after="100"/>
        <w:ind w:firstLine="720"/>
      </w:pPr>
      <w:r>
        <w:rPr>
          <w:rFonts w:ascii="Calibri" w:eastAsia="Calibri" w:hAnsi="Calibri" w:cs="Calibri"/>
          <w:b/>
          <w:bCs/>
          <w:color w:val="000000"/>
          <w:sz w:val="24"/>
          <w:szCs w:val="24"/>
        </w:rPr>
        <w:t>Screenshot:</w:t>
      </w:r>
    </w:p>
    <w:p w14:paraId="55956ECC" w14:textId="77777777" w:rsidR="0037648E" w:rsidRDefault="00A93C2A" w:rsidP="00527EF4">
      <w:pPr>
        <w:spacing w:after="150"/>
        <w:ind w:firstLine="720"/>
      </w:pPr>
      <w:r>
        <w:rPr>
          <w:noProof/>
        </w:rPr>
        <w:drawing>
          <wp:inline distT="0" distB="0" distL="0" distR="0" wp14:anchorId="207C85E4" wp14:editId="642948A1">
            <wp:extent cx="5753100" cy="2522159"/>
            <wp:effectExtent l="0" t="0" r="0" b="0"/>
            <wp:docPr id="8" name="Screenshot for Action cannot be performed by keyboard alone WCAG 2.1.1" descr="Screenshot for Action cannot be performed by keyboard alone WCAG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9"/>
                    <a:srcRect/>
                    <a:stretch>
                      <a:fillRect/>
                    </a:stretch>
                  </pic:blipFill>
                  <pic:spPr bwMode="auto">
                    <a:xfrm>
                      <a:off x="0" y="0"/>
                      <a:ext cx="5753100" cy="2522159"/>
                    </a:xfrm>
                    <a:prstGeom prst="rect">
                      <a:avLst/>
                    </a:prstGeom>
                  </pic:spPr>
                </pic:pic>
              </a:graphicData>
            </a:graphic>
          </wp:inline>
        </w:drawing>
      </w:r>
    </w:p>
    <w:p w14:paraId="60C87CD9" w14:textId="77777777" w:rsidR="0037648E" w:rsidRDefault="00A93C2A" w:rsidP="00527EF4">
      <w:pPr>
        <w:spacing w:before="200" w:after="100"/>
        <w:ind w:left="720"/>
      </w:pPr>
      <w:r>
        <w:rPr>
          <w:rFonts w:ascii="Calibri" w:eastAsia="Calibri" w:hAnsi="Calibri" w:cs="Calibri"/>
          <w:color w:val="000000"/>
          <w:sz w:val="24"/>
          <w:szCs w:val="24"/>
        </w:rPr>
        <w:t xml:space="preserve">This issue is noted on the following test units and can be viewed through a custom filter for </w:t>
      </w:r>
      <w:hyperlink r:id="rId30" w:history="1">
        <w:r>
          <w:rPr>
            <w:rStyle w:val="Hyperlink"/>
            <w:rFonts w:ascii="Calibri" w:eastAsia="Calibri" w:hAnsi="Calibri" w:cs="Calibri"/>
            <w:sz w:val="24"/>
            <w:szCs w:val="24"/>
          </w:rPr>
          <w:t xml:space="preserve">Action cannot be performed by keyboard alone </w:t>
        </w:r>
      </w:hyperlink>
      <w:r>
        <w:rPr>
          <w:rFonts w:ascii="Calibri" w:eastAsia="Calibri" w:hAnsi="Calibri" w:cs="Calibri"/>
          <w:color w:val="000000"/>
          <w:sz w:val="24"/>
          <w:szCs w:val="24"/>
        </w:rPr>
        <w:t>issues:</w:t>
      </w:r>
    </w:p>
    <w:p w14:paraId="066A6A86" w14:textId="77777777" w:rsidR="0037648E" w:rsidRDefault="00A93C2A">
      <w:pPr>
        <w:pStyle w:val="ListParagraph"/>
        <w:numPr>
          <w:ilvl w:val="1"/>
          <w:numId w:val="1"/>
        </w:numPr>
      </w:pPr>
      <w:r>
        <w:rPr>
          <w:rFonts w:ascii="Calibri" w:eastAsia="Calibri" w:hAnsi="Calibri" w:cs="Calibri"/>
          <w:color w:val="000000"/>
          <w:sz w:val="24"/>
          <w:szCs w:val="24"/>
        </w:rPr>
        <w:t>Faculty - Alert and Case management - My Cases - Case Details</w:t>
      </w:r>
    </w:p>
    <w:p w14:paraId="3B855A6A" w14:textId="29932A6B" w:rsidR="0037648E" w:rsidRDefault="00A93C2A">
      <w:pPr>
        <w:pStyle w:val="ListParagraph"/>
        <w:numPr>
          <w:ilvl w:val="1"/>
          <w:numId w:val="1"/>
        </w:numPr>
      </w:pPr>
      <w:r>
        <w:rPr>
          <w:rFonts w:ascii="Calibri" w:eastAsia="Calibri" w:hAnsi="Calibri" w:cs="Calibri"/>
          <w:color w:val="000000"/>
          <w:sz w:val="24"/>
          <w:szCs w:val="24"/>
        </w:rPr>
        <w:t>Faculty - CRM and Cohort Center - Milestone Progress Alerts</w:t>
      </w:r>
    </w:p>
    <w:p w14:paraId="05EA7625" w14:textId="77777777" w:rsidR="0037648E" w:rsidRDefault="00A93C2A">
      <w:pPr>
        <w:pStyle w:val="ListParagraph"/>
        <w:numPr>
          <w:ilvl w:val="1"/>
          <w:numId w:val="1"/>
        </w:numPr>
      </w:pPr>
      <w:r>
        <w:rPr>
          <w:rFonts w:ascii="Calibri" w:eastAsia="Calibri" w:hAnsi="Calibri" w:cs="Calibri"/>
          <w:color w:val="000000"/>
          <w:sz w:val="24"/>
          <w:szCs w:val="24"/>
        </w:rPr>
        <w:t>Faculty - Scheduling - My Calendar - Scheduler settings</w:t>
      </w:r>
    </w:p>
    <w:p w14:paraId="0EC3108F" w14:textId="77777777" w:rsidR="0037648E" w:rsidRDefault="00A93C2A">
      <w:pPr>
        <w:pStyle w:val="ListParagraph"/>
        <w:numPr>
          <w:ilvl w:val="1"/>
          <w:numId w:val="1"/>
        </w:numPr>
      </w:pPr>
      <w:r>
        <w:rPr>
          <w:rFonts w:ascii="Calibri" w:eastAsia="Calibri" w:hAnsi="Calibri" w:cs="Calibri"/>
          <w:color w:val="000000"/>
          <w:sz w:val="24"/>
          <w:szCs w:val="24"/>
        </w:rPr>
        <w:t xml:space="preserve">Faculty - Scheduling - My Calendar - Office Hours - Calendar Widget </w:t>
      </w:r>
    </w:p>
    <w:p w14:paraId="6C5EEA61" w14:textId="77777777" w:rsidR="0037648E" w:rsidRDefault="00A93C2A">
      <w:pPr>
        <w:pStyle w:val="ListParagraph"/>
        <w:numPr>
          <w:ilvl w:val="1"/>
          <w:numId w:val="1"/>
        </w:numPr>
      </w:pPr>
      <w:r>
        <w:rPr>
          <w:rFonts w:ascii="Calibri" w:eastAsia="Calibri" w:hAnsi="Calibri" w:cs="Calibri"/>
          <w:color w:val="000000"/>
          <w:sz w:val="24"/>
          <w:szCs w:val="24"/>
        </w:rPr>
        <w:t>Student - Landing</w:t>
      </w:r>
    </w:p>
    <w:p w14:paraId="1052806E" w14:textId="77777777" w:rsidR="0037648E" w:rsidRDefault="00A93C2A">
      <w:pPr>
        <w:pStyle w:val="ListParagraph"/>
        <w:numPr>
          <w:ilvl w:val="1"/>
          <w:numId w:val="1"/>
        </w:numPr>
      </w:pPr>
      <w:r>
        <w:rPr>
          <w:rFonts w:ascii="Calibri" w:eastAsia="Calibri" w:hAnsi="Calibri" w:cs="Calibri"/>
          <w:color w:val="000000"/>
          <w:sz w:val="24"/>
          <w:szCs w:val="24"/>
        </w:rPr>
        <w:t>Faculty - Navigation Menu</w:t>
      </w:r>
    </w:p>
    <w:p w14:paraId="4815B2BC" w14:textId="77777777" w:rsidR="0037648E" w:rsidRDefault="00A93C2A">
      <w:pPr>
        <w:pStyle w:val="ListParagraph"/>
        <w:numPr>
          <w:ilvl w:val="1"/>
          <w:numId w:val="1"/>
        </w:numPr>
      </w:pPr>
      <w:r>
        <w:rPr>
          <w:rFonts w:ascii="Calibri" w:eastAsia="Calibri" w:hAnsi="Calibri" w:cs="Calibri"/>
          <w:color w:val="000000"/>
          <w:sz w:val="24"/>
          <w:szCs w:val="24"/>
        </w:rPr>
        <w:t>Faculty Login</w:t>
      </w:r>
    </w:p>
    <w:p w14:paraId="0376A7AC" w14:textId="77777777" w:rsidR="0037648E" w:rsidRDefault="00A93C2A">
      <w:pPr>
        <w:pStyle w:val="ListParagraph"/>
        <w:numPr>
          <w:ilvl w:val="1"/>
          <w:numId w:val="1"/>
        </w:numPr>
      </w:pPr>
      <w:r>
        <w:rPr>
          <w:rFonts w:ascii="Calibri" w:eastAsia="Calibri" w:hAnsi="Calibri" w:cs="Calibri"/>
          <w:color w:val="000000"/>
          <w:sz w:val="24"/>
          <w:szCs w:val="24"/>
        </w:rPr>
        <w:t>Faculty - Alert and Case management - My Cases</w:t>
      </w:r>
    </w:p>
    <w:p w14:paraId="7A0B2EFF" w14:textId="77777777" w:rsidR="0037648E" w:rsidRDefault="00A93C2A">
      <w:pPr>
        <w:pStyle w:val="ListParagraph"/>
        <w:numPr>
          <w:ilvl w:val="1"/>
          <w:numId w:val="1"/>
        </w:numPr>
      </w:pPr>
      <w:r>
        <w:rPr>
          <w:rFonts w:ascii="Calibri" w:eastAsia="Calibri" w:hAnsi="Calibri" w:cs="Calibri"/>
          <w:color w:val="000000"/>
          <w:sz w:val="24"/>
          <w:szCs w:val="24"/>
        </w:rPr>
        <w:t>Faculty - Whiteboard</w:t>
      </w:r>
    </w:p>
    <w:p w14:paraId="1A16F1B6" w14:textId="77777777" w:rsidR="0037648E" w:rsidRDefault="00A93C2A">
      <w:pPr>
        <w:pStyle w:val="ListParagraph"/>
        <w:numPr>
          <w:ilvl w:val="1"/>
          <w:numId w:val="1"/>
        </w:numPr>
      </w:pPr>
      <w:r>
        <w:rPr>
          <w:rFonts w:ascii="Calibri" w:eastAsia="Calibri" w:hAnsi="Calibri" w:cs="Calibri"/>
          <w:color w:val="000000"/>
          <w:sz w:val="24"/>
          <w:szCs w:val="24"/>
        </w:rPr>
        <w:t>Calendar Widget</w:t>
      </w:r>
    </w:p>
    <w:p w14:paraId="7D439D5E" w14:textId="77777777" w:rsidR="0037648E" w:rsidRDefault="00A93C2A">
      <w:pPr>
        <w:pStyle w:val="ListParagraph"/>
        <w:numPr>
          <w:ilvl w:val="1"/>
          <w:numId w:val="1"/>
        </w:numPr>
      </w:pPr>
      <w:r>
        <w:rPr>
          <w:rFonts w:ascii="Calibri" w:eastAsia="Calibri" w:hAnsi="Calibri" w:cs="Calibri"/>
          <w:color w:val="000000"/>
          <w:sz w:val="24"/>
          <w:szCs w:val="24"/>
        </w:rPr>
        <w:t>Faculty - Scheduling - My Calendar - Office Hours - edit series</w:t>
      </w:r>
    </w:p>
    <w:p w14:paraId="25F91F94" w14:textId="77777777" w:rsidR="0037648E" w:rsidRDefault="00A93C2A">
      <w:pPr>
        <w:pStyle w:val="ListParagraph"/>
        <w:numPr>
          <w:ilvl w:val="1"/>
          <w:numId w:val="1"/>
        </w:numPr>
      </w:pPr>
      <w:r>
        <w:rPr>
          <w:rFonts w:ascii="Calibri" w:eastAsia="Calibri" w:hAnsi="Calibri" w:cs="Calibri"/>
          <w:color w:val="000000"/>
          <w:sz w:val="24"/>
          <w:szCs w:val="24"/>
        </w:rPr>
        <w:t>Student - Profile settings - Customize Card</w:t>
      </w:r>
    </w:p>
    <w:p w14:paraId="613D3121" w14:textId="77777777" w:rsidR="0037648E" w:rsidRDefault="00A93C2A">
      <w:pPr>
        <w:pStyle w:val="ListParagraph"/>
        <w:numPr>
          <w:ilvl w:val="1"/>
          <w:numId w:val="1"/>
        </w:numPr>
      </w:pPr>
      <w:r>
        <w:rPr>
          <w:rFonts w:ascii="Calibri" w:eastAsia="Calibri" w:hAnsi="Calibri" w:cs="Calibri"/>
          <w:color w:val="000000"/>
          <w:sz w:val="24"/>
          <w:szCs w:val="24"/>
        </w:rPr>
        <w:t>Student - Meetings Document Library</w:t>
      </w:r>
    </w:p>
    <w:p w14:paraId="039299F5" w14:textId="77777777" w:rsidR="0037648E" w:rsidRDefault="00A93C2A">
      <w:pPr>
        <w:pStyle w:val="ListParagraph"/>
        <w:numPr>
          <w:ilvl w:val="1"/>
          <w:numId w:val="1"/>
        </w:numPr>
      </w:pPr>
      <w:r>
        <w:rPr>
          <w:rFonts w:ascii="Calibri" w:eastAsia="Calibri" w:hAnsi="Calibri" w:cs="Calibri"/>
          <w:color w:val="000000"/>
          <w:sz w:val="24"/>
          <w:szCs w:val="24"/>
        </w:rPr>
        <w:t>Faculty - Scheduling - My Calendar - Schedule and View - Schedule Office Meeting</w:t>
      </w:r>
    </w:p>
    <w:p w14:paraId="2A28ECC0" w14:textId="77777777" w:rsidR="0037648E" w:rsidRDefault="00A93C2A">
      <w:pPr>
        <w:pStyle w:val="ListParagraph"/>
        <w:numPr>
          <w:ilvl w:val="1"/>
          <w:numId w:val="1"/>
        </w:numPr>
      </w:pPr>
      <w:r>
        <w:rPr>
          <w:rFonts w:ascii="Calibri" w:eastAsia="Calibri" w:hAnsi="Calibri" w:cs="Calibri"/>
          <w:color w:val="000000"/>
          <w:sz w:val="24"/>
          <w:szCs w:val="24"/>
        </w:rPr>
        <w:t>Student - Degree Planner</w:t>
      </w:r>
    </w:p>
    <w:p w14:paraId="7F0F43AF" w14:textId="77777777" w:rsidR="0037648E" w:rsidRDefault="00A93C2A">
      <w:pPr>
        <w:pStyle w:val="ListParagraph"/>
        <w:numPr>
          <w:ilvl w:val="1"/>
          <w:numId w:val="1"/>
        </w:numPr>
      </w:pPr>
      <w:r>
        <w:rPr>
          <w:rFonts w:ascii="Calibri" w:eastAsia="Calibri" w:hAnsi="Calibri" w:cs="Calibri"/>
          <w:color w:val="000000"/>
          <w:sz w:val="24"/>
          <w:szCs w:val="24"/>
        </w:rPr>
        <w:t>Faculty - Reports - Report index</w:t>
      </w:r>
    </w:p>
    <w:p w14:paraId="07A48AC9" w14:textId="77777777" w:rsidR="0037648E" w:rsidRDefault="00A93C2A">
      <w:pPr>
        <w:pStyle w:val="ListParagraph"/>
        <w:numPr>
          <w:ilvl w:val="1"/>
          <w:numId w:val="1"/>
        </w:numPr>
      </w:pPr>
      <w:r>
        <w:rPr>
          <w:rFonts w:ascii="Calibri" w:eastAsia="Calibri" w:hAnsi="Calibri" w:cs="Calibri"/>
          <w:color w:val="000000"/>
          <w:sz w:val="24"/>
          <w:szCs w:val="24"/>
        </w:rPr>
        <w:t>Student - View Meetings - Office Meetings</w:t>
      </w:r>
    </w:p>
    <w:p w14:paraId="4E6CFE63" w14:textId="77777777" w:rsidR="0037648E" w:rsidRDefault="00A93C2A">
      <w:pPr>
        <w:pStyle w:val="ListParagraph"/>
        <w:numPr>
          <w:ilvl w:val="1"/>
          <w:numId w:val="1"/>
        </w:numPr>
      </w:pPr>
      <w:r>
        <w:rPr>
          <w:rFonts w:ascii="Calibri" w:eastAsia="Calibri" w:hAnsi="Calibri" w:cs="Calibri"/>
          <w:color w:val="000000"/>
          <w:sz w:val="24"/>
          <w:szCs w:val="24"/>
        </w:rPr>
        <w:t>Faculty - Scheduling - My Calendar - Office Hours</w:t>
      </w:r>
    </w:p>
    <w:p w14:paraId="4667ECBD" w14:textId="77777777" w:rsidR="0037648E" w:rsidRDefault="00A93C2A">
      <w:pPr>
        <w:pStyle w:val="ListParagraph"/>
        <w:numPr>
          <w:ilvl w:val="1"/>
          <w:numId w:val="1"/>
        </w:numPr>
      </w:pPr>
      <w:r>
        <w:rPr>
          <w:rFonts w:ascii="Calibri" w:eastAsia="Calibri" w:hAnsi="Calibri" w:cs="Calibri"/>
          <w:color w:val="000000"/>
          <w:sz w:val="24"/>
          <w:szCs w:val="24"/>
        </w:rPr>
        <w:t>Faculty - Settings and Documents - Document Library</w:t>
      </w:r>
    </w:p>
    <w:p w14:paraId="1BF1E129" w14:textId="77777777" w:rsidR="0037648E" w:rsidRDefault="00A93C2A">
      <w:pPr>
        <w:pStyle w:val="ListParagraph"/>
        <w:numPr>
          <w:ilvl w:val="0"/>
          <w:numId w:val="1"/>
        </w:numPr>
        <w:spacing w:before="200" w:after="100"/>
      </w:pPr>
      <w:r>
        <w:rPr>
          <w:rFonts w:ascii="Calibri" w:eastAsia="Calibri" w:hAnsi="Calibri" w:cs="Calibri"/>
          <w:b/>
          <w:bCs/>
          <w:color w:val="000000"/>
          <w:sz w:val="24"/>
          <w:szCs w:val="24"/>
        </w:rPr>
        <w:lastRenderedPageBreak/>
        <w:t>Focus indicators are missing (</w:t>
      </w:r>
      <w:hyperlink r:id="rId31" w:history="1">
        <w:r>
          <w:rPr>
            <w:rStyle w:val="Hyperlink"/>
            <w:rFonts w:ascii="Calibri" w:eastAsia="Calibri" w:hAnsi="Calibri" w:cs="Calibri"/>
            <w:b/>
            <w:bCs/>
            <w:sz w:val="24"/>
            <w:szCs w:val="24"/>
          </w:rPr>
          <w:t>WCAG 2.4.7</w:t>
        </w:r>
      </w:hyperlink>
      <w:r>
        <w:rPr>
          <w:rFonts w:ascii="Calibri" w:eastAsia="Calibri" w:hAnsi="Calibri" w:cs="Calibri"/>
          <w:b/>
          <w:bCs/>
          <w:color w:val="000000"/>
          <w:sz w:val="24"/>
          <w:szCs w:val="24"/>
        </w:rPr>
        <w:t xml:space="preserve">): </w:t>
      </w:r>
      <w:r>
        <w:rPr>
          <w:rFonts w:ascii="Calibri" w:eastAsia="Calibri" w:hAnsi="Calibri" w:cs="Calibri"/>
          <w:color w:val="000000"/>
          <w:sz w:val="24"/>
          <w:szCs w:val="24"/>
        </w:rPr>
        <w:t>All focusable elements must have a visual focus indicator when in focus. This allows keyboard users to determine their location within the content. When a visible keyboard focus indicator is not provided, sighted keyboard users will have no idea which link or control has focus making it extremely difficult, if not impossible, to interact with the content. Browsers provide default focus indicators for natively focusable elements, but these may be very difficult to see depending on the color of the control and the page background. In addition, custom elements often have no visible focus indicator at all. Ideal focus indicators are designed to provide good contrast with links and controls and their backgrounds. Focus indicators with good contrast make it much easier to track focus as a keyboard user navigates through the page.</w:t>
      </w:r>
    </w:p>
    <w:p w14:paraId="295794D9" w14:textId="77777777" w:rsidR="0037648E" w:rsidRDefault="00A93C2A" w:rsidP="00527EF4">
      <w:pPr>
        <w:spacing w:before="200" w:after="100"/>
        <w:ind w:firstLine="720"/>
      </w:pPr>
      <w:r>
        <w:rPr>
          <w:rFonts w:ascii="Calibri" w:eastAsia="Calibri" w:hAnsi="Calibri" w:cs="Calibri"/>
          <w:b/>
          <w:bCs/>
          <w:color w:val="000000"/>
          <w:sz w:val="24"/>
          <w:szCs w:val="24"/>
        </w:rPr>
        <w:t>Screenshot:</w:t>
      </w:r>
    </w:p>
    <w:p w14:paraId="1FF61017" w14:textId="77777777" w:rsidR="0037648E" w:rsidRDefault="00A93C2A" w:rsidP="00527EF4">
      <w:pPr>
        <w:spacing w:after="150"/>
        <w:ind w:firstLine="720"/>
      </w:pPr>
      <w:r>
        <w:rPr>
          <w:noProof/>
        </w:rPr>
        <w:drawing>
          <wp:inline distT="0" distB="0" distL="0" distR="0" wp14:anchorId="1ED4294C" wp14:editId="4C411629">
            <wp:extent cx="5753100" cy="2569346"/>
            <wp:effectExtent l="0" t="0" r="0" b="0"/>
            <wp:docPr id="9" name="Screenshot for Focus indicators are missing WCAG 2.4.7" descr="Screenshot for Focus indicators are missing WCAG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2"/>
                    <a:srcRect/>
                    <a:stretch>
                      <a:fillRect/>
                    </a:stretch>
                  </pic:blipFill>
                  <pic:spPr bwMode="auto">
                    <a:xfrm>
                      <a:off x="0" y="0"/>
                      <a:ext cx="5753100" cy="2569346"/>
                    </a:xfrm>
                    <a:prstGeom prst="rect">
                      <a:avLst/>
                    </a:prstGeom>
                  </pic:spPr>
                </pic:pic>
              </a:graphicData>
            </a:graphic>
          </wp:inline>
        </w:drawing>
      </w:r>
    </w:p>
    <w:p w14:paraId="3DD4123B" w14:textId="77777777" w:rsidR="0037648E" w:rsidRDefault="00A93C2A" w:rsidP="00527EF4">
      <w:pPr>
        <w:spacing w:before="200" w:after="100"/>
        <w:ind w:left="720"/>
      </w:pPr>
      <w:r>
        <w:rPr>
          <w:rFonts w:ascii="Calibri" w:eastAsia="Calibri" w:hAnsi="Calibri" w:cs="Calibri"/>
          <w:color w:val="000000"/>
          <w:sz w:val="24"/>
          <w:szCs w:val="24"/>
        </w:rPr>
        <w:t xml:space="preserve">This issue is noted on the following test units and can be viewed through a custom filter for </w:t>
      </w:r>
      <w:hyperlink r:id="rId33" w:history="1">
        <w:r>
          <w:rPr>
            <w:rStyle w:val="Hyperlink"/>
            <w:rFonts w:ascii="Calibri" w:eastAsia="Calibri" w:hAnsi="Calibri" w:cs="Calibri"/>
            <w:sz w:val="24"/>
            <w:szCs w:val="24"/>
          </w:rPr>
          <w:t xml:space="preserve">Focus indicators are missing </w:t>
        </w:r>
      </w:hyperlink>
      <w:r>
        <w:rPr>
          <w:rFonts w:ascii="Calibri" w:eastAsia="Calibri" w:hAnsi="Calibri" w:cs="Calibri"/>
          <w:color w:val="000000"/>
          <w:sz w:val="24"/>
          <w:szCs w:val="24"/>
        </w:rPr>
        <w:t>issues:</w:t>
      </w:r>
    </w:p>
    <w:p w14:paraId="0BCC2D0A" w14:textId="77777777" w:rsidR="0037648E" w:rsidRDefault="00A93C2A">
      <w:pPr>
        <w:pStyle w:val="ListParagraph"/>
        <w:numPr>
          <w:ilvl w:val="1"/>
          <w:numId w:val="1"/>
        </w:numPr>
      </w:pPr>
      <w:r>
        <w:rPr>
          <w:rFonts w:ascii="Calibri" w:eastAsia="Calibri" w:hAnsi="Calibri" w:cs="Calibri"/>
          <w:color w:val="000000"/>
          <w:sz w:val="24"/>
          <w:szCs w:val="24"/>
        </w:rPr>
        <w:t>Faculty - Settings and Documents - Document Library</w:t>
      </w:r>
    </w:p>
    <w:p w14:paraId="32E896AD" w14:textId="77777777" w:rsidR="0037648E" w:rsidRDefault="00A93C2A">
      <w:pPr>
        <w:pStyle w:val="ListParagraph"/>
        <w:numPr>
          <w:ilvl w:val="1"/>
          <w:numId w:val="1"/>
        </w:numPr>
      </w:pPr>
      <w:r>
        <w:rPr>
          <w:rFonts w:ascii="Calibri" w:eastAsia="Calibri" w:hAnsi="Calibri" w:cs="Calibri"/>
          <w:color w:val="000000"/>
          <w:sz w:val="24"/>
          <w:szCs w:val="24"/>
        </w:rPr>
        <w:t>Faculty Login</w:t>
      </w:r>
    </w:p>
    <w:p w14:paraId="1FE92D9C" w14:textId="77777777" w:rsidR="0037648E" w:rsidRDefault="00A93C2A">
      <w:pPr>
        <w:pStyle w:val="ListParagraph"/>
        <w:numPr>
          <w:ilvl w:val="1"/>
          <w:numId w:val="1"/>
        </w:numPr>
      </w:pPr>
      <w:r>
        <w:rPr>
          <w:rFonts w:ascii="Calibri" w:eastAsia="Calibri" w:hAnsi="Calibri" w:cs="Calibri"/>
          <w:color w:val="000000"/>
          <w:sz w:val="24"/>
          <w:szCs w:val="24"/>
        </w:rPr>
        <w:t>Student - Degree Planner - Add course widget</w:t>
      </w:r>
    </w:p>
    <w:p w14:paraId="4F878D71" w14:textId="77777777" w:rsidR="0037648E" w:rsidRDefault="00A93C2A">
      <w:pPr>
        <w:pStyle w:val="ListParagraph"/>
        <w:numPr>
          <w:ilvl w:val="1"/>
          <w:numId w:val="1"/>
        </w:numPr>
      </w:pPr>
      <w:r>
        <w:rPr>
          <w:rFonts w:ascii="Calibri" w:eastAsia="Calibri" w:hAnsi="Calibri" w:cs="Calibri"/>
          <w:color w:val="000000"/>
          <w:sz w:val="24"/>
          <w:szCs w:val="24"/>
        </w:rPr>
        <w:t>Faculty - Whiteboard</w:t>
      </w:r>
    </w:p>
    <w:p w14:paraId="1E4A04BD" w14:textId="77777777" w:rsidR="0037648E" w:rsidRDefault="00A93C2A">
      <w:pPr>
        <w:pStyle w:val="ListParagraph"/>
        <w:numPr>
          <w:ilvl w:val="1"/>
          <w:numId w:val="1"/>
        </w:numPr>
      </w:pPr>
      <w:r>
        <w:rPr>
          <w:rFonts w:ascii="Calibri" w:eastAsia="Calibri" w:hAnsi="Calibri" w:cs="Calibri"/>
          <w:color w:val="000000"/>
          <w:sz w:val="24"/>
          <w:szCs w:val="24"/>
        </w:rPr>
        <w:t>Student - Meetings Document Library</w:t>
      </w:r>
    </w:p>
    <w:p w14:paraId="18A49497" w14:textId="77777777" w:rsidR="0037648E" w:rsidRDefault="00A93C2A">
      <w:pPr>
        <w:pStyle w:val="ListParagraph"/>
        <w:numPr>
          <w:ilvl w:val="1"/>
          <w:numId w:val="1"/>
        </w:numPr>
      </w:pPr>
      <w:r>
        <w:rPr>
          <w:rFonts w:ascii="Calibri" w:eastAsia="Calibri" w:hAnsi="Calibri" w:cs="Calibri"/>
          <w:color w:val="000000"/>
          <w:sz w:val="24"/>
          <w:szCs w:val="24"/>
        </w:rPr>
        <w:t>Student - Profile settings - Account Settings</w:t>
      </w:r>
    </w:p>
    <w:p w14:paraId="7CE514BB" w14:textId="77777777" w:rsidR="0037648E" w:rsidRDefault="00A93C2A">
      <w:pPr>
        <w:pStyle w:val="ListParagraph"/>
        <w:numPr>
          <w:ilvl w:val="1"/>
          <w:numId w:val="1"/>
        </w:numPr>
      </w:pPr>
      <w:r>
        <w:rPr>
          <w:rFonts w:ascii="Calibri" w:eastAsia="Calibri" w:hAnsi="Calibri" w:cs="Calibri"/>
          <w:color w:val="000000"/>
          <w:sz w:val="24"/>
          <w:szCs w:val="24"/>
        </w:rPr>
        <w:t>Faculty - Scheduling - My Calendar - Office Hours - edit series</w:t>
      </w:r>
    </w:p>
    <w:p w14:paraId="7B594CC1" w14:textId="77777777" w:rsidR="0037648E" w:rsidRDefault="00A93C2A">
      <w:pPr>
        <w:pStyle w:val="ListParagraph"/>
        <w:numPr>
          <w:ilvl w:val="1"/>
          <w:numId w:val="1"/>
        </w:numPr>
      </w:pPr>
      <w:r>
        <w:rPr>
          <w:rFonts w:ascii="Calibri" w:eastAsia="Calibri" w:hAnsi="Calibri" w:cs="Calibri"/>
          <w:color w:val="000000"/>
          <w:sz w:val="24"/>
          <w:szCs w:val="24"/>
        </w:rPr>
        <w:t>Student - Profile settings - Customize Card</w:t>
      </w:r>
    </w:p>
    <w:p w14:paraId="2BE28E03" w14:textId="77777777" w:rsidR="0037648E" w:rsidRDefault="00A93C2A">
      <w:pPr>
        <w:pStyle w:val="ListParagraph"/>
        <w:numPr>
          <w:ilvl w:val="1"/>
          <w:numId w:val="1"/>
        </w:numPr>
      </w:pPr>
      <w:r>
        <w:rPr>
          <w:rFonts w:ascii="Calibri" w:eastAsia="Calibri" w:hAnsi="Calibri" w:cs="Calibri"/>
          <w:color w:val="000000"/>
          <w:sz w:val="24"/>
          <w:szCs w:val="24"/>
        </w:rPr>
        <w:t>Faculty - Scheduling - My Calendar - Schedule and View - Schedule Office Meeting</w:t>
      </w:r>
    </w:p>
    <w:p w14:paraId="2D6ED358" w14:textId="77777777" w:rsidR="0037648E" w:rsidRDefault="00A93C2A">
      <w:pPr>
        <w:pStyle w:val="ListParagraph"/>
        <w:numPr>
          <w:ilvl w:val="0"/>
          <w:numId w:val="1"/>
        </w:numPr>
        <w:spacing w:before="200" w:after="100"/>
      </w:pPr>
      <w:r>
        <w:rPr>
          <w:rFonts w:ascii="Calibri" w:eastAsia="Calibri" w:hAnsi="Calibri" w:cs="Calibri"/>
          <w:b/>
          <w:bCs/>
          <w:color w:val="000000"/>
          <w:sz w:val="24"/>
          <w:szCs w:val="24"/>
        </w:rPr>
        <w:t>Missing or incorrect name/role/value of custom controls (</w:t>
      </w:r>
      <w:hyperlink r:id="rId34" w:history="1">
        <w:r>
          <w:rPr>
            <w:rStyle w:val="Hyperlink"/>
            <w:rFonts w:ascii="Calibri" w:eastAsia="Calibri" w:hAnsi="Calibri" w:cs="Calibri"/>
            <w:b/>
            <w:bCs/>
            <w:sz w:val="24"/>
            <w:szCs w:val="24"/>
          </w:rPr>
          <w:t>WCAG 4.1.2</w:t>
        </w:r>
      </w:hyperlink>
      <w:r>
        <w:rPr>
          <w:rFonts w:ascii="Calibri" w:eastAsia="Calibri" w:hAnsi="Calibri" w:cs="Calibri"/>
          <w:b/>
          <w:bCs/>
          <w:color w:val="000000"/>
          <w:sz w:val="24"/>
          <w:szCs w:val="24"/>
        </w:rPr>
        <w:t xml:space="preserve">): </w:t>
      </w:r>
      <w:r>
        <w:rPr>
          <w:rFonts w:ascii="Calibri" w:eastAsia="Calibri" w:hAnsi="Calibri" w:cs="Calibri"/>
          <w:color w:val="000000"/>
          <w:sz w:val="24"/>
          <w:szCs w:val="24"/>
        </w:rPr>
        <w:t xml:space="preserve">States and properties are attributes used to convey essential information about an element to screen readers and other assistive technologies. Some roles require certain state and property information - such as the checked/unchecked state of a checkbox. This code needs to be valid in order for a screen reader to convey the information to a user. Some buttons are missing an accessible name. Every user interface control must have a role along with any applicable states and properties so that screen </w:t>
      </w:r>
      <w:r>
        <w:rPr>
          <w:rFonts w:ascii="Calibri" w:eastAsia="Calibri" w:hAnsi="Calibri" w:cs="Calibri"/>
          <w:color w:val="000000"/>
          <w:sz w:val="24"/>
          <w:szCs w:val="24"/>
        </w:rPr>
        <w:lastRenderedPageBreak/>
        <w:t>reader users know how to interact with the control. Native HTML elements - such as &lt;button&gt;, &lt;a&gt;, &lt;input&gt;, &lt;select&gt; - already have a role, and their necessary states and properties - such as the checked/unchecked state of a checkbox - are automatically conveyed so nothing more needs to be done. If you create a custom version of a native HTML element or a custom control or widget that does not have a native HTML equivalent, you must add the relevant role(s) and any applicable states and properties using ARIA as well as expected keyboard interactions.</w:t>
      </w:r>
    </w:p>
    <w:p w14:paraId="0FAEB109" w14:textId="77777777" w:rsidR="0037648E" w:rsidRDefault="00A93C2A" w:rsidP="00527EF4">
      <w:pPr>
        <w:spacing w:before="200" w:after="100"/>
        <w:ind w:firstLine="720"/>
      </w:pPr>
      <w:r>
        <w:rPr>
          <w:rFonts w:ascii="Calibri" w:eastAsia="Calibri" w:hAnsi="Calibri" w:cs="Calibri"/>
          <w:b/>
          <w:bCs/>
          <w:color w:val="000000"/>
          <w:sz w:val="24"/>
          <w:szCs w:val="24"/>
        </w:rPr>
        <w:t>Screenshot:</w:t>
      </w:r>
    </w:p>
    <w:p w14:paraId="3BCA667C" w14:textId="77777777" w:rsidR="0037648E" w:rsidRDefault="00A93C2A" w:rsidP="00527EF4">
      <w:pPr>
        <w:spacing w:after="150"/>
        <w:ind w:firstLine="720"/>
      </w:pPr>
      <w:r>
        <w:rPr>
          <w:noProof/>
        </w:rPr>
        <w:drawing>
          <wp:inline distT="0" distB="0" distL="0" distR="0" wp14:anchorId="77FBFCA8" wp14:editId="1918AA1A">
            <wp:extent cx="5753100" cy="3268298"/>
            <wp:effectExtent l="0" t="0" r="0" b="0"/>
            <wp:docPr id="10" name="Screenshot for Missing or incorrect name/role/value of custom controls WCAG 4.1.2" descr="Screenshot for Missing or incorrect name/role/value of custom controls WCAG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5"/>
                    <a:srcRect/>
                    <a:stretch>
                      <a:fillRect/>
                    </a:stretch>
                  </pic:blipFill>
                  <pic:spPr bwMode="auto">
                    <a:xfrm>
                      <a:off x="0" y="0"/>
                      <a:ext cx="5753100" cy="3268298"/>
                    </a:xfrm>
                    <a:prstGeom prst="rect">
                      <a:avLst/>
                    </a:prstGeom>
                  </pic:spPr>
                </pic:pic>
              </a:graphicData>
            </a:graphic>
          </wp:inline>
        </w:drawing>
      </w:r>
    </w:p>
    <w:p w14:paraId="5ECA7012" w14:textId="77777777" w:rsidR="0037648E" w:rsidRDefault="00A93C2A" w:rsidP="00527EF4">
      <w:pPr>
        <w:spacing w:before="200" w:after="100"/>
        <w:ind w:left="720"/>
      </w:pPr>
      <w:r>
        <w:rPr>
          <w:rFonts w:ascii="Calibri" w:eastAsia="Calibri" w:hAnsi="Calibri" w:cs="Calibri"/>
          <w:color w:val="000000"/>
          <w:sz w:val="24"/>
          <w:szCs w:val="24"/>
        </w:rPr>
        <w:t xml:space="preserve">This issue is noted on the following test units and can be viewed through a custom filter for </w:t>
      </w:r>
      <w:hyperlink r:id="rId36" w:history="1">
        <w:r>
          <w:rPr>
            <w:rStyle w:val="Hyperlink"/>
            <w:rFonts w:ascii="Calibri" w:eastAsia="Calibri" w:hAnsi="Calibri" w:cs="Calibri"/>
            <w:sz w:val="24"/>
            <w:szCs w:val="24"/>
          </w:rPr>
          <w:t xml:space="preserve">Missing or incorrect name/role/value of custom controls </w:t>
        </w:r>
      </w:hyperlink>
      <w:r>
        <w:rPr>
          <w:rFonts w:ascii="Calibri" w:eastAsia="Calibri" w:hAnsi="Calibri" w:cs="Calibri"/>
          <w:color w:val="000000"/>
          <w:sz w:val="24"/>
          <w:szCs w:val="24"/>
        </w:rPr>
        <w:t>issues:</w:t>
      </w:r>
    </w:p>
    <w:p w14:paraId="173A5841" w14:textId="77777777" w:rsidR="0037648E" w:rsidRDefault="00A93C2A">
      <w:pPr>
        <w:pStyle w:val="ListParagraph"/>
        <w:numPr>
          <w:ilvl w:val="1"/>
          <w:numId w:val="1"/>
        </w:numPr>
      </w:pPr>
      <w:r>
        <w:rPr>
          <w:rFonts w:ascii="Calibri" w:eastAsia="Calibri" w:hAnsi="Calibri" w:cs="Calibri"/>
          <w:color w:val="000000"/>
          <w:sz w:val="24"/>
          <w:szCs w:val="24"/>
        </w:rPr>
        <w:t>Faculty - Navigation Menu</w:t>
      </w:r>
    </w:p>
    <w:p w14:paraId="345876CD" w14:textId="77777777" w:rsidR="0037648E" w:rsidRDefault="00A93C2A">
      <w:pPr>
        <w:pStyle w:val="ListParagraph"/>
        <w:numPr>
          <w:ilvl w:val="1"/>
          <w:numId w:val="1"/>
        </w:numPr>
      </w:pPr>
      <w:r>
        <w:rPr>
          <w:rFonts w:ascii="Calibri" w:eastAsia="Calibri" w:hAnsi="Calibri" w:cs="Calibri"/>
          <w:color w:val="000000"/>
          <w:sz w:val="24"/>
          <w:szCs w:val="24"/>
        </w:rPr>
        <w:t>Faculty - Whiteboard</w:t>
      </w:r>
    </w:p>
    <w:p w14:paraId="40D2715C" w14:textId="77777777" w:rsidR="0037648E" w:rsidRDefault="00A93C2A">
      <w:pPr>
        <w:pStyle w:val="ListParagraph"/>
        <w:numPr>
          <w:ilvl w:val="1"/>
          <w:numId w:val="1"/>
        </w:numPr>
      </w:pPr>
      <w:r>
        <w:rPr>
          <w:rFonts w:ascii="Calibri" w:eastAsia="Calibri" w:hAnsi="Calibri" w:cs="Calibri"/>
          <w:color w:val="000000"/>
          <w:sz w:val="24"/>
          <w:szCs w:val="24"/>
        </w:rPr>
        <w:t>Student - Degree Planner - Add course widget</w:t>
      </w:r>
    </w:p>
    <w:p w14:paraId="6453BCEC" w14:textId="77777777" w:rsidR="0037648E" w:rsidRDefault="00A93C2A">
      <w:pPr>
        <w:pStyle w:val="ListParagraph"/>
        <w:numPr>
          <w:ilvl w:val="1"/>
          <w:numId w:val="1"/>
        </w:numPr>
      </w:pPr>
      <w:r>
        <w:rPr>
          <w:rFonts w:ascii="Calibri" w:eastAsia="Calibri" w:hAnsi="Calibri" w:cs="Calibri"/>
          <w:color w:val="000000"/>
          <w:sz w:val="24"/>
          <w:szCs w:val="24"/>
        </w:rPr>
        <w:t>Faculty - Alert and Case management - My Cases - Case Details</w:t>
      </w:r>
    </w:p>
    <w:p w14:paraId="7B839627" w14:textId="02203B64" w:rsidR="0037648E" w:rsidRDefault="00A93C2A">
      <w:pPr>
        <w:pStyle w:val="ListParagraph"/>
        <w:numPr>
          <w:ilvl w:val="1"/>
          <w:numId w:val="1"/>
        </w:numPr>
      </w:pPr>
      <w:r>
        <w:rPr>
          <w:rFonts w:ascii="Calibri" w:eastAsia="Calibri" w:hAnsi="Calibri" w:cs="Calibri"/>
          <w:color w:val="000000"/>
          <w:sz w:val="24"/>
          <w:szCs w:val="24"/>
        </w:rPr>
        <w:t>Faculty - CRM and Cohort Center - Milestone Progress Alerts</w:t>
      </w:r>
    </w:p>
    <w:p w14:paraId="02245001" w14:textId="77777777" w:rsidR="0037648E" w:rsidRDefault="00A93C2A">
      <w:pPr>
        <w:pStyle w:val="ListParagraph"/>
        <w:numPr>
          <w:ilvl w:val="1"/>
          <w:numId w:val="1"/>
        </w:numPr>
      </w:pPr>
      <w:r>
        <w:rPr>
          <w:rFonts w:ascii="Calibri" w:eastAsia="Calibri" w:hAnsi="Calibri" w:cs="Calibri"/>
          <w:color w:val="000000"/>
          <w:sz w:val="24"/>
          <w:szCs w:val="24"/>
        </w:rPr>
        <w:t>Student - Meetings Document Library</w:t>
      </w:r>
    </w:p>
    <w:p w14:paraId="461DF753" w14:textId="77777777" w:rsidR="0037648E" w:rsidRDefault="00A93C2A">
      <w:pPr>
        <w:pStyle w:val="ListParagraph"/>
        <w:numPr>
          <w:ilvl w:val="1"/>
          <w:numId w:val="1"/>
        </w:numPr>
      </w:pPr>
      <w:r>
        <w:rPr>
          <w:rFonts w:ascii="Calibri" w:eastAsia="Calibri" w:hAnsi="Calibri" w:cs="Calibri"/>
          <w:color w:val="000000"/>
          <w:sz w:val="24"/>
          <w:szCs w:val="24"/>
        </w:rPr>
        <w:t>Faculty - Scheduling - My Calendar - Office Hours - edit series</w:t>
      </w:r>
    </w:p>
    <w:p w14:paraId="06A61781" w14:textId="77777777" w:rsidR="0037648E" w:rsidRDefault="00A93C2A">
      <w:pPr>
        <w:pStyle w:val="ListParagraph"/>
        <w:numPr>
          <w:ilvl w:val="1"/>
          <w:numId w:val="1"/>
        </w:numPr>
      </w:pPr>
      <w:r>
        <w:rPr>
          <w:rFonts w:ascii="Calibri" w:eastAsia="Calibri" w:hAnsi="Calibri" w:cs="Calibri"/>
          <w:color w:val="000000"/>
          <w:sz w:val="24"/>
          <w:szCs w:val="24"/>
        </w:rPr>
        <w:t>Student - Header</w:t>
      </w:r>
    </w:p>
    <w:p w14:paraId="2CE06D02" w14:textId="77777777" w:rsidR="0037648E" w:rsidRDefault="00A93C2A">
      <w:pPr>
        <w:pStyle w:val="ListParagraph"/>
        <w:numPr>
          <w:ilvl w:val="1"/>
          <w:numId w:val="1"/>
        </w:numPr>
      </w:pPr>
      <w:r>
        <w:rPr>
          <w:rFonts w:ascii="Calibri" w:eastAsia="Calibri" w:hAnsi="Calibri" w:cs="Calibri"/>
          <w:color w:val="000000"/>
          <w:sz w:val="24"/>
          <w:szCs w:val="24"/>
        </w:rPr>
        <w:t>Student - Send Offline message</w:t>
      </w:r>
    </w:p>
    <w:p w14:paraId="38C2A198" w14:textId="77777777" w:rsidR="0037648E" w:rsidRDefault="00A93C2A">
      <w:pPr>
        <w:pStyle w:val="ListParagraph"/>
        <w:numPr>
          <w:ilvl w:val="1"/>
          <w:numId w:val="1"/>
        </w:numPr>
      </w:pPr>
      <w:r>
        <w:rPr>
          <w:rFonts w:ascii="Calibri" w:eastAsia="Calibri" w:hAnsi="Calibri" w:cs="Calibri"/>
          <w:color w:val="000000"/>
          <w:sz w:val="24"/>
          <w:szCs w:val="24"/>
        </w:rPr>
        <w:t>Student - Degree Planner</w:t>
      </w:r>
    </w:p>
    <w:p w14:paraId="1DBE2315" w14:textId="77777777" w:rsidR="0037648E" w:rsidRDefault="00A93C2A">
      <w:pPr>
        <w:pStyle w:val="ListParagraph"/>
        <w:numPr>
          <w:ilvl w:val="1"/>
          <w:numId w:val="1"/>
        </w:numPr>
      </w:pPr>
      <w:r>
        <w:rPr>
          <w:rFonts w:ascii="Calibri" w:eastAsia="Calibri" w:hAnsi="Calibri" w:cs="Calibri"/>
          <w:color w:val="000000"/>
          <w:sz w:val="24"/>
          <w:szCs w:val="24"/>
        </w:rPr>
        <w:t>Student - Profile settings - Customize Card</w:t>
      </w:r>
    </w:p>
    <w:p w14:paraId="22548E75" w14:textId="77777777" w:rsidR="0037648E" w:rsidRDefault="00A93C2A">
      <w:pPr>
        <w:pStyle w:val="ListParagraph"/>
        <w:numPr>
          <w:ilvl w:val="1"/>
          <w:numId w:val="1"/>
        </w:numPr>
      </w:pPr>
      <w:r>
        <w:rPr>
          <w:rFonts w:ascii="Calibri" w:eastAsia="Calibri" w:hAnsi="Calibri" w:cs="Calibri"/>
          <w:color w:val="000000"/>
          <w:sz w:val="24"/>
          <w:szCs w:val="24"/>
        </w:rPr>
        <w:t>Faculty - Header</w:t>
      </w:r>
    </w:p>
    <w:p w14:paraId="20E9F054" w14:textId="77777777" w:rsidR="0037648E" w:rsidRDefault="00A93C2A">
      <w:pPr>
        <w:pStyle w:val="ListParagraph"/>
        <w:numPr>
          <w:ilvl w:val="1"/>
          <w:numId w:val="1"/>
        </w:numPr>
      </w:pPr>
      <w:r>
        <w:rPr>
          <w:rFonts w:ascii="Calibri" w:eastAsia="Calibri" w:hAnsi="Calibri" w:cs="Calibri"/>
          <w:color w:val="000000"/>
          <w:sz w:val="24"/>
          <w:szCs w:val="24"/>
        </w:rPr>
        <w:t>Faculty - Scheduling - My Calendar - Schedule and View - Schedule Office Meeting</w:t>
      </w:r>
    </w:p>
    <w:p w14:paraId="49B5877A" w14:textId="77777777" w:rsidR="0037648E" w:rsidRDefault="00A93C2A">
      <w:pPr>
        <w:pStyle w:val="ListParagraph"/>
        <w:numPr>
          <w:ilvl w:val="1"/>
          <w:numId w:val="1"/>
        </w:numPr>
      </w:pPr>
      <w:r>
        <w:rPr>
          <w:rFonts w:ascii="Calibri" w:eastAsia="Calibri" w:hAnsi="Calibri" w:cs="Calibri"/>
          <w:color w:val="000000"/>
          <w:sz w:val="24"/>
          <w:szCs w:val="24"/>
        </w:rPr>
        <w:t>Faculty - Scheduling - My Calendar - Scheduler settings</w:t>
      </w:r>
    </w:p>
    <w:p w14:paraId="541B3FAA" w14:textId="77777777" w:rsidR="0037648E" w:rsidRDefault="00A93C2A">
      <w:pPr>
        <w:pStyle w:val="ListParagraph"/>
        <w:numPr>
          <w:ilvl w:val="1"/>
          <w:numId w:val="1"/>
        </w:numPr>
      </w:pPr>
      <w:r>
        <w:rPr>
          <w:rFonts w:ascii="Calibri" w:eastAsia="Calibri" w:hAnsi="Calibri" w:cs="Calibri"/>
          <w:color w:val="000000"/>
          <w:sz w:val="24"/>
          <w:szCs w:val="24"/>
        </w:rPr>
        <w:t>Faculty - Scheduling - My Calendar - Office Hours</w:t>
      </w:r>
    </w:p>
    <w:p w14:paraId="34664FA0" w14:textId="77777777" w:rsidR="0037648E" w:rsidRDefault="00A93C2A">
      <w:pPr>
        <w:pStyle w:val="ListParagraph"/>
        <w:numPr>
          <w:ilvl w:val="1"/>
          <w:numId w:val="1"/>
        </w:numPr>
      </w:pPr>
      <w:r>
        <w:rPr>
          <w:rFonts w:ascii="Calibri" w:eastAsia="Calibri" w:hAnsi="Calibri" w:cs="Calibri"/>
          <w:color w:val="000000"/>
          <w:sz w:val="24"/>
          <w:szCs w:val="24"/>
        </w:rPr>
        <w:t>Student - View Meetings - Office Meetings</w:t>
      </w:r>
    </w:p>
    <w:p w14:paraId="5409720F" w14:textId="77777777" w:rsidR="0037648E" w:rsidRDefault="00A93C2A">
      <w:pPr>
        <w:pStyle w:val="ListParagraph"/>
        <w:numPr>
          <w:ilvl w:val="1"/>
          <w:numId w:val="1"/>
        </w:numPr>
      </w:pPr>
      <w:r>
        <w:rPr>
          <w:rFonts w:ascii="Calibri" w:eastAsia="Calibri" w:hAnsi="Calibri" w:cs="Calibri"/>
          <w:color w:val="000000"/>
          <w:sz w:val="24"/>
          <w:szCs w:val="24"/>
        </w:rPr>
        <w:t>Faculty - Scheduling - My Calendar - Calendar Synch settings</w:t>
      </w:r>
    </w:p>
    <w:p w14:paraId="0969877D" w14:textId="77777777" w:rsidR="0037648E" w:rsidRDefault="00A93C2A">
      <w:pPr>
        <w:pStyle w:val="ListParagraph"/>
        <w:numPr>
          <w:ilvl w:val="1"/>
          <w:numId w:val="1"/>
        </w:numPr>
      </w:pPr>
      <w:r>
        <w:rPr>
          <w:rFonts w:ascii="Calibri" w:eastAsia="Calibri" w:hAnsi="Calibri" w:cs="Calibri"/>
          <w:color w:val="000000"/>
          <w:sz w:val="24"/>
          <w:szCs w:val="24"/>
        </w:rPr>
        <w:lastRenderedPageBreak/>
        <w:t>Faculty - Alert and Case management - My Cases</w:t>
      </w:r>
    </w:p>
    <w:p w14:paraId="307F7850" w14:textId="77777777" w:rsidR="0037648E" w:rsidRDefault="0037648E">
      <w:pPr>
        <w:sectPr w:rsidR="0037648E">
          <w:headerReference w:type="default" r:id="rId37"/>
          <w:footerReference w:type="default" r:id="rId38"/>
          <w:type w:val="continuous"/>
          <w:pgSz w:w="11906" w:h="16838"/>
          <w:pgMar w:top="1440" w:right="1440" w:bottom="1440" w:left="1440" w:header="708" w:footer="708" w:gutter="0"/>
          <w:cols w:space="720"/>
          <w:docGrid w:linePitch="360"/>
        </w:sectPr>
      </w:pPr>
    </w:p>
    <w:p w14:paraId="25376DDB" w14:textId="2ADA6447" w:rsidR="0037648E" w:rsidRDefault="00A93C2A">
      <w:pPr>
        <w:pStyle w:val="Heading2"/>
        <w:spacing w:before="200" w:after="100"/>
      </w:pPr>
      <w:r>
        <w:rPr>
          <w:rFonts w:ascii="Calibri" w:eastAsia="Calibri" w:hAnsi="Calibri" w:cs="Calibri"/>
          <w:b/>
          <w:bCs/>
          <w:color w:val="000000"/>
          <w:sz w:val="32"/>
          <w:szCs w:val="32"/>
        </w:rPr>
        <w:t xml:space="preserve">Top 5 Pages/Components </w:t>
      </w:r>
      <w:r w:rsidR="00527EF4">
        <w:rPr>
          <w:rFonts w:ascii="Calibri" w:eastAsia="Calibri" w:hAnsi="Calibri" w:cs="Calibri"/>
          <w:b/>
          <w:bCs/>
          <w:color w:val="000000"/>
          <w:sz w:val="32"/>
          <w:szCs w:val="32"/>
        </w:rPr>
        <w:t>w</w:t>
      </w:r>
      <w:r>
        <w:rPr>
          <w:rFonts w:ascii="Calibri" w:eastAsia="Calibri" w:hAnsi="Calibri" w:cs="Calibri"/>
          <w:b/>
          <w:bCs/>
          <w:color w:val="000000"/>
          <w:sz w:val="32"/>
          <w:szCs w:val="32"/>
        </w:rPr>
        <w:t xml:space="preserve">ith </w:t>
      </w:r>
      <w:r w:rsidR="00527EF4">
        <w:rPr>
          <w:rFonts w:ascii="Calibri" w:eastAsia="Calibri" w:hAnsi="Calibri" w:cs="Calibri"/>
          <w:b/>
          <w:bCs/>
          <w:color w:val="000000"/>
          <w:sz w:val="32"/>
          <w:szCs w:val="32"/>
        </w:rPr>
        <w:t>i</w:t>
      </w:r>
      <w:r>
        <w:rPr>
          <w:rFonts w:ascii="Calibri" w:eastAsia="Calibri" w:hAnsi="Calibri" w:cs="Calibri"/>
          <w:b/>
          <w:bCs/>
          <w:color w:val="000000"/>
          <w:sz w:val="32"/>
          <w:szCs w:val="32"/>
        </w:rPr>
        <w:t xml:space="preserve">ssues </w:t>
      </w:r>
      <w:r w:rsidR="00527EF4">
        <w:rPr>
          <w:rFonts w:ascii="Calibri" w:eastAsia="Calibri" w:hAnsi="Calibri" w:cs="Calibri"/>
          <w:b/>
          <w:bCs/>
          <w:color w:val="000000"/>
          <w:sz w:val="32"/>
          <w:szCs w:val="32"/>
        </w:rPr>
        <w:t>b</w:t>
      </w:r>
      <w:r>
        <w:rPr>
          <w:rFonts w:ascii="Calibri" w:eastAsia="Calibri" w:hAnsi="Calibri" w:cs="Calibri"/>
          <w:b/>
          <w:bCs/>
          <w:color w:val="000000"/>
          <w:sz w:val="32"/>
          <w:szCs w:val="32"/>
        </w:rPr>
        <w:t xml:space="preserve">y </w:t>
      </w:r>
      <w:r w:rsidR="00527EF4">
        <w:rPr>
          <w:rFonts w:ascii="Calibri" w:eastAsia="Calibri" w:hAnsi="Calibri" w:cs="Calibri"/>
          <w:b/>
          <w:bCs/>
          <w:color w:val="000000"/>
          <w:sz w:val="32"/>
          <w:szCs w:val="32"/>
        </w:rPr>
        <w:t>s</w:t>
      </w:r>
      <w:r>
        <w:rPr>
          <w:rFonts w:ascii="Calibri" w:eastAsia="Calibri" w:hAnsi="Calibri" w:cs="Calibri"/>
          <w:b/>
          <w:bCs/>
          <w:color w:val="000000"/>
          <w:sz w:val="32"/>
          <w:szCs w:val="32"/>
        </w:rPr>
        <w:t>everity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549"/>
        <w:gridCol w:w="1002"/>
        <w:gridCol w:w="910"/>
        <w:gridCol w:w="1002"/>
        <w:gridCol w:w="1275"/>
        <w:gridCol w:w="911"/>
        <w:gridCol w:w="1367"/>
      </w:tblGrid>
      <w:tr w:rsidR="0037648E" w14:paraId="3F4794A0" w14:textId="77777777">
        <w:trPr>
          <w:tblHeader/>
        </w:trPr>
        <w:tc>
          <w:tcPr>
            <w:tcW w:w="1400" w:type="pct"/>
          </w:tcPr>
          <w:p w14:paraId="5A7E2766" w14:textId="77777777" w:rsidR="0037648E" w:rsidRDefault="00A93C2A">
            <w:pPr>
              <w:spacing w:before="200" w:after="150"/>
              <w:ind w:left="120"/>
            </w:pPr>
            <w:r>
              <w:rPr>
                <w:rFonts w:ascii="Calibri" w:eastAsia="Calibri" w:hAnsi="Calibri" w:cs="Calibri"/>
                <w:b/>
                <w:bCs/>
                <w:color w:val="000000"/>
                <w:sz w:val="24"/>
                <w:szCs w:val="24"/>
              </w:rPr>
              <w:t>Page/Component</w:t>
            </w:r>
          </w:p>
        </w:tc>
        <w:tc>
          <w:tcPr>
            <w:tcW w:w="550" w:type="pct"/>
          </w:tcPr>
          <w:p w14:paraId="34BA60C7" w14:textId="77777777" w:rsidR="0037648E" w:rsidRDefault="00A93C2A">
            <w:pPr>
              <w:spacing w:before="200" w:after="150"/>
              <w:ind w:left="120"/>
            </w:pPr>
            <w:r>
              <w:rPr>
                <w:rFonts w:ascii="Calibri" w:eastAsia="Calibri" w:hAnsi="Calibri" w:cs="Calibri"/>
                <w:b/>
                <w:bCs/>
                <w:color w:val="000000"/>
                <w:sz w:val="24"/>
                <w:szCs w:val="24"/>
              </w:rPr>
              <w:t>Blocker</w:t>
            </w:r>
          </w:p>
        </w:tc>
        <w:tc>
          <w:tcPr>
            <w:tcW w:w="500" w:type="pct"/>
          </w:tcPr>
          <w:p w14:paraId="6D1F7B45" w14:textId="77777777" w:rsidR="0037648E" w:rsidRDefault="00A93C2A">
            <w:pPr>
              <w:spacing w:before="200" w:after="150"/>
              <w:ind w:left="120"/>
            </w:pPr>
            <w:r>
              <w:rPr>
                <w:rFonts w:ascii="Calibri" w:eastAsia="Calibri" w:hAnsi="Calibri" w:cs="Calibri"/>
                <w:b/>
                <w:bCs/>
                <w:color w:val="000000"/>
                <w:sz w:val="24"/>
                <w:szCs w:val="24"/>
              </w:rPr>
              <w:t>Critical</w:t>
            </w:r>
          </w:p>
        </w:tc>
        <w:tc>
          <w:tcPr>
            <w:tcW w:w="550" w:type="pct"/>
          </w:tcPr>
          <w:p w14:paraId="6BC9031F" w14:textId="77777777" w:rsidR="0037648E" w:rsidRDefault="00A93C2A">
            <w:pPr>
              <w:spacing w:before="200" w:after="150"/>
              <w:ind w:left="120"/>
            </w:pPr>
            <w:r>
              <w:rPr>
                <w:rFonts w:ascii="Calibri" w:eastAsia="Calibri" w:hAnsi="Calibri" w:cs="Calibri"/>
                <w:b/>
                <w:bCs/>
                <w:color w:val="000000"/>
                <w:sz w:val="24"/>
                <w:szCs w:val="24"/>
              </w:rPr>
              <w:t>Serious</w:t>
            </w:r>
          </w:p>
        </w:tc>
        <w:tc>
          <w:tcPr>
            <w:tcW w:w="700" w:type="pct"/>
          </w:tcPr>
          <w:p w14:paraId="19899C3F" w14:textId="77777777" w:rsidR="0037648E" w:rsidRDefault="00A93C2A">
            <w:pPr>
              <w:spacing w:before="200" w:after="150"/>
              <w:ind w:left="120"/>
            </w:pPr>
            <w:r>
              <w:rPr>
                <w:rFonts w:ascii="Calibri" w:eastAsia="Calibri" w:hAnsi="Calibri" w:cs="Calibri"/>
                <w:b/>
                <w:bCs/>
                <w:color w:val="000000"/>
                <w:sz w:val="24"/>
                <w:szCs w:val="24"/>
              </w:rPr>
              <w:t>Moderate</w:t>
            </w:r>
          </w:p>
        </w:tc>
        <w:tc>
          <w:tcPr>
            <w:tcW w:w="500" w:type="pct"/>
          </w:tcPr>
          <w:p w14:paraId="4F3BEA96" w14:textId="77777777" w:rsidR="0037648E" w:rsidRDefault="00A93C2A">
            <w:pPr>
              <w:spacing w:before="200" w:after="150"/>
              <w:ind w:left="120"/>
            </w:pPr>
            <w:r>
              <w:rPr>
                <w:rFonts w:ascii="Calibri" w:eastAsia="Calibri" w:hAnsi="Calibri" w:cs="Calibri"/>
                <w:b/>
                <w:bCs/>
                <w:color w:val="000000"/>
                <w:sz w:val="24"/>
                <w:szCs w:val="24"/>
              </w:rPr>
              <w:t>Minor</w:t>
            </w:r>
          </w:p>
        </w:tc>
        <w:tc>
          <w:tcPr>
            <w:tcW w:w="750" w:type="pct"/>
          </w:tcPr>
          <w:p w14:paraId="48A36431" w14:textId="77777777" w:rsidR="0037648E" w:rsidRDefault="00A93C2A">
            <w:pPr>
              <w:spacing w:before="200" w:after="150"/>
              <w:ind w:left="120"/>
            </w:pPr>
            <w:r>
              <w:rPr>
                <w:rFonts w:ascii="Calibri" w:eastAsia="Calibri" w:hAnsi="Calibri" w:cs="Calibri"/>
                <w:b/>
                <w:bCs/>
                <w:color w:val="000000"/>
                <w:sz w:val="24"/>
                <w:szCs w:val="24"/>
              </w:rPr>
              <w:t>Total Issues</w:t>
            </w:r>
          </w:p>
        </w:tc>
      </w:tr>
      <w:tr w:rsidR="0037648E" w14:paraId="6D5FCF22" w14:textId="77777777">
        <w:tc>
          <w:tcPr>
            <w:tcW w:w="0" w:type="auto"/>
          </w:tcPr>
          <w:p w14:paraId="381D9C63" w14:textId="77777777" w:rsidR="0037648E" w:rsidRDefault="00A93C2A">
            <w:pPr>
              <w:spacing w:before="200" w:after="150"/>
              <w:ind w:left="120"/>
            </w:pPr>
            <w:r>
              <w:rPr>
                <w:rFonts w:ascii="Calibri" w:eastAsia="Calibri" w:hAnsi="Calibri" w:cs="Calibri"/>
                <w:b/>
                <w:bCs/>
                <w:sz w:val="24"/>
                <w:szCs w:val="24"/>
              </w:rPr>
              <w:t>Faculty - Whiteboard</w:t>
            </w:r>
          </w:p>
        </w:tc>
        <w:tc>
          <w:tcPr>
            <w:tcW w:w="0" w:type="auto"/>
          </w:tcPr>
          <w:p w14:paraId="630548C5" w14:textId="77777777" w:rsidR="0037648E" w:rsidRDefault="00A93C2A">
            <w:pPr>
              <w:spacing w:before="200" w:after="150"/>
              <w:ind w:left="120"/>
            </w:pPr>
            <w:r>
              <w:rPr>
                <w:rFonts w:ascii="Calibri" w:eastAsia="Calibri" w:hAnsi="Calibri" w:cs="Calibri"/>
                <w:sz w:val="24"/>
                <w:szCs w:val="24"/>
              </w:rPr>
              <w:t>0</w:t>
            </w:r>
          </w:p>
        </w:tc>
        <w:tc>
          <w:tcPr>
            <w:tcW w:w="0" w:type="auto"/>
          </w:tcPr>
          <w:p w14:paraId="5CC5A05B" w14:textId="77777777" w:rsidR="0037648E" w:rsidRDefault="00A93C2A">
            <w:pPr>
              <w:spacing w:before="200" w:after="150"/>
              <w:ind w:left="120"/>
            </w:pPr>
            <w:r>
              <w:rPr>
                <w:rFonts w:ascii="Calibri" w:eastAsia="Calibri" w:hAnsi="Calibri" w:cs="Calibri"/>
                <w:sz w:val="24"/>
                <w:szCs w:val="24"/>
              </w:rPr>
              <w:t>39</w:t>
            </w:r>
          </w:p>
        </w:tc>
        <w:tc>
          <w:tcPr>
            <w:tcW w:w="0" w:type="auto"/>
          </w:tcPr>
          <w:p w14:paraId="24A5A764" w14:textId="77777777" w:rsidR="0037648E" w:rsidRDefault="00A93C2A">
            <w:pPr>
              <w:spacing w:before="200" w:after="150"/>
              <w:ind w:left="120"/>
            </w:pPr>
            <w:r>
              <w:rPr>
                <w:rFonts w:ascii="Calibri" w:eastAsia="Calibri" w:hAnsi="Calibri" w:cs="Calibri"/>
                <w:sz w:val="24"/>
                <w:szCs w:val="24"/>
              </w:rPr>
              <w:t>28</w:t>
            </w:r>
          </w:p>
        </w:tc>
        <w:tc>
          <w:tcPr>
            <w:tcW w:w="0" w:type="auto"/>
          </w:tcPr>
          <w:p w14:paraId="02136320" w14:textId="77777777" w:rsidR="0037648E" w:rsidRDefault="00A93C2A">
            <w:pPr>
              <w:spacing w:before="200" w:after="150"/>
              <w:ind w:left="120"/>
            </w:pPr>
            <w:r>
              <w:rPr>
                <w:rFonts w:ascii="Calibri" w:eastAsia="Calibri" w:hAnsi="Calibri" w:cs="Calibri"/>
                <w:sz w:val="24"/>
                <w:szCs w:val="24"/>
              </w:rPr>
              <w:t>2</w:t>
            </w:r>
          </w:p>
        </w:tc>
        <w:tc>
          <w:tcPr>
            <w:tcW w:w="0" w:type="auto"/>
          </w:tcPr>
          <w:p w14:paraId="3CCE7427" w14:textId="77777777" w:rsidR="0037648E" w:rsidRDefault="00A93C2A">
            <w:pPr>
              <w:spacing w:before="200" w:after="150"/>
              <w:ind w:left="120"/>
            </w:pPr>
            <w:r>
              <w:rPr>
                <w:rFonts w:ascii="Calibri" w:eastAsia="Calibri" w:hAnsi="Calibri" w:cs="Calibri"/>
                <w:sz w:val="24"/>
                <w:szCs w:val="24"/>
              </w:rPr>
              <w:t>0</w:t>
            </w:r>
          </w:p>
        </w:tc>
        <w:tc>
          <w:tcPr>
            <w:tcW w:w="0" w:type="auto"/>
          </w:tcPr>
          <w:p w14:paraId="574AD87B" w14:textId="77777777" w:rsidR="0037648E" w:rsidRDefault="00A93C2A">
            <w:pPr>
              <w:spacing w:before="200" w:after="150"/>
              <w:ind w:left="120"/>
            </w:pPr>
            <w:r>
              <w:rPr>
                <w:rFonts w:ascii="Calibri" w:eastAsia="Calibri" w:hAnsi="Calibri" w:cs="Calibri"/>
                <w:sz w:val="24"/>
                <w:szCs w:val="24"/>
              </w:rPr>
              <w:t>69</w:t>
            </w:r>
          </w:p>
        </w:tc>
      </w:tr>
      <w:tr w:rsidR="0037648E" w14:paraId="3424934D" w14:textId="77777777">
        <w:tc>
          <w:tcPr>
            <w:tcW w:w="0" w:type="auto"/>
          </w:tcPr>
          <w:p w14:paraId="0F9A2D23" w14:textId="77777777" w:rsidR="0037648E" w:rsidRDefault="00A93C2A">
            <w:pPr>
              <w:spacing w:before="200" w:after="150"/>
              <w:ind w:left="120"/>
            </w:pPr>
            <w:r>
              <w:rPr>
                <w:rFonts w:ascii="Calibri" w:eastAsia="Calibri" w:hAnsi="Calibri" w:cs="Calibri"/>
                <w:b/>
                <w:bCs/>
                <w:sz w:val="24"/>
                <w:szCs w:val="24"/>
              </w:rPr>
              <w:t>Faculty - CRM and Cohort Center -  Milestone Progress Alerts</w:t>
            </w:r>
          </w:p>
        </w:tc>
        <w:tc>
          <w:tcPr>
            <w:tcW w:w="0" w:type="auto"/>
          </w:tcPr>
          <w:p w14:paraId="28C24CD7" w14:textId="77777777" w:rsidR="0037648E" w:rsidRDefault="00A93C2A">
            <w:pPr>
              <w:spacing w:before="200" w:after="150"/>
              <w:ind w:left="120"/>
            </w:pPr>
            <w:r>
              <w:rPr>
                <w:rFonts w:ascii="Calibri" w:eastAsia="Calibri" w:hAnsi="Calibri" w:cs="Calibri"/>
                <w:sz w:val="24"/>
                <w:szCs w:val="24"/>
              </w:rPr>
              <w:t>0</w:t>
            </w:r>
          </w:p>
        </w:tc>
        <w:tc>
          <w:tcPr>
            <w:tcW w:w="0" w:type="auto"/>
          </w:tcPr>
          <w:p w14:paraId="410AA5A1" w14:textId="77777777" w:rsidR="0037648E" w:rsidRDefault="00A93C2A">
            <w:pPr>
              <w:spacing w:before="200" w:after="150"/>
              <w:ind w:left="120"/>
            </w:pPr>
            <w:r>
              <w:rPr>
                <w:rFonts w:ascii="Calibri" w:eastAsia="Calibri" w:hAnsi="Calibri" w:cs="Calibri"/>
                <w:sz w:val="24"/>
                <w:szCs w:val="24"/>
              </w:rPr>
              <w:t>9</w:t>
            </w:r>
          </w:p>
        </w:tc>
        <w:tc>
          <w:tcPr>
            <w:tcW w:w="0" w:type="auto"/>
          </w:tcPr>
          <w:p w14:paraId="5080DCF1" w14:textId="77777777" w:rsidR="0037648E" w:rsidRDefault="00A93C2A">
            <w:pPr>
              <w:spacing w:before="200" w:after="150"/>
              <w:ind w:left="120"/>
            </w:pPr>
            <w:r>
              <w:rPr>
                <w:rFonts w:ascii="Calibri" w:eastAsia="Calibri" w:hAnsi="Calibri" w:cs="Calibri"/>
                <w:sz w:val="24"/>
                <w:szCs w:val="24"/>
              </w:rPr>
              <w:t>23</w:t>
            </w:r>
          </w:p>
        </w:tc>
        <w:tc>
          <w:tcPr>
            <w:tcW w:w="0" w:type="auto"/>
          </w:tcPr>
          <w:p w14:paraId="7AA8E004" w14:textId="77777777" w:rsidR="0037648E" w:rsidRDefault="00A93C2A">
            <w:pPr>
              <w:spacing w:before="200" w:after="150"/>
              <w:ind w:left="120"/>
            </w:pPr>
            <w:r>
              <w:rPr>
                <w:rFonts w:ascii="Calibri" w:eastAsia="Calibri" w:hAnsi="Calibri" w:cs="Calibri"/>
                <w:sz w:val="24"/>
                <w:szCs w:val="24"/>
              </w:rPr>
              <w:t>0</w:t>
            </w:r>
          </w:p>
        </w:tc>
        <w:tc>
          <w:tcPr>
            <w:tcW w:w="0" w:type="auto"/>
          </w:tcPr>
          <w:p w14:paraId="3BA6EAD2" w14:textId="77777777" w:rsidR="0037648E" w:rsidRDefault="00A93C2A">
            <w:pPr>
              <w:spacing w:before="200" w:after="150"/>
              <w:ind w:left="120"/>
            </w:pPr>
            <w:r>
              <w:rPr>
                <w:rFonts w:ascii="Calibri" w:eastAsia="Calibri" w:hAnsi="Calibri" w:cs="Calibri"/>
                <w:sz w:val="24"/>
                <w:szCs w:val="24"/>
              </w:rPr>
              <w:t>0</w:t>
            </w:r>
          </w:p>
        </w:tc>
        <w:tc>
          <w:tcPr>
            <w:tcW w:w="0" w:type="auto"/>
          </w:tcPr>
          <w:p w14:paraId="0D8B4D63" w14:textId="77777777" w:rsidR="0037648E" w:rsidRDefault="00A93C2A">
            <w:pPr>
              <w:spacing w:before="200" w:after="150"/>
              <w:ind w:left="120"/>
            </w:pPr>
            <w:r>
              <w:rPr>
                <w:rFonts w:ascii="Calibri" w:eastAsia="Calibri" w:hAnsi="Calibri" w:cs="Calibri"/>
                <w:sz w:val="24"/>
                <w:szCs w:val="24"/>
              </w:rPr>
              <w:t>32</w:t>
            </w:r>
          </w:p>
        </w:tc>
      </w:tr>
      <w:tr w:rsidR="0037648E" w14:paraId="09CBA3E5" w14:textId="77777777">
        <w:tc>
          <w:tcPr>
            <w:tcW w:w="0" w:type="auto"/>
          </w:tcPr>
          <w:p w14:paraId="7A33BD9F" w14:textId="77777777" w:rsidR="0037648E" w:rsidRDefault="00A93C2A">
            <w:pPr>
              <w:spacing w:before="200" w:after="150"/>
              <w:ind w:left="120"/>
            </w:pPr>
            <w:r>
              <w:rPr>
                <w:rFonts w:ascii="Calibri" w:eastAsia="Calibri" w:hAnsi="Calibri" w:cs="Calibri"/>
                <w:b/>
                <w:bCs/>
                <w:sz w:val="24"/>
                <w:szCs w:val="24"/>
              </w:rPr>
              <w:t>Student - Degree Planner</w:t>
            </w:r>
          </w:p>
        </w:tc>
        <w:tc>
          <w:tcPr>
            <w:tcW w:w="0" w:type="auto"/>
          </w:tcPr>
          <w:p w14:paraId="2DFE75FF" w14:textId="77777777" w:rsidR="0037648E" w:rsidRDefault="00A93C2A">
            <w:pPr>
              <w:spacing w:before="200" w:after="150"/>
              <w:ind w:left="120"/>
            </w:pPr>
            <w:r>
              <w:rPr>
                <w:rFonts w:ascii="Calibri" w:eastAsia="Calibri" w:hAnsi="Calibri" w:cs="Calibri"/>
                <w:sz w:val="24"/>
                <w:szCs w:val="24"/>
              </w:rPr>
              <w:t>0</w:t>
            </w:r>
          </w:p>
        </w:tc>
        <w:tc>
          <w:tcPr>
            <w:tcW w:w="0" w:type="auto"/>
          </w:tcPr>
          <w:p w14:paraId="16018D95" w14:textId="77777777" w:rsidR="0037648E" w:rsidRDefault="00A93C2A">
            <w:pPr>
              <w:spacing w:before="200" w:after="150"/>
              <w:ind w:left="120"/>
            </w:pPr>
            <w:r>
              <w:rPr>
                <w:rFonts w:ascii="Calibri" w:eastAsia="Calibri" w:hAnsi="Calibri" w:cs="Calibri"/>
                <w:sz w:val="24"/>
                <w:szCs w:val="24"/>
              </w:rPr>
              <w:t>19</w:t>
            </w:r>
          </w:p>
        </w:tc>
        <w:tc>
          <w:tcPr>
            <w:tcW w:w="0" w:type="auto"/>
          </w:tcPr>
          <w:p w14:paraId="54A14DB7" w14:textId="77777777" w:rsidR="0037648E" w:rsidRDefault="00A93C2A">
            <w:pPr>
              <w:spacing w:before="200" w:after="150"/>
              <w:ind w:left="120"/>
            </w:pPr>
            <w:r>
              <w:rPr>
                <w:rFonts w:ascii="Calibri" w:eastAsia="Calibri" w:hAnsi="Calibri" w:cs="Calibri"/>
                <w:sz w:val="24"/>
                <w:szCs w:val="24"/>
              </w:rPr>
              <w:t>12</w:t>
            </w:r>
          </w:p>
        </w:tc>
        <w:tc>
          <w:tcPr>
            <w:tcW w:w="0" w:type="auto"/>
          </w:tcPr>
          <w:p w14:paraId="4B2F5559" w14:textId="77777777" w:rsidR="0037648E" w:rsidRDefault="00A93C2A">
            <w:pPr>
              <w:spacing w:before="200" w:after="150"/>
              <w:ind w:left="120"/>
            </w:pPr>
            <w:r>
              <w:rPr>
                <w:rFonts w:ascii="Calibri" w:eastAsia="Calibri" w:hAnsi="Calibri" w:cs="Calibri"/>
                <w:sz w:val="24"/>
                <w:szCs w:val="24"/>
              </w:rPr>
              <w:t>0</w:t>
            </w:r>
          </w:p>
        </w:tc>
        <w:tc>
          <w:tcPr>
            <w:tcW w:w="0" w:type="auto"/>
          </w:tcPr>
          <w:p w14:paraId="71EA1870" w14:textId="77777777" w:rsidR="0037648E" w:rsidRDefault="00A93C2A">
            <w:pPr>
              <w:spacing w:before="200" w:after="150"/>
              <w:ind w:left="120"/>
            </w:pPr>
            <w:r>
              <w:rPr>
                <w:rFonts w:ascii="Calibri" w:eastAsia="Calibri" w:hAnsi="Calibri" w:cs="Calibri"/>
                <w:sz w:val="24"/>
                <w:szCs w:val="24"/>
              </w:rPr>
              <w:t>0</w:t>
            </w:r>
          </w:p>
        </w:tc>
        <w:tc>
          <w:tcPr>
            <w:tcW w:w="0" w:type="auto"/>
          </w:tcPr>
          <w:p w14:paraId="3CB86A1D" w14:textId="77777777" w:rsidR="0037648E" w:rsidRDefault="00A93C2A">
            <w:pPr>
              <w:spacing w:before="200" w:after="150"/>
              <w:ind w:left="120"/>
            </w:pPr>
            <w:r>
              <w:rPr>
                <w:rFonts w:ascii="Calibri" w:eastAsia="Calibri" w:hAnsi="Calibri" w:cs="Calibri"/>
                <w:sz w:val="24"/>
                <w:szCs w:val="24"/>
              </w:rPr>
              <w:t>31</w:t>
            </w:r>
          </w:p>
        </w:tc>
      </w:tr>
      <w:tr w:rsidR="0037648E" w14:paraId="7C1CA76D" w14:textId="77777777">
        <w:tc>
          <w:tcPr>
            <w:tcW w:w="0" w:type="auto"/>
          </w:tcPr>
          <w:p w14:paraId="645B34FF" w14:textId="77777777" w:rsidR="0037648E" w:rsidRDefault="00A93C2A">
            <w:pPr>
              <w:spacing w:before="200" w:after="150"/>
              <w:ind w:left="120"/>
            </w:pPr>
            <w:r>
              <w:rPr>
                <w:rFonts w:ascii="Calibri" w:eastAsia="Calibri" w:hAnsi="Calibri" w:cs="Calibri"/>
                <w:b/>
                <w:bCs/>
                <w:sz w:val="24"/>
                <w:szCs w:val="24"/>
              </w:rPr>
              <w:t>Faculty - Scheduling - My Calendar - Office Hours</w:t>
            </w:r>
          </w:p>
        </w:tc>
        <w:tc>
          <w:tcPr>
            <w:tcW w:w="0" w:type="auto"/>
          </w:tcPr>
          <w:p w14:paraId="1A0D0C4E" w14:textId="77777777" w:rsidR="0037648E" w:rsidRDefault="00A93C2A">
            <w:pPr>
              <w:spacing w:before="200" w:after="150"/>
              <w:ind w:left="120"/>
            </w:pPr>
            <w:r>
              <w:rPr>
                <w:rFonts w:ascii="Calibri" w:eastAsia="Calibri" w:hAnsi="Calibri" w:cs="Calibri"/>
                <w:sz w:val="24"/>
                <w:szCs w:val="24"/>
              </w:rPr>
              <w:t>0</w:t>
            </w:r>
          </w:p>
        </w:tc>
        <w:tc>
          <w:tcPr>
            <w:tcW w:w="0" w:type="auto"/>
          </w:tcPr>
          <w:p w14:paraId="019DD4DF" w14:textId="77777777" w:rsidR="0037648E" w:rsidRDefault="00A93C2A">
            <w:pPr>
              <w:spacing w:before="200" w:after="150"/>
              <w:ind w:left="120"/>
            </w:pPr>
            <w:r>
              <w:rPr>
                <w:rFonts w:ascii="Calibri" w:eastAsia="Calibri" w:hAnsi="Calibri" w:cs="Calibri"/>
                <w:sz w:val="24"/>
                <w:szCs w:val="24"/>
              </w:rPr>
              <w:t>13</w:t>
            </w:r>
          </w:p>
        </w:tc>
        <w:tc>
          <w:tcPr>
            <w:tcW w:w="0" w:type="auto"/>
          </w:tcPr>
          <w:p w14:paraId="1EFC1BE5" w14:textId="77777777" w:rsidR="0037648E" w:rsidRDefault="00A93C2A">
            <w:pPr>
              <w:spacing w:before="200" w:after="150"/>
              <w:ind w:left="120"/>
            </w:pPr>
            <w:r>
              <w:rPr>
                <w:rFonts w:ascii="Calibri" w:eastAsia="Calibri" w:hAnsi="Calibri" w:cs="Calibri"/>
                <w:sz w:val="24"/>
                <w:szCs w:val="24"/>
              </w:rPr>
              <w:t>15</w:t>
            </w:r>
          </w:p>
        </w:tc>
        <w:tc>
          <w:tcPr>
            <w:tcW w:w="0" w:type="auto"/>
          </w:tcPr>
          <w:p w14:paraId="48C6F277" w14:textId="77777777" w:rsidR="0037648E" w:rsidRDefault="00A93C2A">
            <w:pPr>
              <w:spacing w:before="200" w:after="150"/>
              <w:ind w:left="120"/>
            </w:pPr>
            <w:r>
              <w:rPr>
                <w:rFonts w:ascii="Calibri" w:eastAsia="Calibri" w:hAnsi="Calibri" w:cs="Calibri"/>
                <w:sz w:val="24"/>
                <w:szCs w:val="24"/>
              </w:rPr>
              <w:t>1</w:t>
            </w:r>
          </w:p>
        </w:tc>
        <w:tc>
          <w:tcPr>
            <w:tcW w:w="0" w:type="auto"/>
          </w:tcPr>
          <w:p w14:paraId="13508F25" w14:textId="77777777" w:rsidR="0037648E" w:rsidRDefault="00A93C2A">
            <w:pPr>
              <w:spacing w:before="200" w:after="150"/>
              <w:ind w:left="120"/>
            </w:pPr>
            <w:r>
              <w:rPr>
                <w:rFonts w:ascii="Calibri" w:eastAsia="Calibri" w:hAnsi="Calibri" w:cs="Calibri"/>
                <w:sz w:val="24"/>
                <w:szCs w:val="24"/>
              </w:rPr>
              <w:t>0</w:t>
            </w:r>
          </w:p>
        </w:tc>
        <w:tc>
          <w:tcPr>
            <w:tcW w:w="0" w:type="auto"/>
          </w:tcPr>
          <w:p w14:paraId="14903A63" w14:textId="77777777" w:rsidR="0037648E" w:rsidRDefault="00A93C2A">
            <w:pPr>
              <w:spacing w:before="200" w:after="150"/>
              <w:ind w:left="120"/>
            </w:pPr>
            <w:r>
              <w:rPr>
                <w:rFonts w:ascii="Calibri" w:eastAsia="Calibri" w:hAnsi="Calibri" w:cs="Calibri"/>
                <w:sz w:val="24"/>
                <w:szCs w:val="24"/>
              </w:rPr>
              <w:t>29</w:t>
            </w:r>
          </w:p>
        </w:tc>
      </w:tr>
      <w:tr w:rsidR="0037648E" w14:paraId="427D8D6E" w14:textId="77777777">
        <w:tc>
          <w:tcPr>
            <w:tcW w:w="0" w:type="auto"/>
          </w:tcPr>
          <w:p w14:paraId="724FFB07" w14:textId="77777777" w:rsidR="0037648E" w:rsidRDefault="00A93C2A">
            <w:pPr>
              <w:spacing w:before="200" w:after="150"/>
              <w:ind w:left="120"/>
            </w:pPr>
            <w:r>
              <w:rPr>
                <w:rFonts w:ascii="Calibri" w:eastAsia="Calibri" w:hAnsi="Calibri" w:cs="Calibri"/>
                <w:b/>
                <w:bCs/>
                <w:sz w:val="24"/>
                <w:szCs w:val="24"/>
              </w:rPr>
              <w:t>Faculty - Alert and Case management - My Cases - Case Details</w:t>
            </w:r>
          </w:p>
        </w:tc>
        <w:tc>
          <w:tcPr>
            <w:tcW w:w="0" w:type="auto"/>
          </w:tcPr>
          <w:p w14:paraId="015E3442" w14:textId="77777777" w:rsidR="0037648E" w:rsidRDefault="00A93C2A">
            <w:pPr>
              <w:spacing w:before="200" w:after="150"/>
              <w:ind w:left="120"/>
            </w:pPr>
            <w:r>
              <w:rPr>
                <w:rFonts w:ascii="Calibri" w:eastAsia="Calibri" w:hAnsi="Calibri" w:cs="Calibri"/>
                <w:sz w:val="24"/>
                <w:szCs w:val="24"/>
              </w:rPr>
              <w:t>0</w:t>
            </w:r>
          </w:p>
        </w:tc>
        <w:tc>
          <w:tcPr>
            <w:tcW w:w="0" w:type="auto"/>
          </w:tcPr>
          <w:p w14:paraId="16076D12" w14:textId="77777777" w:rsidR="0037648E" w:rsidRDefault="00A93C2A">
            <w:pPr>
              <w:spacing w:before="200" w:after="150"/>
              <w:ind w:left="120"/>
            </w:pPr>
            <w:r>
              <w:rPr>
                <w:rFonts w:ascii="Calibri" w:eastAsia="Calibri" w:hAnsi="Calibri" w:cs="Calibri"/>
                <w:sz w:val="24"/>
                <w:szCs w:val="24"/>
              </w:rPr>
              <w:t>4</w:t>
            </w:r>
          </w:p>
        </w:tc>
        <w:tc>
          <w:tcPr>
            <w:tcW w:w="0" w:type="auto"/>
          </w:tcPr>
          <w:p w14:paraId="35EFFBA5" w14:textId="77777777" w:rsidR="0037648E" w:rsidRDefault="00A93C2A">
            <w:pPr>
              <w:spacing w:before="200" w:after="150"/>
              <w:ind w:left="120"/>
            </w:pPr>
            <w:r>
              <w:rPr>
                <w:rFonts w:ascii="Calibri" w:eastAsia="Calibri" w:hAnsi="Calibri" w:cs="Calibri"/>
                <w:sz w:val="24"/>
                <w:szCs w:val="24"/>
              </w:rPr>
              <w:t>23</w:t>
            </w:r>
          </w:p>
        </w:tc>
        <w:tc>
          <w:tcPr>
            <w:tcW w:w="0" w:type="auto"/>
          </w:tcPr>
          <w:p w14:paraId="5295BF72" w14:textId="77777777" w:rsidR="0037648E" w:rsidRDefault="00A93C2A">
            <w:pPr>
              <w:spacing w:before="200" w:after="150"/>
              <w:ind w:left="120"/>
            </w:pPr>
            <w:r>
              <w:rPr>
                <w:rFonts w:ascii="Calibri" w:eastAsia="Calibri" w:hAnsi="Calibri" w:cs="Calibri"/>
                <w:sz w:val="24"/>
                <w:szCs w:val="24"/>
              </w:rPr>
              <w:t>1</w:t>
            </w:r>
          </w:p>
        </w:tc>
        <w:tc>
          <w:tcPr>
            <w:tcW w:w="0" w:type="auto"/>
          </w:tcPr>
          <w:p w14:paraId="55DE5A1F" w14:textId="77777777" w:rsidR="0037648E" w:rsidRDefault="00A93C2A">
            <w:pPr>
              <w:spacing w:before="200" w:after="150"/>
              <w:ind w:left="120"/>
            </w:pPr>
            <w:r>
              <w:rPr>
                <w:rFonts w:ascii="Calibri" w:eastAsia="Calibri" w:hAnsi="Calibri" w:cs="Calibri"/>
                <w:sz w:val="24"/>
                <w:szCs w:val="24"/>
              </w:rPr>
              <w:t>0</w:t>
            </w:r>
          </w:p>
        </w:tc>
        <w:tc>
          <w:tcPr>
            <w:tcW w:w="0" w:type="auto"/>
          </w:tcPr>
          <w:p w14:paraId="4E342BB5" w14:textId="77777777" w:rsidR="0037648E" w:rsidRDefault="00A93C2A">
            <w:pPr>
              <w:spacing w:before="200" w:after="150"/>
              <w:ind w:left="120"/>
            </w:pPr>
            <w:r>
              <w:rPr>
                <w:rFonts w:ascii="Calibri" w:eastAsia="Calibri" w:hAnsi="Calibri" w:cs="Calibri"/>
                <w:sz w:val="24"/>
                <w:szCs w:val="24"/>
              </w:rPr>
              <w:t>28</w:t>
            </w:r>
          </w:p>
        </w:tc>
      </w:tr>
    </w:tbl>
    <w:p w14:paraId="65A78428" w14:textId="77777777" w:rsidR="0037648E" w:rsidRDefault="00A93C2A">
      <w:pPr>
        <w:pStyle w:val="Heading2"/>
        <w:spacing w:before="200" w:after="100"/>
      </w:pPr>
      <w:r>
        <w:rPr>
          <w:rFonts w:ascii="Calibri" w:eastAsia="Calibri" w:hAnsi="Calibri" w:cs="Calibri"/>
          <w:b/>
          <w:bCs/>
          <w:color w:val="000000"/>
          <w:sz w:val="32"/>
          <w:szCs w:val="32"/>
        </w:rPr>
        <w:t>Recommended Remediation Strategy</w:t>
      </w:r>
    </w:p>
    <w:p w14:paraId="6685F282" w14:textId="77777777" w:rsidR="0037648E" w:rsidRDefault="00A93C2A">
      <w:pPr>
        <w:spacing w:before="200" w:after="200"/>
      </w:pPr>
      <w:r>
        <w:rPr>
          <w:rFonts w:ascii="Calibri" w:eastAsia="Calibri" w:hAnsi="Calibri" w:cs="Calibri"/>
          <w:color w:val="000000"/>
          <w:sz w:val="24"/>
          <w:szCs w:val="24"/>
        </w:rPr>
        <w:t>Carefully review the detailed assessment report within axe Auditor as it contains the full results of our assessment with screenshots, code snippets and specific recommendations for fixes.</w:t>
      </w:r>
    </w:p>
    <w:p w14:paraId="3BB5485B" w14:textId="77777777" w:rsidR="0037648E" w:rsidRDefault="00A93C2A">
      <w:pPr>
        <w:spacing w:before="200" w:after="200"/>
      </w:pPr>
      <w:r>
        <w:rPr>
          <w:rFonts w:ascii="Calibri" w:eastAsia="Calibri" w:hAnsi="Calibri" w:cs="Calibri"/>
          <w:color w:val="000000"/>
          <w:sz w:val="24"/>
          <w:szCs w:val="24"/>
        </w:rPr>
        <w:t>Developers and QA testers should</w:t>
      </w:r>
      <w:hyperlink r:id="rId39" w:history="1">
        <w:r>
          <w:rPr>
            <w:rStyle w:val="Hyperlink"/>
            <w:rFonts w:ascii="Calibri" w:eastAsia="Calibri" w:hAnsi="Calibri" w:cs="Calibri"/>
            <w:sz w:val="24"/>
            <w:szCs w:val="24"/>
          </w:rPr>
          <w:t xml:space="preserve"> download Deque’s axe DevTools browser extension </w:t>
        </w:r>
      </w:hyperlink>
      <w:r>
        <w:rPr>
          <w:rFonts w:ascii="Calibri" w:eastAsia="Calibri" w:hAnsi="Calibri" w:cs="Calibri"/>
          <w:color w:val="000000"/>
          <w:sz w:val="24"/>
          <w:szCs w:val="24"/>
        </w:rPr>
        <w:t xml:space="preserve"> to conduct quick, accurate and automated testing and validation of their own. Axe DevTools can catch up to 57% of accessibility issues automatically according to the results from our deep analysis for the Automated Accessibility </w:t>
      </w:r>
      <w:hyperlink r:id="rId40" w:history="1">
        <w:r>
          <w:rPr>
            <w:rStyle w:val="Hyperlink"/>
            <w:rFonts w:ascii="Calibri" w:eastAsia="Calibri" w:hAnsi="Calibri" w:cs="Calibri"/>
            <w:sz w:val="24"/>
            <w:szCs w:val="24"/>
          </w:rPr>
          <w:t>Coverage Report</w:t>
        </w:r>
      </w:hyperlink>
      <w:r>
        <w:rPr>
          <w:rFonts w:ascii="Calibri" w:eastAsia="Calibri" w:hAnsi="Calibri" w:cs="Calibri"/>
          <w:color w:val="000000"/>
          <w:sz w:val="24"/>
          <w:szCs w:val="24"/>
        </w:rPr>
        <w:t>. Start a free trial of axe DevTools Pro and catch up to 80% or more issues using Intelligent Guided Tests (IGT).</w:t>
      </w:r>
    </w:p>
    <w:p w14:paraId="34A5B0D0" w14:textId="77777777" w:rsidR="0037648E" w:rsidRDefault="00A93C2A">
      <w:r>
        <w:rPr>
          <w:rFonts w:ascii="Calibri" w:eastAsia="Calibri" w:hAnsi="Calibri" w:cs="Calibri"/>
          <w:color w:val="000000"/>
          <w:sz w:val="24"/>
          <w:szCs w:val="24"/>
        </w:rPr>
        <w:t>For remediation of these issues, we suggest considering the following when prioritizing:</w:t>
      </w:r>
    </w:p>
    <w:p w14:paraId="537CE8AA" w14:textId="77777777" w:rsidR="0037648E" w:rsidRDefault="00A93C2A">
      <w:pPr>
        <w:pStyle w:val="ListParagraph"/>
        <w:numPr>
          <w:ilvl w:val="0"/>
          <w:numId w:val="1"/>
        </w:numPr>
      </w:pPr>
      <w:r>
        <w:rPr>
          <w:rFonts w:ascii="Calibri" w:eastAsia="Calibri" w:hAnsi="Calibri" w:cs="Calibri"/>
          <w:color w:val="000000"/>
          <w:sz w:val="24"/>
          <w:szCs w:val="24"/>
        </w:rPr>
        <w:t>Correct the (blocker/critical) issues as soon as possible</w:t>
      </w:r>
    </w:p>
    <w:p w14:paraId="79F69812" w14:textId="77777777" w:rsidR="0037648E" w:rsidRDefault="00A93C2A">
      <w:pPr>
        <w:pStyle w:val="ListParagraph"/>
        <w:numPr>
          <w:ilvl w:val="0"/>
          <w:numId w:val="1"/>
        </w:numPr>
      </w:pPr>
      <w:r>
        <w:rPr>
          <w:rFonts w:ascii="Calibri" w:eastAsia="Calibri" w:hAnsi="Calibri" w:cs="Calibri"/>
          <w:color w:val="000000"/>
          <w:sz w:val="24"/>
          <w:szCs w:val="24"/>
        </w:rPr>
        <w:t>Address any project-wide issues early</w:t>
      </w:r>
    </w:p>
    <w:p w14:paraId="0434F456" w14:textId="77777777" w:rsidR="0037648E" w:rsidRDefault="00A93C2A">
      <w:pPr>
        <w:pStyle w:val="ListParagraph"/>
        <w:numPr>
          <w:ilvl w:val="0"/>
          <w:numId w:val="1"/>
        </w:numPr>
      </w:pPr>
      <w:r>
        <w:rPr>
          <w:rFonts w:ascii="Calibri" w:eastAsia="Calibri" w:hAnsi="Calibri" w:cs="Calibri"/>
          <w:color w:val="000000"/>
          <w:sz w:val="24"/>
          <w:szCs w:val="24"/>
        </w:rPr>
        <w:t>Make changes with the greatest ROI such as in the style sheet (color contrast) or in common components such as the header or footer</w:t>
      </w:r>
    </w:p>
    <w:p w14:paraId="7E8E3C37" w14:textId="77777777" w:rsidR="0037648E" w:rsidRDefault="00A93C2A">
      <w:pPr>
        <w:pStyle w:val="ListParagraph"/>
        <w:numPr>
          <w:ilvl w:val="0"/>
          <w:numId w:val="1"/>
        </w:numPr>
      </w:pPr>
      <w:r>
        <w:rPr>
          <w:rFonts w:ascii="Calibri" w:eastAsia="Calibri" w:hAnsi="Calibri" w:cs="Calibri"/>
          <w:color w:val="000000"/>
          <w:sz w:val="24"/>
          <w:szCs w:val="24"/>
        </w:rPr>
        <w:t>Fix accessibility issues on pages that have the highest traffic</w:t>
      </w:r>
    </w:p>
    <w:p w14:paraId="31A8F3EE" w14:textId="77777777" w:rsidR="0037648E" w:rsidRDefault="00A93C2A">
      <w:pPr>
        <w:pStyle w:val="ListParagraph"/>
        <w:numPr>
          <w:ilvl w:val="0"/>
          <w:numId w:val="1"/>
        </w:numPr>
      </w:pPr>
      <w:r>
        <w:rPr>
          <w:rFonts w:ascii="Calibri" w:eastAsia="Calibri" w:hAnsi="Calibri" w:cs="Calibri"/>
          <w:color w:val="000000"/>
          <w:sz w:val="24"/>
          <w:szCs w:val="24"/>
        </w:rPr>
        <w:t>Developers should download and use Deque’s free axe DevTools extension to conduct quick, automated testing of their own</w:t>
      </w:r>
    </w:p>
    <w:p w14:paraId="39A2C54E" w14:textId="77777777" w:rsidR="0037648E" w:rsidRDefault="00A93C2A">
      <w:pPr>
        <w:pStyle w:val="ListParagraph"/>
        <w:numPr>
          <w:ilvl w:val="0"/>
          <w:numId w:val="1"/>
        </w:numPr>
      </w:pPr>
      <w:r>
        <w:rPr>
          <w:rFonts w:ascii="Calibri" w:eastAsia="Calibri" w:hAnsi="Calibri" w:cs="Calibri"/>
          <w:color w:val="000000"/>
          <w:sz w:val="24"/>
          <w:szCs w:val="24"/>
        </w:rPr>
        <w:t>Connect with your trusted Deque expert to further discuss your remediation strategy and next steps</w:t>
      </w:r>
    </w:p>
    <w:p w14:paraId="347824FE" w14:textId="77777777" w:rsidR="0037648E" w:rsidRDefault="00A93C2A">
      <w:pPr>
        <w:pStyle w:val="Heading2"/>
        <w:spacing w:before="200" w:after="100"/>
      </w:pPr>
      <w:r>
        <w:rPr>
          <w:rFonts w:ascii="Calibri" w:eastAsia="Calibri" w:hAnsi="Calibri" w:cs="Calibri"/>
          <w:b/>
          <w:bCs/>
          <w:color w:val="000000"/>
          <w:sz w:val="32"/>
          <w:szCs w:val="32"/>
        </w:rPr>
        <w:lastRenderedPageBreak/>
        <w:t>Beyond The Immediate Remediation</w:t>
      </w:r>
    </w:p>
    <w:p w14:paraId="002FEE15" w14:textId="77777777" w:rsidR="0037648E" w:rsidRDefault="00A93C2A">
      <w:pPr>
        <w:pStyle w:val="ListParagraph"/>
        <w:numPr>
          <w:ilvl w:val="0"/>
          <w:numId w:val="1"/>
        </w:numPr>
      </w:pPr>
      <w:r>
        <w:rPr>
          <w:rFonts w:ascii="Calibri" w:eastAsia="Calibri" w:hAnsi="Calibri" w:cs="Calibri"/>
          <w:color w:val="000000"/>
          <w:sz w:val="24"/>
          <w:szCs w:val="24"/>
        </w:rPr>
        <w:t>Use these findings as an input into efforts to create and maintain a</w:t>
      </w:r>
      <w:hyperlink r:id="rId41" w:history="1">
        <w:r>
          <w:rPr>
            <w:rStyle w:val="Hyperlink"/>
            <w:rFonts w:ascii="Calibri" w:eastAsia="Calibri" w:hAnsi="Calibri" w:cs="Calibri"/>
            <w:sz w:val="24"/>
            <w:szCs w:val="24"/>
          </w:rPr>
          <w:t xml:space="preserve"> sustainable accessibility program</w:t>
        </w:r>
      </w:hyperlink>
      <w:r>
        <w:rPr>
          <w:rFonts w:ascii="Calibri" w:eastAsia="Calibri" w:hAnsi="Calibri" w:cs="Calibri"/>
          <w:color w:val="000000"/>
          <w:sz w:val="24"/>
          <w:szCs w:val="24"/>
        </w:rPr>
        <w:t xml:space="preserve"> that integrates accessibility testing into development processes. Catching an accessibility defect during development costs around 30 times less than doing so in production and is a great example of</w:t>
      </w:r>
      <w:hyperlink r:id="rId42" w:history="1">
        <w:r>
          <w:rPr>
            <w:rStyle w:val="Hyperlink"/>
            <w:rFonts w:ascii="Calibri" w:eastAsia="Calibri" w:hAnsi="Calibri" w:cs="Calibri"/>
            <w:sz w:val="24"/>
            <w:szCs w:val="24"/>
          </w:rPr>
          <w:t xml:space="preserve"> the business case for accessibility.</w:t>
        </w:r>
      </w:hyperlink>
    </w:p>
    <w:p w14:paraId="49CD4BE2" w14:textId="77777777" w:rsidR="0037648E" w:rsidRDefault="00A93C2A">
      <w:pPr>
        <w:pStyle w:val="ListParagraph"/>
        <w:numPr>
          <w:ilvl w:val="0"/>
          <w:numId w:val="1"/>
        </w:numPr>
      </w:pPr>
      <w:r>
        <w:rPr>
          <w:rFonts w:ascii="Calibri" w:eastAsia="Calibri" w:hAnsi="Calibri" w:cs="Calibri"/>
          <w:color w:val="000000"/>
          <w:sz w:val="24"/>
          <w:szCs w:val="24"/>
        </w:rPr>
        <w:t>Consider developing an accessibility policy, if you don’t have one, to support accessibility program activities. Direction, alignment, governance, and executive sponsorship are key to designing, executing, and sustaining a successful accessibility program.</w:t>
      </w:r>
    </w:p>
    <w:p w14:paraId="63E4F60B" w14:textId="77777777" w:rsidR="0037648E" w:rsidRDefault="00A93C2A">
      <w:pPr>
        <w:pStyle w:val="ListParagraph"/>
        <w:numPr>
          <w:ilvl w:val="0"/>
          <w:numId w:val="1"/>
        </w:numPr>
      </w:pPr>
      <w:r>
        <w:rPr>
          <w:rFonts w:ascii="Calibri" w:eastAsia="Calibri" w:hAnsi="Calibri" w:cs="Calibri"/>
          <w:color w:val="000000"/>
          <w:sz w:val="24"/>
          <w:szCs w:val="24"/>
        </w:rPr>
        <w:t xml:space="preserve">Think about if, when, and how to monitor, support, and communicate your accessibility progress internally and externally. This could include periodic accessibility scans that could be made available for reporting, public-facing certification and accessibility statements, and </w:t>
      </w:r>
      <w:hyperlink r:id="rId43" w:history="1">
        <w:r>
          <w:rPr>
            <w:rStyle w:val="Hyperlink"/>
            <w:rFonts w:ascii="Calibri" w:eastAsia="Calibri" w:hAnsi="Calibri" w:cs="Calibri"/>
            <w:sz w:val="24"/>
            <w:szCs w:val="24"/>
          </w:rPr>
          <w:t>customer service</w:t>
        </w:r>
      </w:hyperlink>
      <w:r>
        <w:rPr>
          <w:rFonts w:ascii="Calibri" w:eastAsia="Calibri" w:hAnsi="Calibri" w:cs="Calibri"/>
          <w:color w:val="000000"/>
          <w:sz w:val="24"/>
          <w:szCs w:val="24"/>
        </w:rPr>
        <w:t xml:space="preserve"> teams that are trained to understand and address accessibility inquiries.</w:t>
      </w:r>
    </w:p>
    <w:p w14:paraId="61BFDD29" w14:textId="77777777" w:rsidR="0037648E" w:rsidRDefault="0037648E">
      <w:pPr>
        <w:sectPr w:rsidR="0037648E">
          <w:headerReference w:type="default" r:id="rId44"/>
          <w:footerReference w:type="default" r:id="rId45"/>
          <w:type w:val="continuous"/>
          <w:pgSz w:w="11906" w:h="16838"/>
          <w:pgMar w:top="1440" w:right="1440" w:bottom="1440" w:left="1440" w:header="708" w:footer="708" w:gutter="0"/>
          <w:cols w:space="720"/>
          <w:docGrid w:linePitch="360"/>
        </w:sectPr>
      </w:pPr>
    </w:p>
    <w:p w14:paraId="18944D95" w14:textId="77777777" w:rsidR="0037648E" w:rsidRDefault="00A93C2A">
      <w:pPr>
        <w:pStyle w:val="Heading2"/>
        <w:spacing w:before="200" w:after="100"/>
      </w:pPr>
      <w:r>
        <w:rPr>
          <w:rFonts w:ascii="Calibri" w:eastAsia="Calibri" w:hAnsi="Calibri" w:cs="Calibri"/>
          <w:b/>
          <w:bCs/>
          <w:color w:val="000000"/>
          <w:sz w:val="32"/>
          <w:szCs w:val="32"/>
        </w:rPr>
        <w:t>Feedback</w:t>
      </w:r>
    </w:p>
    <w:p w14:paraId="0C70FEE3" w14:textId="77777777" w:rsidR="0037648E" w:rsidRDefault="00A93C2A">
      <w:r>
        <w:rPr>
          <w:rFonts w:ascii="Calibri" w:eastAsia="Calibri" w:hAnsi="Calibri" w:cs="Calibri"/>
          <w:color w:val="000000"/>
          <w:sz w:val="24"/>
          <w:szCs w:val="24"/>
        </w:rPr>
        <w:t xml:space="preserve">Thank you for partnering with us for your accessibility initiatives. To help us improve and better serve you and others, we’d greatly appreciate it if you could take a minute to share your feedback by completing this short </w:t>
      </w:r>
      <w:hyperlink r:id="rId46" w:history="1">
        <w:r>
          <w:rPr>
            <w:rStyle w:val="Hyperlink"/>
            <w:rFonts w:ascii="Calibri" w:eastAsia="Calibri" w:hAnsi="Calibri" w:cs="Calibri"/>
            <w:sz w:val="24"/>
            <w:szCs w:val="24"/>
          </w:rPr>
          <w:t>survey</w:t>
        </w:r>
      </w:hyperlink>
      <w:r>
        <w:rPr>
          <w:rFonts w:ascii="Calibri" w:eastAsia="Calibri" w:hAnsi="Calibri" w:cs="Calibri"/>
          <w:color w:val="000000"/>
          <w:sz w:val="24"/>
          <w:szCs w:val="24"/>
        </w:rPr>
        <w:t>.</w:t>
      </w:r>
    </w:p>
    <w:sectPr w:rsidR="0037648E">
      <w:headerReference w:type="default" r:id="rId47"/>
      <w:footerReference w:type="default" r:id="rId48"/>
      <w:type w:val="continuous"/>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6987" w14:textId="77777777" w:rsidR="004474BE" w:rsidRDefault="004474BE">
      <w:r>
        <w:separator/>
      </w:r>
    </w:p>
  </w:endnote>
  <w:endnote w:type="continuationSeparator" w:id="0">
    <w:p w14:paraId="37DE6CFF" w14:textId="77777777" w:rsidR="004474BE" w:rsidRDefault="0044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CC73" w14:textId="77777777" w:rsidR="0037648E" w:rsidRDefault="00A93C2A">
    <w:r>
      <w:rPr>
        <w:rFonts w:ascii="Calibri" w:eastAsia="Calibri" w:hAnsi="Calibri" w:cs="Calibri"/>
        <w:i/>
        <w:iCs/>
        <w:sz w:val="22"/>
        <w:szCs w:val="22"/>
      </w:rPr>
      <w:t>Privileged and Confidential</w:t>
    </w:r>
    <w:r>
      <w:rPr>
        <w:rFonts w:ascii="Calibri" w:eastAsia="Calibri" w:hAnsi="Calibri" w:cs="Calibri"/>
        <w:sz w:val="22"/>
        <w:szCs w:val="22"/>
      </w:rPr>
      <w:ptab w:relativeTo="margin" w:alignment="right" w:leader="none"/>
    </w:r>
    <w:r>
      <w:rPr>
        <w:rFonts w:ascii="Calibri" w:eastAsia="Calibri" w:hAnsi="Calibri" w:cs="Calibri"/>
        <w:sz w:val="22"/>
        <w:szCs w:val="22"/>
      </w:rPr>
      <w:t xml:space="preserve">Page </w:t>
    </w: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527EF4">
      <w:rPr>
        <w:rFonts w:ascii="Calibri" w:eastAsia="Calibri" w:hAnsi="Calibri" w:cs="Calibri"/>
        <w:noProof/>
        <w:sz w:val="22"/>
        <w:szCs w:val="22"/>
      </w:rPr>
      <w:t>1</w:t>
    </w:r>
    <w:r>
      <w:rPr>
        <w:rFonts w:ascii="Calibri" w:eastAsia="Calibri" w:hAnsi="Calibri" w:cs="Calibri"/>
        <w:sz w:val="22"/>
        <w:szCs w:val="22"/>
      </w:rPr>
      <w:fldChar w:fldCharType="end"/>
    </w:r>
    <w:r>
      <w:rPr>
        <w:rFonts w:ascii="Calibri" w:eastAsia="Calibri" w:hAnsi="Calibri" w:cs="Calibri"/>
        <w:sz w:val="22"/>
        <w:szCs w:val="22"/>
      </w:rPr>
      <w:t xml:space="preserve"> of </w:t>
    </w:r>
    <w:r>
      <w:rPr>
        <w:rFonts w:ascii="Calibri" w:eastAsia="Calibri" w:hAnsi="Calibri" w:cs="Calibri"/>
        <w:sz w:val="22"/>
        <w:szCs w:val="22"/>
      </w:rPr>
      <w:fldChar w:fldCharType="begin"/>
    </w:r>
    <w:r>
      <w:rPr>
        <w:rFonts w:ascii="Calibri" w:eastAsia="Calibri" w:hAnsi="Calibri" w:cs="Calibri"/>
        <w:sz w:val="22"/>
        <w:szCs w:val="22"/>
      </w:rPr>
      <w:instrText>NUMPAGES</w:instrText>
    </w:r>
    <w:r>
      <w:rPr>
        <w:rFonts w:ascii="Calibri" w:eastAsia="Calibri" w:hAnsi="Calibri" w:cs="Calibri"/>
        <w:sz w:val="22"/>
        <w:szCs w:val="22"/>
      </w:rPr>
      <w:fldChar w:fldCharType="separate"/>
    </w:r>
    <w:r w:rsidR="00527EF4">
      <w:rPr>
        <w:rFonts w:ascii="Calibri" w:eastAsia="Calibri" w:hAnsi="Calibri" w:cs="Calibri"/>
        <w:noProof/>
        <w:sz w:val="22"/>
        <w:szCs w:val="22"/>
      </w:rPr>
      <w:t>2</w:t>
    </w:r>
    <w:r>
      <w:rPr>
        <w:rFonts w:ascii="Calibri" w:eastAsia="Calibri" w:hAnsi="Calibri" w:cs="Calibri"/>
        <w:sz w:val="22"/>
        <w:szCs w:val="22"/>
      </w:rPr>
      <w:fldChar w:fldCharType="end"/>
    </w:r>
  </w:p>
  <w:p w14:paraId="7A414E89" w14:textId="77777777" w:rsidR="0037648E" w:rsidRDefault="0037648E">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D937" w14:textId="77777777" w:rsidR="0037648E" w:rsidRDefault="00A93C2A">
    <w:r>
      <w:rPr>
        <w:rFonts w:ascii="Calibri" w:eastAsia="Calibri" w:hAnsi="Calibri" w:cs="Calibri"/>
        <w:i/>
        <w:iCs/>
        <w:sz w:val="22"/>
        <w:szCs w:val="22"/>
      </w:rPr>
      <w:t>Privileged and Confidential</w:t>
    </w:r>
    <w:r>
      <w:rPr>
        <w:rFonts w:ascii="Calibri" w:eastAsia="Calibri" w:hAnsi="Calibri" w:cs="Calibri"/>
        <w:sz w:val="22"/>
        <w:szCs w:val="22"/>
      </w:rPr>
      <w:ptab w:relativeTo="margin" w:alignment="right" w:leader="none"/>
    </w:r>
    <w:r>
      <w:rPr>
        <w:rFonts w:ascii="Calibri" w:eastAsia="Calibri" w:hAnsi="Calibri" w:cs="Calibri"/>
        <w:sz w:val="22"/>
        <w:szCs w:val="22"/>
      </w:rPr>
      <w:t xml:space="preserve">Page </w:t>
    </w:r>
    <w:r>
      <w:rPr>
        <w:rFonts w:ascii="Calibri" w:eastAsia="Calibri" w:hAnsi="Calibri" w:cs="Calibri"/>
        <w:sz w:val="22"/>
        <w:szCs w:val="22"/>
      </w:rPr>
      <w:fldChar w:fldCharType="begin"/>
    </w:r>
    <w:r>
      <w:rPr>
        <w:rFonts w:ascii="Calibri" w:eastAsia="Calibri" w:hAnsi="Calibri" w:cs="Calibri"/>
        <w:sz w:val="22"/>
        <w:szCs w:val="22"/>
      </w:rPr>
      <w:instrText>PAGE</w:instrText>
    </w:r>
    <w:r w:rsidR="004474BE">
      <w:rPr>
        <w:rFonts w:ascii="Calibri" w:eastAsia="Calibri" w:hAnsi="Calibri" w:cs="Calibri"/>
        <w:sz w:val="22"/>
        <w:szCs w:val="22"/>
      </w:rPr>
      <w:fldChar w:fldCharType="separate"/>
    </w:r>
    <w:r>
      <w:rPr>
        <w:rFonts w:ascii="Calibri" w:eastAsia="Calibri" w:hAnsi="Calibri" w:cs="Calibri"/>
        <w:sz w:val="22"/>
        <w:szCs w:val="22"/>
      </w:rPr>
      <w:fldChar w:fldCharType="end"/>
    </w:r>
    <w:r>
      <w:rPr>
        <w:rFonts w:ascii="Calibri" w:eastAsia="Calibri" w:hAnsi="Calibri" w:cs="Calibri"/>
        <w:sz w:val="22"/>
        <w:szCs w:val="22"/>
      </w:rPr>
      <w:t xml:space="preserve"> of </w:t>
    </w:r>
    <w:r>
      <w:rPr>
        <w:rFonts w:ascii="Calibri" w:eastAsia="Calibri" w:hAnsi="Calibri" w:cs="Calibri"/>
        <w:sz w:val="22"/>
        <w:szCs w:val="22"/>
      </w:rPr>
      <w:fldChar w:fldCharType="begin"/>
    </w:r>
    <w:r>
      <w:rPr>
        <w:rFonts w:ascii="Calibri" w:eastAsia="Calibri" w:hAnsi="Calibri" w:cs="Calibri"/>
        <w:sz w:val="22"/>
        <w:szCs w:val="22"/>
      </w:rPr>
      <w:instrText>NUMPAGES</w:instrText>
    </w:r>
    <w:r w:rsidR="004474BE">
      <w:rPr>
        <w:rFonts w:ascii="Calibri" w:eastAsia="Calibri" w:hAnsi="Calibri" w:cs="Calibri"/>
        <w:sz w:val="22"/>
        <w:szCs w:val="22"/>
      </w:rPr>
      <w:fldChar w:fldCharType="separate"/>
    </w:r>
    <w:r>
      <w:rPr>
        <w:rFonts w:ascii="Calibri" w:eastAsia="Calibri" w:hAnsi="Calibri" w:cs="Calibri"/>
        <w:sz w:val="22"/>
        <w:szCs w:val="22"/>
      </w:rPr>
      <w:fldChar w:fldCharType="end"/>
    </w:r>
  </w:p>
  <w:p w14:paraId="77A8F5BC" w14:textId="77777777" w:rsidR="0037648E" w:rsidRDefault="0037648E">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4B5B" w14:textId="77777777" w:rsidR="0037648E" w:rsidRDefault="00A93C2A">
    <w:r>
      <w:rPr>
        <w:rFonts w:ascii="Calibri" w:eastAsia="Calibri" w:hAnsi="Calibri" w:cs="Calibri"/>
        <w:i/>
        <w:iCs/>
        <w:sz w:val="22"/>
        <w:szCs w:val="22"/>
      </w:rPr>
      <w:t>Privileged and Confidential</w:t>
    </w:r>
    <w:r>
      <w:rPr>
        <w:rFonts w:ascii="Calibri" w:eastAsia="Calibri" w:hAnsi="Calibri" w:cs="Calibri"/>
        <w:sz w:val="22"/>
        <w:szCs w:val="22"/>
      </w:rPr>
      <w:ptab w:relativeTo="margin" w:alignment="right" w:leader="none"/>
    </w:r>
    <w:r>
      <w:rPr>
        <w:rFonts w:ascii="Calibri" w:eastAsia="Calibri" w:hAnsi="Calibri" w:cs="Calibri"/>
        <w:sz w:val="22"/>
        <w:szCs w:val="22"/>
      </w:rPr>
      <w:t xml:space="preserve">Page </w:t>
    </w: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527EF4">
      <w:rPr>
        <w:rFonts w:ascii="Calibri" w:eastAsia="Calibri" w:hAnsi="Calibri" w:cs="Calibri"/>
        <w:noProof/>
        <w:sz w:val="22"/>
        <w:szCs w:val="22"/>
      </w:rPr>
      <w:t>2</w:t>
    </w:r>
    <w:r>
      <w:rPr>
        <w:rFonts w:ascii="Calibri" w:eastAsia="Calibri" w:hAnsi="Calibri" w:cs="Calibri"/>
        <w:sz w:val="22"/>
        <w:szCs w:val="22"/>
      </w:rPr>
      <w:fldChar w:fldCharType="end"/>
    </w:r>
    <w:r>
      <w:rPr>
        <w:rFonts w:ascii="Calibri" w:eastAsia="Calibri" w:hAnsi="Calibri" w:cs="Calibri"/>
        <w:sz w:val="22"/>
        <w:szCs w:val="22"/>
      </w:rPr>
      <w:t xml:space="preserve"> of </w:t>
    </w:r>
    <w:r>
      <w:rPr>
        <w:rFonts w:ascii="Calibri" w:eastAsia="Calibri" w:hAnsi="Calibri" w:cs="Calibri"/>
        <w:sz w:val="22"/>
        <w:szCs w:val="22"/>
      </w:rPr>
      <w:fldChar w:fldCharType="begin"/>
    </w:r>
    <w:r>
      <w:rPr>
        <w:rFonts w:ascii="Calibri" w:eastAsia="Calibri" w:hAnsi="Calibri" w:cs="Calibri"/>
        <w:sz w:val="22"/>
        <w:szCs w:val="22"/>
      </w:rPr>
      <w:instrText>NUMPAGES</w:instrText>
    </w:r>
    <w:r>
      <w:rPr>
        <w:rFonts w:ascii="Calibri" w:eastAsia="Calibri" w:hAnsi="Calibri" w:cs="Calibri"/>
        <w:sz w:val="22"/>
        <w:szCs w:val="22"/>
      </w:rPr>
      <w:fldChar w:fldCharType="separate"/>
    </w:r>
    <w:r w:rsidR="00527EF4">
      <w:rPr>
        <w:rFonts w:ascii="Calibri" w:eastAsia="Calibri" w:hAnsi="Calibri" w:cs="Calibri"/>
        <w:noProof/>
        <w:sz w:val="22"/>
        <w:szCs w:val="22"/>
      </w:rPr>
      <w:t>2</w:t>
    </w:r>
    <w:r>
      <w:rPr>
        <w:rFonts w:ascii="Calibri" w:eastAsia="Calibri" w:hAnsi="Calibri" w:cs="Calibri"/>
        <w:sz w:val="22"/>
        <w:szCs w:val="22"/>
      </w:rPr>
      <w:fldChar w:fldCharType="end"/>
    </w:r>
  </w:p>
  <w:p w14:paraId="337C843A" w14:textId="77777777" w:rsidR="0037648E" w:rsidRDefault="0037648E">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2C63" w14:textId="77777777" w:rsidR="0037648E" w:rsidRDefault="00A93C2A">
    <w:r>
      <w:rPr>
        <w:rFonts w:ascii="Calibri" w:eastAsia="Calibri" w:hAnsi="Calibri" w:cs="Calibri"/>
        <w:i/>
        <w:iCs/>
        <w:sz w:val="22"/>
        <w:szCs w:val="22"/>
      </w:rPr>
      <w:t>Privileged and Confidential</w:t>
    </w:r>
    <w:r>
      <w:rPr>
        <w:rFonts w:ascii="Calibri" w:eastAsia="Calibri" w:hAnsi="Calibri" w:cs="Calibri"/>
        <w:sz w:val="22"/>
        <w:szCs w:val="22"/>
      </w:rPr>
      <w:ptab w:relativeTo="margin" w:alignment="right" w:leader="none"/>
    </w:r>
    <w:r>
      <w:rPr>
        <w:rFonts w:ascii="Calibri" w:eastAsia="Calibri" w:hAnsi="Calibri" w:cs="Calibri"/>
        <w:sz w:val="22"/>
        <w:szCs w:val="22"/>
      </w:rPr>
      <w:t xml:space="preserve">Page </w:t>
    </w:r>
    <w:r>
      <w:rPr>
        <w:rFonts w:ascii="Calibri" w:eastAsia="Calibri" w:hAnsi="Calibri" w:cs="Calibri"/>
        <w:sz w:val="22"/>
        <w:szCs w:val="22"/>
      </w:rPr>
      <w:fldChar w:fldCharType="begin"/>
    </w:r>
    <w:r>
      <w:rPr>
        <w:rFonts w:ascii="Calibri" w:eastAsia="Calibri" w:hAnsi="Calibri" w:cs="Calibri"/>
        <w:sz w:val="22"/>
        <w:szCs w:val="22"/>
      </w:rPr>
      <w:instrText>PAGE</w:instrText>
    </w:r>
    <w:r w:rsidR="004474BE">
      <w:rPr>
        <w:rFonts w:ascii="Calibri" w:eastAsia="Calibri" w:hAnsi="Calibri" w:cs="Calibri"/>
        <w:sz w:val="22"/>
        <w:szCs w:val="22"/>
      </w:rPr>
      <w:fldChar w:fldCharType="separate"/>
    </w:r>
    <w:r>
      <w:rPr>
        <w:rFonts w:ascii="Calibri" w:eastAsia="Calibri" w:hAnsi="Calibri" w:cs="Calibri"/>
        <w:sz w:val="22"/>
        <w:szCs w:val="22"/>
      </w:rPr>
      <w:fldChar w:fldCharType="end"/>
    </w:r>
    <w:r>
      <w:rPr>
        <w:rFonts w:ascii="Calibri" w:eastAsia="Calibri" w:hAnsi="Calibri" w:cs="Calibri"/>
        <w:sz w:val="22"/>
        <w:szCs w:val="22"/>
      </w:rPr>
      <w:t xml:space="preserve"> of </w:t>
    </w:r>
    <w:r>
      <w:rPr>
        <w:rFonts w:ascii="Calibri" w:eastAsia="Calibri" w:hAnsi="Calibri" w:cs="Calibri"/>
        <w:sz w:val="22"/>
        <w:szCs w:val="22"/>
      </w:rPr>
      <w:fldChar w:fldCharType="begin"/>
    </w:r>
    <w:r>
      <w:rPr>
        <w:rFonts w:ascii="Calibri" w:eastAsia="Calibri" w:hAnsi="Calibri" w:cs="Calibri"/>
        <w:sz w:val="22"/>
        <w:szCs w:val="22"/>
      </w:rPr>
      <w:instrText>NUMPAGES</w:instrText>
    </w:r>
    <w:r w:rsidR="004474BE">
      <w:rPr>
        <w:rFonts w:ascii="Calibri" w:eastAsia="Calibri" w:hAnsi="Calibri" w:cs="Calibri"/>
        <w:sz w:val="22"/>
        <w:szCs w:val="22"/>
      </w:rPr>
      <w:fldChar w:fldCharType="separate"/>
    </w:r>
    <w:r>
      <w:rPr>
        <w:rFonts w:ascii="Calibri" w:eastAsia="Calibri" w:hAnsi="Calibri" w:cs="Calibri"/>
        <w:sz w:val="22"/>
        <w:szCs w:val="22"/>
      </w:rPr>
      <w:fldChar w:fldCharType="end"/>
    </w:r>
  </w:p>
  <w:p w14:paraId="1D5D8152" w14:textId="77777777" w:rsidR="0037648E" w:rsidRDefault="0037648E">
    <w:pP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71A9" w14:textId="4FE6301A" w:rsidR="0037648E" w:rsidRDefault="00A93C2A">
    <w:r>
      <w:rPr>
        <w:rFonts w:ascii="Calibri" w:eastAsia="Calibri" w:hAnsi="Calibri" w:cs="Calibri"/>
        <w:i/>
        <w:iCs/>
        <w:sz w:val="22"/>
        <w:szCs w:val="22"/>
      </w:rPr>
      <w:t>Privileged and Confidential</w:t>
    </w:r>
    <w:r>
      <w:rPr>
        <w:rFonts w:ascii="Calibri" w:eastAsia="Calibri" w:hAnsi="Calibri" w:cs="Calibri"/>
        <w:sz w:val="22"/>
        <w:szCs w:val="22"/>
      </w:rPr>
      <w:ptab w:relativeTo="margin" w:alignment="right" w:leader="none"/>
    </w:r>
    <w:r>
      <w:rPr>
        <w:rFonts w:ascii="Calibri" w:eastAsia="Calibri" w:hAnsi="Calibri" w:cs="Calibri"/>
        <w:sz w:val="22"/>
        <w:szCs w:val="22"/>
      </w:rPr>
      <w:t xml:space="preserve">Page </w:t>
    </w: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527EF4">
      <w:rPr>
        <w:rFonts w:ascii="Calibri" w:eastAsia="Calibri" w:hAnsi="Calibri" w:cs="Calibri"/>
        <w:noProof/>
        <w:sz w:val="22"/>
        <w:szCs w:val="22"/>
      </w:rPr>
      <w:t>3</w:t>
    </w:r>
    <w:r>
      <w:rPr>
        <w:rFonts w:ascii="Calibri" w:eastAsia="Calibri" w:hAnsi="Calibri" w:cs="Calibri"/>
        <w:sz w:val="22"/>
        <w:szCs w:val="22"/>
      </w:rPr>
      <w:fldChar w:fldCharType="end"/>
    </w:r>
    <w:r>
      <w:rPr>
        <w:rFonts w:ascii="Calibri" w:eastAsia="Calibri" w:hAnsi="Calibri" w:cs="Calibri"/>
        <w:sz w:val="22"/>
        <w:szCs w:val="22"/>
      </w:rPr>
      <w:t xml:space="preserve"> of </w:t>
    </w:r>
    <w:r>
      <w:rPr>
        <w:rFonts w:ascii="Calibri" w:eastAsia="Calibri" w:hAnsi="Calibri" w:cs="Calibri"/>
        <w:sz w:val="22"/>
        <w:szCs w:val="22"/>
      </w:rPr>
      <w:fldChar w:fldCharType="begin"/>
    </w:r>
    <w:r>
      <w:rPr>
        <w:rFonts w:ascii="Calibri" w:eastAsia="Calibri" w:hAnsi="Calibri" w:cs="Calibri"/>
        <w:sz w:val="22"/>
        <w:szCs w:val="22"/>
      </w:rPr>
      <w:instrText>NUMPAGES</w:instrText>
    </w:r>
    <w:r>
      <w:rPr>
        <w:rFonts w:ascii="Calibri" w:eastAsia="Calibri" w:hAnsi="Calibri" w:cs="Calibri"/>
        <w:sz w:val="22"/>
        <w:szCs w:val="22"/>
      </w:rPr>
      <w:fldChar w:fldCharType="separate"/>
    </w:r>
    <w:r w:rsidR="00527EF4">
      <w:rPr>
        <w:rFonts w:ascii="Calibri" w:eastAsia="Calibri" w:hAnsi="Calibri" w:cs="Calibri"/>
        <w:noProof/>
        <w:sz w:val="22"/>
        <w:szCs w:val="22"/>
      </w:rPr>
      <w:t>4</w:t>
    </w:r>
    <w:r>
      <w:rPr>
        <w:rFonts w:ascii="Calibri" w:eastAsia="Calibri" w:hAnsi="Calibri" w:cs="Calibri"/>
        <w:sz w:val="22"/>
        <w:szCs w:val="22"/>
      </w:rPr>
      <w:fldChar w:fldCharType="end"/>
    </w:r>
  </w:p>
  <w:p w14:paraId="10C531C3" w14:textId="77777777" w:rsidR="0037648E" w:rsidRDefault="0037648E">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733FD" w14:textId="48707A9C" w:rsidR="0037648E" w:rsidRDefault="00A93C2A">
    <w:r>
      <w:rPr>
        <w:rFonts w:ascii="Calibri" w:eastAsia="Calibri" w:hAnsi="Calibri" w:cs="Calibri"/>
        <w:i/>
        <w:iCs/>
        <w:sz w:val="22"/>
        <w:szCs w:val="22"/>
      </w:rPr>
      <w:t>Privileged and Confidential</w:t>
    </w:r>
    <w:r>
      <w:rPr>
        <w:rFonts w:ascii="Calibri" w:eastAsia="Calibri" w:hAnsi="Calibri" w:cs="Calibri"/>
        <w:sz w:val="22"/>
        <w:szCs w:val="22"/>
      </w:rPr>
      <w:ptab w:relativeTo="margin" w:alignment="right" w:leader="none"/>
    </w:r>
    <w:r>
      <w:rPr>
        <w:rFonts w:ascii="Calibri" w:eastAsia="Calibri" w:hAnsi="Calibri" w:cs="Calibri"/>
        <w:sz w:val="22"/>
        <w:szCs w:val="22"/>
      </w:rPr>
      <w:t xml:space="preserve">Page </w:t>
    </w: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527EF4">
      <w:rPr>
        <w:rFonts w:ascii="Calibri" w:eastAsia="Calibri" w:hAnsi="Calibri" w:cs="Calibri"/>
        <w:noProof/>
        <w:sz w:val="22"/>
        <w:szCs w:val="22"/>
      </w:rPr>
      <w:t>8</w:t>
    </w:r>
    <w:r>
      <w:rPr>
        <w:rFonts w:ascii="Calibri" w:eastAsia="Calibri" w:hAnsi="Calibri" w:cs="Calibri"/>
        <w:sz w:val="22"/>
        <w:szCs w:val="22"/>
      </w:rPr>
      <w:fldChar w:fldCharType="end"/>
    </w:r>
    <w:r>
      <w:rPr>
        <w:rFonts w:ascii="Calibri" w:eastAsia="Calibri" w:hAnsi="Calibri" w:cs="Calibri"/>
        <w:sz w:val="22"/>
        <w:szCs w:val="22"/>
      </w:rPr>
      <w:t xml:space="preserve"> of </w:t>
    </w:r>
    <w:r>
      <w:rPr>
        <w:rFonts w:ascii="Calibri" w:eastAsia="Calibri" w:hAnsi="Calibri" w:cs="Calibri"/>
        <w:sz w:val="22"/>
        <w:szCs w:val="22"/>
      </w:rPr>
      <w:fldChar w:fldCharType="begin"/>
    </w:r>
    <w:r>
      <w:rPr>
        <w:rFonts w:ascii="Calibri" w:eastAsia="Calibri" w:hAnsi="Calibri" w:cs="Calibri"/>
        <w:sz w:val="22"/>
        <w:szCs w:val="22"/>
      </w:rPr>
      <w:instrText>NUMPAGES</w:instrText>
    </w:r>
    <w:r>
      <w:rPr>
        <w:rFonts w:ascii="Calibri" w:eastAsia="Calibri" w:hAnsi="Calibri" w:cs="Calibri"/>
        <w:sz w:val="22"/>
        <w:szCs w:val="22"/>
      </w:rPr>
      <w:fldChar w:fldCharType="separate"/>
    </w:r>
    <w:r w:rsidR="00527EF4">
      <w:rPr>
        <w:rFonts w:ascii="Calibri" w:eastAsia="Calibri" w:hAnsi="Calibri" w:cs="Calibri"/>
        <w:noProof/>
        <w:sz w:val="22"/>
        <w:szCs w:val="22"/>
      </w:rPr>
      <w:t>9</w:t>
    </w:r>
    <w:r>
      <w:rPr>
        <w:rFonts w:ascii="Calibri" w:eastAsia="Calibri" w:hAnsi="Calibri" w:cs="Calibri"/>
        <w:sz w:val="22"/>
        <w:szCs w:val="22"/>
      </w:rPr>
      <w:fldChar w:fldCharType="end"/>
    </w:r>
  </w:p>
  <w:p w14:paraId="4AD25880" w14:textId="77777777" w:rsidR="0037648E" w:rsidRDefault="0037648E">
    <w:pP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84F8" w14:textId="77777777" w:rsidR="0037648E" w:rsidRDefault="00A93C2A">
    <w:r>
      <w:rPr>
        <w:rFonts w:ascii="Calibri" w:eastAsia="Calibri" w:hAnsi="Calibri" w:cs="Calibri"/>
        <w:i/>
        <w:iCs/>
        <w:sz w:val="22"/>
        <w:szCs w:val="22"/>
      </w:rPr>
      <w:t>Privileged and Confidential</w:t>
    </w:r>
    <w:r>
      <w:rPr>
        <w:rFonts w:ascii="Calibri" w:eastAsia="Calibri" w:hAnsi="Calibri" w:cs="Calibri"/>
        <w:sz w:val="22"/>
        <w:szCs w:val="22"/>
      </w:rPr>
      <w:ptab w:relativeTo="margin" w:alignment="right" w:leader="none"/>
    </w:r>
    <w:r>
      <w:rPr>
        <w:rFonts w:ascii="Calibri" w:eastAsia="Calibri" w:hAnsi="Calibri" w:cs="Calibri"/>
        <w:sz w:val="22"/>
        <w:szCs w:val="22"/>
      </w:rPr>
      <w:t xml:space="preserve">Page </w:t>
    </w:r>
    <w:r>
      <w:rPr>
        <w:rFonts w:ascii="Calibri" w:eastAsia="Calibri" w:hAnsi="Calibri" w:cs="Calibri"/>
        <w:sz w:val="22"/>
        <w:szCs w:val="22"/>
      </w:rPr>
      <w:fldChar w:fldCharType="begin"/>
    </w:r>
    <w:r>
      <w:rPr>
        <w:rFonts w:ascii="Calibri" w:eastAsia="Calibri" w:hAnsi="Calibri" w:cs="Calibri"/>
        <w:sz w:val="22"/>
        <w:szCs w:val="22"/>
      </w:rPr>
      <w:instrText>PAGE</w:instrText>
    </w:r>
    <w:r w:rsidR="004474BE">
      <w:rPr>
        <w:rFonts w:ascii="Calibri" w:eastAsia="Calibri" w:hAnsi="Calibri" w:cs="Calibri"/>
        <w:sz w:val="22"/>
        <w:szCs w:val="22"/>
      </w:rPr>
      <w:fldChar w:fldCharType="separate"/>
    </w:r>
    <w:r>
      <w:rPr>
        <w:rFonts w:ascii="Calibri" w:eastAsia="Calibri" w:hAnsi="Calibri" w:cs="Calibri"/>
        <w:sz w:val="22"/>
        <w:szCs w:val="22"/>
      </w:rPr>
      <w:fldChar w:fldCharType="end"/>
    </w:r>
    <w:r>
      <w:rPr>
        <w:rFonts w:ascii="Calibri" w:eastAsia="Calibri" w:hAnsi="Calibri" w:cs="Calibri"/>
        <w:sz w:val="22"/>
        <w:szCs w:val="22"/>
      </w:rPr>
      <w:t xml:space="preserve"> of </w:t>
    </w:r>
    <w:r>
      <w:rPr>
        <w:rFonts w:ascii="Calibri" w:eastAsia="Calibri" w:hAnsi="Calibri" w:cs="Calibri"/>
        <w:sz w:val="22"/>
        <w:szCs w:val="22"/>
      </w:rPr>
      <w:fldChar w:fldCharType="begin"/>
    </w:r>
    <w:r>
      <w:rPr>
        <w:rFonts w:ascii="Calibri" w:eastAsia="Calibri" w:hAnsi="Calibri" w:cs="Calibri"/>
        <w:sz w:val="22"/>
        <w:szCs w:val="22"/>
      </w:rPr>
      <w:instrText>NUMPAGES</w:instrText>
    </w:r>
    <w:r w:rsidR="004474BE">
      <w:rPr>
        <w:rFonts w:ascii="Calibri" w:eastAsia="Calibri" w:hAnsi="Calibri" w:cs="Calibri"/>
        <w:sz w:val="22"/>
        <w:szCs w:val="22"/>
      </w:rPr>
      <w:fldChar w:fldCharType="separate"/>
    </w:r>
    <w:r>
      <w:rPr>
        <w:rFonts w:ascii="Calibri" w:eastAsia="Calibri" w:hAnsi="Calibri" w:cs="Calibri"/>
        <w:sz w:val="22"/>
        <w:szCs w:val="22"/>
      </w:rPr>
      <w:fldChar w:fldCharType="end"/>
    </w:r>
  </w:p>
  <w:p w14:paraId="1220D984" w14:textId="77777777" w:rsidR="0037648E" w:rsidRDefault="0037648E">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A74A9" w14:textId="77777777" w:rsidR="004474BE" w:rsidRDefault="004474BE">
      <w:r>
        <w:separator/>
      </w:r>
    </w:p>
  </w:footnote>
  <w:footnote w:type="continuationSeparator" w:id="0">
    <w:p w14:paraId="4DAB0AE2" w14:textId="77777777" w:rsidR="004474BE" w:rsidRDefault="00447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8359" w14:textId="77777777" w:rsidR="0037648E" w:rsidRDefault="00A93C2A">
    <w:r>
      <w:rPr>
        <w:noProof/>
      </w:rPr>
      <w:drawing>
        <wp:anchor distT="0" distB="0" distL="0" distR="0" simplePos="0" relativeHeight="251654656" behindDoc="0" locked="0" layoutInCell="1" allowOverlap="1" wp14:anchorId="457A98F2" wp14:editId="0B4A5203">
          <wp:simplePos x="0" y="0"/>
          <wp:positionH relativeFrom="margin">
            <wp:align>left</wp:align>
          </wp:positionH>
          <wp:positionV relativeFrom="line">
            <wp:align>center</wp:align>
          </wp:positionV>
          <wp:extent cx="1143000" cy="381000"/>
          <wp:effectExtent l="0" t="0" r="0" b="0"/>
          <wp:wrapSquare wrapText="bothSides" distT="0" distB="0" distL="0" distR="0"/>
          <wp:docPr id="1" name="Logo" descr="Deque logo i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143000" cy="381000"/>
                  </a:xfrm>
                  <a:prstGeom prst="rect">
                    <a:avLst/>
                  </a:prstGeom>
                </pic:spPr>
              </pic:pic>
            </a:graphicData>
          </a:graphic>
        </wp:anchor>
      </w:drawing>
    </w:r>
    <w:r>
      <w:rPr>
        <w:rFonts w:ascii="Calibri" w:eastAsia="Calibri" w:hAnsi="Calibri" w:cs="Calibri"/>
        <w:i/>
        <w:iCs/>
        <w:sz w:val="22"/>
        <w:szCs w:val="22"/>
      </w:rPr>
      <w:ptab w:relativeTo="margin" w:alignment="right" w:leader="none"/>
    </w:r>
    <w:r>
      <w:rPr>
        <w:rFonts w:ascii="Calibri" w:eastAsia="Calibri" w:hAnsi="Calibri" w:cs="Calibri"/>
        <w:i/>
        <w:iCs/>
        <w:sz w:val="22"/>
        <w:szCs w:val="22"/>
      </w:rPr>
      <w:t>Executive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B1AB" w14:textId="77777777" w:rsidR="0037648E" w:rsidRDefault="00A93C2A">
    <w:r>
      <w:rPr>
        <w:noProof/>
      </w:rPr>
      <w:drawing>
        <wp:anchor distT="0" distB="0" distL="0" distR="0" simplePos="0" relativeHeight="251655680" behindDoc="0" locked="0" layoutInCell="1" allowOverlap="1" wp14:anchorId="3D38E540" wp14:editId="4ABFAFE0">
          <wp:simplePos x="0" y="0"/>
          <wp:positionH relativeFrom="margin">
            <wp:align>left</wp:align>
          </wp:positionH>
          <wp:positionV relativeFrom="line">
            <wp:align>center</wp:align>
          </wp:positionV>
          <wp:extent cx="1143000" cy="381000"/>
          <wp:effectExtent l="0" t="0" r="0" b="0"/>
          <wp:wrapSquare wrapText="bothSides" distT="0" distB="0" distL="0" distR="0"/>
          <wp:docPr id="2" name="Logo" descr="Deque logo i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143000" cy="381000"/>
                  </a:xfrm>
                  <a:prstGeom prst="rect">
                    <a:avLst/>
                  </a:prstGeom>
                </pic:spPr>
              </pic:pic>
            </a:graphicData>
          </a:graphic>
        </wp:anchor>
      </w:drawing>
    </w:r>
    <w:r>
      <w:rPr>
        <w:rFonts w:ascii="Calibri" w:eastAsia="Calibri" w:hAnsi="Calibri" w:cs="Calibri"/>
        <w:i/>
        <w:iCs/>
        <w:sz w:val="22"/>
        <w:szCs w:val="22"/>
      </w:rPr>
      <w:ptab w:relativeTo="margin" w:alignment="right" w:leader="none"/>
    </w:r>
    <w:r>
      <w:rPr>
        <w:rFonts w:ascii="Calibri" w:eastAsia="Calibri" w:hAnsi="Calibri" w:cs="Calibri"/>
        <w:i/>
        <w:iCs/>
        <w:sz w:val="22"/>
        <w:szCs w:val="22"/>
      </w:rPr>
      <w:t>Executive Summary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8091" w14:textId="77777777" w:rsidR="0037648E" w:rsidRDefault="00A93C2A">
    <w:r>
      <w:rPr>
        <w:noProof/>
      </w:rPr>
      <w:drawing>
        <wp:anchor distT="0" distB="0" distL="0" distR="0" simplePos="0" relativeHeight="251656704" behindDoc="0" locked="0" layoutInCell="1" allowOverlap="1" wp14:anchorId="36CB063B" wp14:editId="25BAE7D1">
          <wp:simplePos x="0" y="0"/>
          <wp:positionH relativeFrom="margin">
            <wp:align>left</wp:align>
          </wp:positionH>
          <wp:positionV relativeFrom="line">
            <wp:align>center</wp:align>
          </wp:positionV>
          <wp:extent cx="1143000" cy="381000"/>
          <wp:effectExtent l="0" t="0" r="0" b="0"/>
          <wp:wrapSquare wrapText="bothSides" distT="0" distB="0" distL="0" distR="0"/>
          <wp:docPr id="3" name="Logo" descr="Deque logo i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143000" cy="381000"/>
                  </a:xfrm>
                  <a:prstGeom prst="rect">
                    <a:avLst/>
                  </a:prstGeom>
                </pic:spPr>
              </pic:pic>
            </a:graphicData>
          </a:graphic>
        </wp:anchor>
      </w:drawing>
    </w:r>
    <w:r>
      <w:rPr>
        <w:rFonts w:ascii="Calibri" w:eastAsia="Calibri" w:hAnsi="Calibri" w:cs="Calibri"/>
        <w:i/>
        <w:iCs/>
        <w:sz w:val="22"/>
        <w:szCs w:val="22"/>
      </w:rPr>
      <w:ptab w:relativeTo="margin" w:alignment="right" w:leader="none"/>
    </w:r>
    <w:r>
      <w:rPr>
        <w:rFonts w:ascii="Calibri" w:eastAsia="Calibri" w:hAnsi="Calibri" w:cs="Calibri"/>
        <w:i/>
        <w:iCs/>
        <w:sz w:val="22"/>
        <w:szCs w:val="22"/>
      </w:rPr>
      <w:t>Executive Summary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8DB2" w14:textId="77777777" w:rsidR="0037648E" w:rsidRDefault="00A93C2A">
    <w:r>
      <w:rPr>
        <w:noProof/>
      </w:rPr>
      <w:drawing>
        <wp:anchor distT="0" distB="0" distL="0" distR="0" simplePos="0" relativeHeight="251657728" behindDoc="0" locked="0" layoutInCell="1" allowOverlap="1" wp14:anchorId="0E5C035D" wp14:editId="7AF9B05E">
          <wp:simplePos x="0" y="0"/>
          <wp:positionH relativeFrom="margin">
            <wp:align>left</wp:align>
          </wp:positionH>
          <wp:positionV relativeFrom="line">
            <wp:align>center</wp:align>
          </wp:positionV>
          <wp:extent cx="1143000" cy="381000"/>
          <wp:effectExtent l="0" t="0" r="0" b="0"/>
          <wp:wrapSquare wrapText="bothSides" distT="0" distB="0" distL="0" distR="0"/>
          <wp:docPr id="4" name="Logo" descr="Deque logo i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143000" cy="381000"/>
                  </a:xfrm>
                  <a:prstGeom prst="rect">
                    <a:avLst/>
                  </a:prstGeom>
                </pic:spPr>
              </pic:pic>
            </a:graphicData>
          </a:graphic>
        </wp:anchor>
      </w:drawing>
    </w:r>
    <w:r>
      <w:rPr>
        <w:rFonts w:ascii="Calibri" w:eastAsia="Calibri" w:hAnsi="Calibri" w:cs="Calibri"/>
        <w:i/>
        <w:iCs/>
        <w:sz w:val="22"/>
        <w:szCs w:val="22"/>
      </w:rPr>
      <w:ptab w:relativeTo="margin" w:alignment="right" w:leader="none"/>
    </w:r>
    <w:r>
      <w:rPr>
        <w:rFonts w:ascii="Calibri" w:eastAsia="Calibri" w:hAnsi="Calibri" w:cs="Calibri"/>
        <w:i/>
        <w:iCs/>
        <w:sz w:val="22"/>
        <w:szCs w:val="22"/>
      </w:rPr>
      <w:t>Executive Summary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FF9D" w14:textId="77777777" w:rsidR="0037648E" w:rsidRDefault="00A93C2A">
    <w:r>
      <w:rPr>
        <w:noProof/>
      </w:rPr>
      <w:drawing>
        <wp:anchor distT="0" distB="0" distL="0" distR="0" simplePos="0" relativeHeight="251658752" behindDoc="0" locked="0" layoutInCell="1" allowOverlap="1" wp14:anchorId="57EFFF15" wp14:editId="2D19A910">
          <wp:simplePos x="0" y="0"/>
          <wp:positionH relativeFrom="margin">
            <wp:align>left</wp:align>
          </wp:positionH>
          <wp:positionV relativeFrom="line">
            <wp:align>center</wp:align>
          </wp:positionV>
          <wp:extent cx="1143000" cy="381000"/>
          <wp:effectExtent l="0" t="0" r="0" b="0"/>
          <wp:wrapSquare wrapText="bothSides" distT="0" distB="0" distL="0" distR="0"/>
          <wp:docPr id="11" name="Logo" descr="Deque logo i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143000" cy="381000"/>
                  </a:xfrm>
                  <a:prstGeom prst="rect">
                    <a:avLst/>
                  </a:prstGeom>
                </pic:spPr>
              </pic:pic>
            </a:graphicData>
          </a:graphic>
        </wp:anchor>
      </w:drawing>
    </w:r>
    <w:r>
      <w:rPr>
        <w:rFonts w:ascii="Calibri" w:eastAsia="Calibri" w:hAnsi="Calibri" w:cs="Calibri"/>
        <w:i/>
        <w:iCs/>
        <w:sz w:val="22"/>
        <w:szCs w:val="22"/>
      </w:rPr>
      <w:ptab w:relativeTo="margin" w:alignment="right" w:leader="none"/>
    </w:r>
    <w:r>
      <w:rPr>
        <w:rFonts w:ascii="Calibri" w:eastAsia="Calibri" w:hAnsi="Calibri" w:cs="Calibri"/>
        <w:i/>
        <w:iCs/>
        <w:sz w:val="22"/>
        <w:szCs w:val="22"/>
      </w:rPr>
      <w:t>Executive Summary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F328" w14:textId="77777777" w:rsidR="0037648E" w:rsidRDefault="00A93C2A">
    <w:r>
      <w:rPr>
        <w:noProof/>
      </w:rPr>
      <w:drawing>
        <wp:anchor distT="0" distB="0" distL="0" distR="0" simplePos="0" relativeHeight="251659776" behindDoc="0" locked="0" layoutInCell="1" allowOverlap="1" wp14:anchorId="4C779BE2" wp14:editId="23A41B79">
          <wp:simplePos x="0" y="0"/>
          <wp:positionH relativeFrom="margin">
            <wp:align>left</wp:align>
          </wp:positionH>
          <wp:positionV relativeFrom="line">
            <wp:align>center</wp:align>
          </wp:positionV>
          <wp:extent cx="1143000" cy="381000"/>
          <wp:effectExtent l="0" t="0" r="0" b="0"/>
          <wp:wrapSquare wrapText="bothSides" distT="0" distB="0" distL="0" distR="0"/>
          <wp:docPr id="12" name="Logo" descr="Deque logo i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143000" cy="381000"/>
                  </a:xfrm>
                  <a:prstGeom prst="rect">
                    <a:avLst/>
                  </a:prstGeom>
                </pic:spPr>
              </pic:pic>
            </a:graphicData>
          </a:graphic>
        </wp:anchor>
      </w:drawing>
    </w:r>
    <w:r>
      <w:rPr>
        <w:rFonts w:ascii="Calibri" w:eastAsia="Calibri" w:hAnsi="Calibri" w:cs="Calibri"/>
        <w:i/>
        <w:iCs/>
        <w:sz w:val="22"/>
        <w:szCs w:val="22"/>
      </w:rPr>
      <w:ptab w:relativeTo="margin" w:alignment="right" w:leader="none"/>
    </w:r>
    <w:r>
      <w:rPr>
        <w:rFonts w:ascii="Calibri" w:eastAsia="Calibri" w:hAnsi="Calibri" w:cs="Calibri"/>
        <w:i/>
        <w:iCs/>
        <w:sz w:val="22"/>
        <w:szCs w:val="22"/>
      </w:rPr>
      <w:t>Executive Summary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345D" w14:textId="77777777" w:rsidR="0037648E" w:rsidRDefault="00A93C2A">
    <w:r>
      <w:rPr>
        <w:noProof/>
      </w:rPr>
      <w:drawing>
        <wp:anchor distT="0" distB="0" distL="0" distR="0" simplePos="0" relativeHeight="251660800" behindDoc="0" locked="0" layoutInCell="1" allowOverlap="1" wp14:anchorId="69BEB9C9" wp14:editId="54EA4323">
          <wp:simplePos x="0" y="0"/>
          <wp:positionH relativeFrom="margin">
            <wp:align>left</wp:align>
          </wp:positionH>
          <wp:positionV relativeFrom="line">
            <wp:align>center</wp:align>
          </wp:positionV>
          <wp:extent cx="1143000" cy="381000"/>
          <wp:effectExtent l="0" t="0" r="0" b="0"/>
          <wp:wrapSquare wrapText="bothSides" distT="0" distB="0" distL="0" distR="0"/>
          <wp:docPr id="13" name="Logo" descr="Deque logo i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143000" cy="381000"/>
                  </a:xfrm>
                  <a:prstGeom prst="rect">
                    <a:avLst/>
                  </a:prstGeom>
                </pic:spPr>
              </pic:pic>
            </a:graphicData>
          </a:graphic>
        </wp:anchor>
      </w:drawing>
    </w:r>
    <w:r>
      <w:rPr>
        <w:rFonts w:ascii="Calibri" w:eastAsia="Calibri" w:hAnsi="Calibri" w:cs="Calibri"/>
        <w:i/>
        <w:iCs/>
        <w:sz w:val="22"/>
        <w:szCs w:val="22"/>
      </w:rPr>
      <w:ptab w:relativeTo="margin" w:alignment="right" w:leader="none"/>
    </w:r>
    <w:r>
      <w:rPr>
        <w:rFonts w:ascii="Calibri" w:eastAsia="Calibri" w:hAnsi="Calibri" w:cs="Calibri"/>
        <w:i/>
        <w:iCs/>
        <w:sz w:val="22"/>
        <w:szCs w:val="22"/>
      </w:rPr>
      <w:t>Executive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144B30"/>
    <w:multiLevelType w:val="hybridMultilevel"/>
    <w:tmpl w:val="8E782F72"/>
    <w:lvl w:ilvl="0" w:tplc="B914B5C2">
      <w:start w:val="1"/>
      <w:numFmt w:val="bullet"/>
      <w:lvlText w:val="●"/>
      <w:lvlJc w:val="left"/>
      <w:pPr>
        <w:ind w:left="720" w:hanging="360"/>
      </w:pPr>
    </w:lvl>
    <w:lvl w:ilvl="1" w:tplc="50DC66A4">
      <w:start w:val="1"/>
      <w:numFmt w:val="bullet"/>
      <w:lvlText w:val="○"/>
      <w:lvlJc w:val="left"/>
      <w:pPr>
        <w:ind w:left="1440" w:hanging="360"/>
      </w:pPr>
    </w:lvl>
    <w:lvl w:ilvl="2" w:tplc="351AB792">
      <w:start w:val="1"/>
      <w:numFmt w:val="bullet"/>
      <w:lvlText w:val="■"/>
      <w:lvlJc w:val="left"/>
      <w:pPr>
        <w:ind w:left="2160" w:hanging="360"/>
      </w:pPr>
    </w:lvl>
    <w:lvl w:ilvl="3" w:tplc="FAB6C632">
      <w:start w:val="1"/>
      <w:numFmt w:val="bullet"/>
      <w:lvlText w:val="●"/>
      <w:lvlJc w:val="left"/>
      <w:pPr>
        <w:ind w:left="2880" w:hanging="360"/>
      </w:pPr>
    </w:lvl>
    <w:lvl w:ilvl="4" w:tplc="12C699DC">
      <w:start w:val="1"/>
      <w:numFmt w:val="bullet"/>
      <w:lvlText w:val="○"/>
      <w:lvlJc w:val="left"/>
      <w:pPr>
        <w:ind w:left="3600" w:hanging="360"/>
      </w:pPr>
    </w:lvl>
    <w:lvl w:ilvl="5" w:tplc="1188DA3A">
      <w:start w:val="1"/>
      <w:numFmt w:val="bullet"/>
      <w:lvlText w:val="■"/>
      <w:lvlJc w:val="left"/>
      <w:pPr>
        <w:ind w:left="4320" w:hanging="360"/>
      </w:pPr>
    </w:lvl>
    <w:lvl w:ilvl="6" w:tplc="A6E2B172">
      <w:start w:val="1"/>
      <w:numFmt w:val="bullet"/>
      <w:lvlText w:val="●"/>
      <w:lvlJc w:val="left"/>
      <w:pPr>
        <w:ind w:left="5040" w:hanging="360"/>
      </w:pPr>
    </w:lvl>
    <w:lvl w:ilvl="7" w:tplc="E556C62C">
      <w:start w:val="1"/>
      <w:numFmt w:val="bullet"/>
      <w:lvlText w:val="●"/>
      <w:lvlJc w:val="left"/>
      <w:pPr>
        <w:ind w:left="5760" w:hanging="360"/>
      </w:pPr>
    </w:lvl>
    <w:lvl w:ilvl="8" w:tplc="1B3C385E">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8E"/>
    <w:rsid w:val="001403C6"/>
    <w:rsid w:val="002C6B0D"/>
    <w:rsid w:val="00366AD6"/>
    <w:rsid w:val="0037648E"/>
    <w:rsid w:val="004474BE"/>
    <w:rsid w:val="00527EF4"/>
    <w:rsid w:val="00587E0A"/>
    <w:rsid w:val="006E7B37"/>
    <w:rsid w:val="0080440E"/>
    <w:rsid w:val="00A93C2A"/>
    <w:rsid w:val="00EC0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F738F"/>
  <w15:docId w15:val="{F7CDA681-43DC-465E-8084-EBF2151D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4.png"/><Relationship Id="rId39" Type="http://schemas.openxmlformats.org/officeDocument/2006/relationships/hyperlink" Target="https://www.deque.com/axe-devtools-audit-validation-help/" TargetMode="External"/><Relationship Id="rId21" Type="http://schemas.openxmlformats.org/officeDocument/2006/relationships/hyperlink" Target="https://axeauditor.dequecloud.com/test-run/7b8a0f36-1530-11f0-a366-7b41298868ee/issues?sortField=ordinal&amp;sortDir=asc&amp;filter%5Bseverity%5D=4&amp;filter%5Btype%5D=issue&amp;filter%5Bidentifier%5D=1.1.1.b&amp;filter%5Bidentifier%5D=1.1.1.c" TargetMode="External"/><Relationship Id="rId34" Type="http://schemas.openxmlformats.org/officeDocument/2006/relationships/hyperlink" Target="https://www.w3.org/WAI/WCAG21/Understanding/name-role-value" TargetMode="External"/><Relationship Id="rId42" Type="http://schemas.openxmlformats.org/officeDocument/2006/relationships/hyperlink" Target="https://www.deque.com/blog/the-business-case-for-accessibility/" TargetMode="External"/><Relationship Id="rId47" Type="http://schemas.openxmlformats.org/officeDocument/2006/relationships/header" Target="header7.xml"/><Relationship Id="rId50" Type="http://schemas.openxmlformats.org/officeDocument/2006/relationships/theme" Target="theme/theme1.xml"/><Relationship Id="rId7" Type="http://schemas.openxmlformats.org/officeDocument/2006/relationships/hyperlink" Target="https://www.w3.org/TR/WCAG21/" TargetMode="External"/><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image" Target="media/image5.png"/><Relationship Id="rId11" Type="http://schemas.openxmlformats.org/officeDocument/2006/relationships/hyperlink" Target="https://www.deque.com/axe/devtools/" TargetMode="External"/><Relationship Id="rId24" Type="http://schemas.openxmlformats.org/officeDocument/2006/relationships/hyperlink" Target="https://axeauditor.dequecloud.com/test-run/7b8a0f36-1530-11f0-a366-7b41298868ee/issues?sortField=ordinal&amp;sortDir=asc&amp;filter%5Bseverity%5D=4&amp;filter%5Btype%5D=issue&amp;filter%5Bidentifier%5D=1.3.1.b" TargetMode="External"/><Relationship Id="rId32" Type="http://schemas.openxmlformats.org/officeDocument/2006/relationships/image" Target="media/image6.png"/><Relationship Id="rId37" Type="http://schemas.openxmlformats.org/officeDocument/2006/relationships/header" Target="header5.xml"/><Relationship Id="rId40" Type="http://schemas.openxmlformats.org/officeDocument/2006/relationships/hyperlink" Target="https://www.deque.com/automated-accessibility-testing-coverage/" TargetMode="External"/><Relationship Id="rId45"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hyperlink" Target="https://www.w3.org/WAI/WCAG21/Understanding/keyboard" TargetMode="External"/><Relationship Id="rId36" Type="http://schemas.openxmlformats.org/officeDocument/2006/relationships/hyperlink" Target="https://axeauditor.dequecloud.com/test-run/7b8a0f36-1530-11f0-a366-7b41298868ee/issues?sortField=ordinal&amp;sortDir=asc&amp;filter%5Bseverity%5D=4&amp;filter%5Btype%5D=issue&amp;filter%5Bidentifier%5D=4.1.2.a&amp;filter%5Bidentifier%5D=4.1.2.b"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w3.org/WAI/WCAG21/Understanding/non-text-content" TargetMode="External"/><Relationship Id="rId31" Type="http://schemas.openxmlformats.org/officeDocument/2006/relationships/hyperlink" Target="https://www.w3.org/WAI/WCAG21/Understanding/focus-visible" TargetMode="External"/><Relationship Id="rId44"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s://www.w3.org/WAI/WCAG21/Understanding/info-and-relationships" TargetMode="External"/><Relationship Id="rId27" Type="http://schemas.openxmlformats.org/officeDocument/2006/relationships/hyperlink" Target="https://axeauditor.dequecloud.com/test-run/7b8a0f36-1530-11f0-a366-7b41298868ee/issues?sortField=ordinal&amp;sortDir=asc&amp;filter%5Bseverity%5D=4&amp;filter%5Btype%5D=issue&amp;filter%5Bidentifier%5D=1.3.2.a" TargetMode="External"/><Relationship Id="rId30" Type="http://schemas.openxmlformats.org/officeDocument/2006/relationships/hyperlink" Target="https://axeauditor.dequecloud.com/test-run/7b8a0f36-1530-11f0-a366-7b41298868ee/issues?sortField=ordinal&amp;sortDir=asc&amp;filter%5Bseverity%5D=4&amp;filter%5Btype%5D=issue&amp;filter%5Bidentifier%5D=2.1.1.a" TargetMode="External"/><Relationship Id="rId35" Type="http://schemas.openxmlformats.org/officeDocument/2006/relationships/image" Target="media/image7.png"/><Relationship Id="rId43" Type="http://schemas.openxmlformats.org/officeDocument/2006/relationships/hyperlink" Target="https://www.deque.com/blog/customer-service-for-people-with-disabilities/" TargetMode="External"/><Relationship Id="rId48" Type="http://schemas.openxmlformats.org/officeDocument/2006/relationships/footer" Target="footer7.xml"/><Relationship Id="rId8" Type="http://schemas.openxmlformats.org/officeDocument/2006/relationships/hyperlink" Target="https://axeauditor.dequecloud.com/test-run/7b8a0f36-1530-11f0-a366-7b41298868ee" TargetMode="External"/><Relationship Id="rId3" Type="http://schemas.openxmlformats.org/officeDocument/2006/relationships/settings" Target="settings.xml"/><Relationship Id="rId12" Type="http://schemas.openxmlformats.org/officeDocument/2006/relationships/hyperlink" Target="https://www.w3.org/WAI/WCAG21/Understanding/intro" TargetMode="External"/><Relationship Id="rId17" Type="http://schemas.openxmlformats.org/officeDocument/2006/relationships/header" Target="header4.xml"/><Relationship Id="rId25" Type="http://schemas.openxmlformats.org/officeDocument/2006/relationships/hyperlink" Target="https://www.w3.org/WAI/WCAG21/Understanding/meaningful-sequence" TargetMode="External"/><Relationship Id="rId33" Type="http://schemas.openxmlformats.org/officeDocument/2006/relationships/hyperlink" Target="https://axeauditor.dequecloud.com/test-run/7b8a0f36-1530-11f0-a366-7b41298868ee/issues?sortField=ordinal&amp;sortDir=asc&amp;filter%5Bseverity%5D=4&amp;filter%5Btype%5D=issue&amp;filter%5Bidentifier%5D=2.4.7.a" TargetMode="External"/><Relationship Id="rId38" Type="http://schemas.openxmlformats.org/officeDocument/2006/relationships/footer" Target="footer5.xml"/><Relationship Id="rId46" Type="http://schemas.openxmlformats.org/officeDocument/2006/relationships/hyperlink" Target="https://www.surveymonkey.com/r/YFWJ2MV" TargetMode="External"/><Relationship Id="rId20" Type="http://schemas.openxmlformats.org/officeDocument/2006/relationships/image" Target="media/image2.png"/><Relationship Id="rId41" Type="http://schemas.openxmlformats.org/officeDocument/2006/relationships/hyperlink" Target="https://www.deque.com/services/accessibility-strategy-compliance/"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2700</Words>
  <Characters>15394</Characters>
  <Application>Microsoft Office Word</Application>
  <DocSecurity>0</DocSecurity>
  <Lines>128</Lines>
  <Paragraphs>36</Paragraphs>
  <ScaleCrop>false</ScaleCrop>
  <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SBCTC - ConexEd Web Assessment_04-09-25-04:20 Executive Summary</dc:title>
  <dc:creator>Deque Inc.</dc:creator>
  <cp:lastModifiedBy>DQ_Maneesha</cp:lastModifiedBy>
  <cp:revision>11</cp:revision>
  <dcterms:created xsi:type="dcterms:W3CDTF">2025-04-25T09:55:00Z</dcterms:created>
  <dcterms:modified xsi:type="dcterms:W3CDTF">2025-04-25T10:13:00Z</dcterms:modified>
</cp:coreProperties>
</file>