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97B5" w14:textId="0957E3BD" w:rsidR="00745E4B" w:rsidRDefault="00745E4B" w:rsidP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Baccalaureate Leadership Council - Fall 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Meeting </w:t>
      </w:r>
    </w:p>
    <w:p w14:paraId="0BC87C64" w14:textId="77777777" w:rsidR="00745E4B" w:rsidRDefault="00745E4B" w:rsidP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color w:val="000000"/>
          <w:sz w:val="28"/>
          <w:szCs w:val="28"/>
        </w:rPr>
      </w:pPr>
    </w:p>
    <w:p w14:paraId="00000001" w14:textId="17677484" w:rsidR="00057DA5" w:rsidRPr="00745E4B" w:rsidRDefault="00745E4B" w:rsidP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color w:val="000000"/>
          <w:sz w:val="24"/>
          <w:szCs w:val="28"/>
        </w:rPr>
      </w:pPr>
      <w:r w:rsidRPr="00745E4B">
        <w:rPr>
          <w:color w:val="000000"/>
          <w:sz w:val="24"/>
          <w:szCs w:val="28"/>
        </w:rPr>
        <w:t>October 1</w:t>
      </w:r>
      <w:r w:rsidRPr="00745E4B">
        <w:rPr>
          <w:sz w:val="24"/>
          <w:szCs w:val="28"/>
        </w:rPr>
        <w:t>5-16</w:t>
      </w:r>
      <w:r w:rsidRPr="00745E4B">
        <w:rPr>
          <w:color w:val="000000"/>
          <w:sz w:val="24"/>
          <w:szCs w:val="28"/>
        </w:rPr>
        <w:t>, 202</w:t>
      </w:r>
      <w:r w:rsidRPr="00745E4B">
        <w:rPr>
          <w:sz w:val="24"/>
          <w:szCs w:val="28"/>
        </w:rPr>
        <w:t>4</w:t>
      </w:r>
    </w:p>
    <w:p w14:paraId="00000002" w14:textId="77777777" w:rsidR="00057DA5" w:rsidRPr="00745E4B" w:rsidRDefault="00745E4B" w:rsidP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565" w:lineRule="auto"/>
        <w:ind w:left="445" w:right="1195" w:hanging="12"/>
        <w:jc w:val="center"/>
        <w:rPr>
          <w:sz w:val="24"/>
          <w:szCs w:val="28"/>
        </w:rPr>
      </w:pPr>
      <w:r w:rsidRPr="00745E4B">
        <w:rPr>
          <w:sz w:val="24"/>
          <w:szCs w:val="28"/>
        </w:rPr>
        <w:t>Skagit Valley College, Multi-Purpose Room</w:t>
      </w:r>
    </w:p>
    <w:p w14:paraId="00000003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565" w:lineRule="auto"/>
        <w:ind w:left="445" w:right="1195" w:hanging="12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>
        <w:rPr>
          <w:color w:val="000000"/>
          <w:sz w:val="28"/>
          <w:szCs w:val="28"/>
        </w:rPr>
        <w:t>October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th, 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General Membership</w:t>
      </w:r>
      <w:r>
        <w:rPr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 xml:space="preserve">eeting </w:t>
      </w:r>
    </w:p>
    <w:p w14:paraId="00000004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  <w:r>
        <w:rPr>
          <w:sz w:val="24"/>
          <w:szCs w:val="24"/>
        </w:rPr>
        <w:t xml:space="preserve">8:00-8:45 am:  Breakfast and Networking </w:t>
      </w:r>
    </w:p>
    <w:p w14:paraId="00000005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</w:p>
    <w:p w14:paraId="00000006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  <w:r>
        <w:rPr>
          <w:sz w:val="24"/>
          <w:szCs w:val="24"/>
        </w:rPr>
        <w:t>8:45-9:00 am:</w:t>
      </w:r>
      <w:r>
        <w:rPr>
          <w:sz w:val="24"/>
          <w:szCs w:val="24"/>
        </w:rPr>
        <w:tab/>
        <w:t>Call to Order</w:t>
      </w:r>
    </w:p>
    <w:p w14:paraId="00000007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Housekeeping </w:t>
      </w:r>
    </w:p>
    <w:p w14:paraId="00000008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Welcome from the SVC </w:t>
      </w:r>
      <w:r>
        <w:rPr>
          <w:color w:val="000000"/>
          <w:sz w:val="24"/>
          <w:szCs w:val="24"/>
        </w:rPr>
        <w:t xml:space="preserve">President - Dr. Villa </w:t>
      </w:r>
    </w:p>
    <w:p w14:paraId="00000009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</w:p>
    <w:p w14:paraId="0000000A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  <w:r>
        <w:rPr>
          <w:sz w:val="24"/>
          <w:szCs w:val="24"/>
        </w:rPr>
        <w:t xml:space="preserve">9:00-9:30 am: </w:t>
      </w:r>
      <w:r>
        <w:rPr>
          <w:sz w:val="24"/>
          <w:szCs w:val="24"/>
        </w:rPr>
        <w:tab/>
        <w:t>Hellos and Farewells</w:t>
      </w:r>
    </w:p>
    <w:p w14:paraId="0000000B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sz w:val="24"/>
          <w:szCs w:val="24"/>
        </w:rPr>
      </w:pPr>
      <w:r>
        <w:rPr>
          <w:sz w:val="24"/>
          <w:szCs w:val="24"/>
        </w:rPr>
        <w:t>Introduction of Members</w:t>
      </w:r>
    </w:p>
    <w:p w14:paraId="0000000C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  <w:r>
        <w:rPr>
          <w:sz w:val="24"/>
          <w:szCs w:val="24"/>
        </w:rPr>
        <w:t>Review of Agenda</w:t>
      </w:r>
    </w:p>
    <w:p w14:paraId="0000000D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  <w:r>
        <w:rPr>
          <w:sz w:val="24"/>
          <w:szCs w:val="24"/>
        </w:rPr>
        <w:t>Call for nominations:  Treasurer</w:t>
      </w:r>
    </w:p>
    <w:p w14:paraId="0000000E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sz w:val="24"/>
          <w:szCs w:val="24"/>
        </w:rPr>
      </w:pPr>
    </w:p>
    <w:p w14:paraId="0000000F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sz w:val="24"/>
          <w:szCs w:val="24"/>
        </w:rPr>
      </w:pPr>
      <w:r>
        <w:rPr>
          <w:sz w:val="24"/>
          <w:szCs w:val="24"/>
        </w:rPr>
        <w:t xml:space="preserve">9:30-9:45 am:  </w:t>
      </w:r>
      <w:r>
        <w:rPr>
          <w:sz w:val="24"/>
          <w:szCs w:val="24"/>
        </w:rPr>
        <w:tab/>
        <w:t>Introduction of 2024.2025 work plan - Tamra Gilchrist</w:t>
      </w:r>
    </w:p>
    <w:p w14:paraId="00000010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sz w:val="24"/>
          <w:szCs w:val="24"/>
        </w:rPr>
      </w:pPr>
    </w:p>
    <w:p w14:paraId="00000011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sz w:val="24"/>
          <w:szCs w:val="24"/>
        </w:rPr>
      </w:pPr>
      <w:r>
        <w:rPr>
          <w:sz w:val="24"/>
          <w:szCs w:val="24"/>
        </w:rPr>
        <w:t>9:45-10:00:</w:t>
      </w:r>
      <w:r>
        <w:rPr>
          <w:sz w:val="24"/>
          <w:szCs w:val="24"/>
        </w:rPr>
        <w:tab/>
      </w:r>
      <w:r>
        <w:rPr>
          <w:sz w:val="24"/>
          <w:szCs w:val="24"/>
        </w:rPr>
        <w:t>Break and move into workgroups</w:t>
      </w:r>
    </w:p>
    <w:p w14:paraId="00000012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sz w:val="24"/>
          <w:szCs w:val="24"/>
        </w:rPr>
      </w:pPr>
    </w:p>
    <w:p w14:paraId="00000013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sz w:val="24"/>
          <w:szCs w:val="24"/>
        </w:rPr>
      </w:pPr>
      <w:r>
        <w:rPr>
          <w:sz w:val="24"/>
          <w:szCs w:val="24"/>
        </w:rPr>
        <w:t>10:00-11:30:</w:t>
      </w:r>
      <w:r>
        <w:rPr>
          <w:sz w:val="24"/>
          <w:szCs w:val="24"/>
        </w:rPr>
        <w:tab/>
        <w:t>Workgroup time</w:t>
      </w:r>
    </w:p>
    <w:p w14:paraId="00000014" w14:textId="77777777" w:rsidR="00057DA5" w:rsidRDefault="00745E4B">
      <w:pPr>
        <w:widowControl w:val="0"/>
        <w:spacing w:before="87" w:line="240" w:lineRule="auto"/>
        <w:ind w:left="2520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sz w:val="24"/>
          <w:szCs w:val="24"/>
        </w:rPr>
        <w:t xml:space="preserve">Policy </w:t>
      </w:r>
    </w:p>
    <w:p w14:paraId="00000015" w14:textId="77777777" w:rsidR="00057DA5" w:rsidRDefault="00745E4B">
      <w:pPr>
        <w:widowControl w:val="0"/>
        <w:spacing w:before="39" w:line="240" w:lineRule="auto"/>
        <w:ind w:left="2520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sz w:val="24"/>
          <w:szCs w:val="24"/>
        </w:rPr>
        <w:t xml:space="preserve">Advisory Committee </w:t>
      </w:r>
    </w:p>
    <w:p w14:paraId="00000016" w14:textId="77777777" w:rsidR="00057DA5" w:rsidRDefault="00745E4B">
      <w:pPr>
        <w:widowControl w:val="0"/>
        <w:spacing w:before="39" w:line="240" w:lineRule="auto"/>
        <w:ind w:left="2520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sz w:val="24"/>
          <w:szCs w:val="24"/>
        </w:rPr>
        <w:t>Articulation and System Alignment</w:t>
      </w:r>
    </w:p>
    <w:p w14:paraId="00000017" w14:textId="77777777" w:rsidR="00057DA5" w:rsidRDefault="00745E4B">
      <w:pPr>
        <w:widowControl w:val="0"/>
        <w:spacing w:before="39" w:line="240" w:lineRule="auto"/>
        <w:ind w:left="2520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sz w:val="24"/>
          <w:szCs w:val="24"/>
        </w:rPr>
        <w:t xml:space="preserve">Marketing </w:t>
      </w:r>
    </w:p>
    <w:p w14:paraId="00000018" w14:textId="77777777" w:rsidR="00057DA5" w:rsidRDefault="00745E4B">
      <w:pPr>
        <w:widowControl w:val="0"/>
        <w:spacing w:before="39" w:line="240" w:lineRule="auto"/>
        <w:ind w:left="2520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sz w:val="24"/>
          <w:szCs w:val="24"/>
        </w:rPr>
        <w:t xml:space="preserve">Equity  </w:t>
      </w:r>
    </w:p>
    <w:p w14:paraId="00000019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/>
        <w:rPr>
          <w:sz w:val="24"/>
          <w:szCs w:val="24"/>
        </w:rPr>
      </w:pPr>
    </w:p>
    <w:p w14:paraId="0000001A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270"/>
        <w:rPr>
          <w:color w:val="FF9900"/>
          <w:sz w:val="24"/>
          <w:szCs w:val="24"/>
        </w:rPr>
      </w:pPr>
      <w:r>
        <w:rPr>
          <w:sz w:val="24"/>
          <w:szCs w:val="24"/>
        </w:rPr>
        <w:t>11:30-12:00:</w:t>
      </w:r>
      <w:r>
        <w:rPr>
          <w:sz w:val="24"/>
          <w:szCs w:val="24"/>
        </w:rPr>
        <w:tab/>
        <w:t>Committee Report out - all</w:t>
      </w:r>
    </w:p>
    <w:p w14:paraId="0000001B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42"/>
        <w:rPr>
          <w:sz w:val="24"/>
          <w:szCs w:val="24"/>
        </w:rPr>
      </w:pPr>
      <w:r>
        <w:rPr>
          <w:color w:val="000000"/>
          <w:sz w:val="24"/>
          <w:szCs w:val="24"/>
        </w:rPr>
        <w:t>12:00 - 1:00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Lunch</w:t>
      </w:r>
      <w:r>
        <w:rPr>
          <w:sz w:val="24"/>
          <w:szCs w:val="24"/>
        </w:rPr>
        <w:t xml:space="preserve"> and Hot Topics/I Wonder activity at the table</w:t>
      </w:r>
    </w:p>
    <w:p w14:paraId="0000001C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42"/>
        <w:rPr>
          <w:sz w:val="24"/>
          <w:szCs w:val="24"/>
        </w:rPr>
      </w:pPr>
      <w:r>
        <w:rPr>
          <w:sz w:val="24"/>
          <w:szCs w:val="24"/>
        </w:rPr>
        <w:t>1:00-1:15:</w:t>
      </w:r>
      <w:r>
        <w:rPr>
          <w:sz w:val="24"/>
          <w:szCs w:val="24"/>
        </w:rPr>
        <w:tab/>
        <w:t xml:space="preserve"> Debrief on Hot Topics/I Wonder - Cristie Crawford/Tanya Powers</w:t>
      </w:r>
      <w:r>
        <w:rPr>
          <w:sz w:val="24"/>
          <w:szCs w:val="24"/>
        </w:rPr>
        <w:br/>
      </w:r>
    </w:p>
    <w:p w14:paraId="0000001D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1:15-2:45: </w:t>
      </w:r>
      <w:r>
        <w:rPr>
          <w:sz w:val="24"/>
          <w:szCs w:val="24"/>
        </w:rPr>
        <w:tab/>
        <w:t xml:space="preserve">Quality Framework - Sunaina </w:t>
      </w:r>
      <w:proofErr w:type="spellStart"/>
      <w:r>
        <w:rPr>
          <w:sz w:val="24"/>
          <w:szCs w:val="24"/>
        </w:rPr>
        <w:t>Virenda</w:t>
      </w:r>
      <w:proofErr w:type="spellEnd"/>
      <w:r>
        <w:rPr>
          <w:sz w:val="24"/>
          <w:szCs w:val="24"/>
        </w:rPr>
        <w:t>, Skagit Valley College</w:t>
      </w:r>
    </w:p>
    <w:p w14:paraId="0000001E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42"/>
        <w:rPr>
          <w:sz w:val="24"/>
          <w:szCs w:val="24"/>
        </w:rPr>
      </w:pPr>
      <w:r>
        <w:rPr>
          <w:sz w:val="24"/>
          <w:szCs w:val="24"/>
        </w:rPr>
        <w:t>2:45-3:00:</w:t>
      </w:r>
      <w:r>
        <w:rPr>
          <w:sz w:val="24"/>
          <w:szCs w:val="24"/>
        </w:rPr>
        <w:tab/>
        <w:t>Break</w:t>
      </w:r>
    </w:p>
    <w:p w14:paraId="0000001F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42"/>
        <w:rPr>
          <w:sz w:val="24"/>
          <w:szCs w:val="24"/>
        </w:rPr>
      </w:pPr>
      <w:r>
        <w:rPr>
          <w:sz w:val="24"/>
          <w:szCs w:val="24"/>
        </w:rPr>
        <w:t>3:00-4:00:</w:t>
      </w:r>
      <w:r>
        <w:rPr>
          <w:sz w:val="24"/>
          <w:szCs w:val="24"/>
        </w:rPr>
        <w:tab/>
        <w:t>Baccalaureate Dashboard - Noah Ove</w:t>
      </w:r>
      <w:r>
        <w:rPr>
          <w:sz w:val="24"/>
          <w:szCs w:val="24"/>
        </w:rPr>
        <w:t xml:space="preserve">rby, SBCTC </w:t>
      </w:r>
    </w:p>
    <w:p w14:paraId="00000020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50"/>
        <w:rPr>
          <w:sz w:val="24"/>
          <w:szCs w:val="24"/>
        </w:rPr>
      </w:pPr>
      <w:r>
        <w:rPr>
          <w:color w:val="000000"/>
          <w:sz w:val="24"/>
          <w:szCs w:val="24"/>
        </w:rPr>
        <w:t>4:00-5:00: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review of next day of voting items</w:t>
      </w:r>
    </w:p>
    <w:p w14:paraId="00000021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1890" w:firstLine="270"/>
        <w:rPr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00000022" w14:textId="2558BAAF" w:rsidR="00745E4B" w:rsidRDefault="00745E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7FE8172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450"/>
        <w:rPr>
          <w:color w:val="000000"/>
          <w:sz w:val="24"/>
          <w:szCs w:val="24"/>
        </w:rPr>
      </w:pPr>
    </w:p>
    <w:p w14:paraId="00000023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/>
        <w:rPr>
          <w:color w:val="000000"/>
          <w:sz w:val="40"/>
          <w:szCs w:val="40"/>
        </w:rPr>
      </w:pPr>
      <w:r>
        <w:rPr>
          <w:sz w:val="40"/>
          <w:szCs w:val="40"/>
        </w:rPr>
        <w:t>Wednesday</w:t>
      </w:r>
      <w:r>
        <w:rPr>
          <w:color w:val="000000"/>
          <w:sz w:val="40"/>
          <w:szCs w:val="40"/>
        </w:rPr>
        <w:t xml:space="preserve">, October </w:t>
      </w:r>
      <w:r>
        <w:rPr>
          <w:sz w:val="40"/>
          <w:szCs w:val="40"/>
        </w:rPr>
        <w:t>16</w:t>
      </w:r>
      <w:r>
        <w:rPr>
          <w:color w:val="000000"/>
          <w:sz w:val="40"/>
          <w:szCs w:val="40"/>
        </w:rPr>
        <w:t>, 202</w:t>
      </w:r>
      <w:r>
        <w:rPr>
          <w:sz w:val="40"/>
          <w:szCs w:val="40"/>
        </w:rPr>
        <w:t>4</w:t>
      </w:r>
      <w:r>
        <w:rPr>
          <w:color w:val="000000"/>
          <w:sz w:val="40"/>
          <w:szCs w:val="40"/>
        </w:rPr>
        <w:t xml:space="preserve"> - Business Meeting </w:t>
      </w:r>
    </w:p>
    <w:p w14:paraId="00000024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057DA5" w:rsidRPr="00745E4B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14:paraId="00000026" w14:textId="77777777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color w:val="000000"/>
          <w:sz w:val="24"/>
        </w:rPr>
      </w:pPr>
      <w:r w:rsidRPr="00745E4B">
        <w:rPr>
          <w:color w:val="000000"/>
          <w:sz w:val="24"/>
        </w:rPr>
        <w:t>9:00 - 9:15:</w:t>
      </w:r>
      <w:r w:rsidRPr="00745E4B">
        <w:rPr>
          <w:sz w:val="24"/>
        </w:rPr>
        <w:tab/>
      </w:r>
      <w:r w:rsidRPr="00745E4B">
        <w:rPr>
          <w:color w:val="000000"/>
          <w:sz w:val="24"/>
        </w:rPr>
        <w:t>Welcome</w:t>
      </w:r>
    </w:p>
    <w:p w14:paraId="00000027" w14:textId="4A2C8F07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5" w:firstLine="294"/>
        <w:rPr>
          <w:color w:val="000000"/>
          <w:sz w:val="24"/>
        </w:rPr>
      </w:pPr>
      <w:r w:rsidRPr="00745E4B">
        <w:rPr>
          <w:color w:val="000000"/>
          <w:sz w:val="24"/>
        </w:rPr>
        <w:t>Introduction</w:t>
      </w:r>
      <w:r>
        <w:rPr>
          <w:color w:val="000000"/>
          <w:sz w:val="24"/>
        </w:rPr>
        <w:t xml:space="preserve"> of voting member</w:t>
      </w:r>
      <w:r w:rsidRPr="00745E4B">
        <w:rPr>
          <w:color w:val="000000"/>
          <w:sz w:val="24"/>
        </w:rPr>
        <w:t xml:space="preserve">s by college </w:t>
      </w:r>
    </w:p>
    <w:p w14:paraId="00000028" w14:textId="77777777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425"/>
        <w:rPr>
          <w:color w:val="000000"/>
          <w:sz w:val="24"/>
        </w:rPr>
      </w:pPr>
      <w:r w:rsidRPr="00745E4B">
        <w:rPr>
          <w:color w:val="000000"/>
          <w:sz w:val="24"/>
        </w:rPr>
        <w:t>9:15 - 9:30:</w:t>
      </w:r>
      <w:r w:rsidRPr="00745E4B">
        <w:rPr>
          <w:color w:val="000000"/>
          <w:sz w:val="24"/>
        </w:rPr>
        <w:tab/>
        <w:t xml:space="preserve"> Executive Committee Reports </w:t>
      </w:r>
    </w:p>
    <w:p w14:paraId="00000029" w14:textId="77777777" w:rsidR="00057DA5" w:rsidRPr="00745E4B" w:rsidRDefault="00745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rPr>
          <w:sz w:val="24"/>
        </w:rPr>
      </w:pPr>
      <w:r w:rsidRPr="00745E4B">
        <w:rPr>
          <w:color w:val="000000"/>
          <w:sz w:val="24"/>
        </w:rPr>
        <w:t xml:space="preserve">Chair: </w:t>
      </w:r>
      <w:r w:rsidRPr="00745E4B">
        <w:rPr>
          <w:sz w:val="24"/>
        </w:rPr>
        <w:t>MaryJane Oberhofer</w:t>
      </w:r>
    </w:p>
    <w:p w14:paraId="0000002A" w14:textId="77777777" w:rsidR="00057DA5" w:rsidRPr="00745E4B" w:rsidRDefault="00745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 w:rsidRPr="00745E4B">
        <w:rPr>
          <w:color w:val="000000"/>
          <w:sz w:val="24"/>
        </w:rPr>
        <w:t>Voting Items</w:t>
      </w:r>
      <w:r w:rsidRPr="00745E4B">
        <w:rPr>
          <w:sz w:val="24"/>
        </w:rPr>
        <w:t xml:space="preserve">: </w:t>
      </w:r>
    </w:p>
    <w:p w14:paraId="0000002B" w14:textId="77777777" w:rsidR="00057DA5" w:rsidRPr="00745E4B" w:rsidRDefault="00745E4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sz w:val="24"/>
        </w:rPr>
        <w:t>Meeting minutes</w:t>
      </w:r>
    </w:p>
    <w:p w14:paraId="0000002C" w14:textId="77777777" w:rsidR="00057DA5" w:rsidRPr="00745E4B" w:rsidRDefault="00745E4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sz w:val="24"/>
        </w:rPr>
        <w:t>Bylaws</w:t>
      </w:r>
    </w:p>
    <w:p w14:paraId="0000002D" w14:textId="77777777" w:rsidR="00057DA5" w:rsidRPr="00745E4B" w:rsidRDefault="00745E4B">
      <w:pPr>
        <w:widowControl w:val="0"/>
        <w:numPr>
          <w:ilvl w:val="1"/>
          <w:numId w:val="1"/>
        </w:numPr>
        <w:spacing w:line="240" w:lineRule="auto"/>
        <w:rPr>
          <w:sz w:val="24"/>
        </w:rPr>
      </w:pPr>
      <w:r w:rsidRPr="00745E4B">
        <w:rPr>
          <w:sz w:val="24"/>
        </w:rPr>
        <w:t>Treasurer</w:t>
      </w:r>
    </w:p>
    <w:p w14:paraId="0000002E" w14:textId="77777777" w:rsidR="00057DA5" w:rsidRPr="00745E4B" w:rsidRDefault="00745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sz w:val="24"/>
        </w:rPr>
        <w:t>Treasurer's report</w:t>
      </w:r>
    </w:p>
    <w:p w14:paraId="0000002F" w14:textId="77777777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425"/>
        <w:rPr>
          <w:color w:val="000000"/>
          <w:sz w:val="24"/>
        </w:rPr>
      </w:pPr>
      <w:r w:rsidRPr="00745E4B">
        <w:rPr>
          <w:color w:val="000000"/>
          <w:sz w:val="24"/>
        </w:rPr>
        <w:t>9:30 - 10:00:</w:t>
      </w:r>
      <w:r w:rsidRPr="00745E4B">
        <w:rPr>
          <w:color w:val="000000"/>
          <w:sz w:val="24"/>
        </w:rPr>
        <w:tab/>
        <w:t>SBCTC Report -</w:t>
      </w:r>
      <w:r w:rsidRPr="00745E4B">
        <w:rPr>
          <w:sz w:val="24"/>
        </w:rPr>
        <w:t xml:space="preserve"> </w:t>
      </w:r>
      <w:r w:rsidRPr="00745E4B">
        <w:rPr>
          <w:color w:val="000000"/>
          <w:sz w:val="24"/>
        </w:rPr>
        <w:t xml:space="preserve">Ken Hang/Val Sundby  </w:t>
      </w:r>
    </w:p>
    <w:p w14:paraId="00000030" w14:textId="77777777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440"/>
        <w:rPr>
          <w:color w:val="000000"/>
          <w:sz w:val="24"/>
        </w:rPr>
      </w:pPr>
      <w:r w:rsidRPr="00745E4B">
        <w:rPr>
          <w:color w:val="000000"/>
          <w:sz w:val="24"/>
        </w:rPr>
        <w:t>10:00 - 10:30:</w:t>
      </w:r>
      <w:r w:rsidRPr="00745E4B">
        <w:rPr>
          <w:sz w:val="24"/>
        </w:rPr>
        <w:tab/>
      </w:r>
      <w:r w:rsidRPr="00745E4B">
        <w:rPr>
          <w:color w:val="000000"/>
          <w:sz w:val="24"/>
        </w:rPr>
        <w:t xml:space="preserve">Commission/Council/COE Liaison Reports </w:t>
      </w:r>
    </w:p>
    <w:p w14:paraId="00000031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rPr>
          <w:sz w:val="24"/>
        </w:rPr>
      </w:pPr>
      <w:r w:rsidRPr="00745E4B">
        <w:rPr>
          <w:color w:val="000000"/>
          <w:sz w:val="24"/>
        </w:rPr>
        <w:t>Instruction Commission (IC)</w:t>
      </w:r>
      <w:r w:rsidRPr="00745E4B">
        <w:rPr>
          <w:sz w:val="24"/>
        </w:rPr>
        <w:t xml:space="preserve"> - Connie Smejkal</w:t>
      </w:r>
    </w:p>
    <w:p w14:paraId="00000032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color w:val="000000"/>
          <w:sz w:val="24"/>
        </w:rPr>
        <w:t xml:space="preserve">Workforce Education Council (WEC) </w:t>
      </w:r>
      <w:r w:rsidRPr="00745E4B">
        <w:rPr>
          <w:sz w:val="24"/>
        </w:rPr>
        <w:t>- T</w:t>
      </w:r>
      <w:r w:rsidRPr="00745E4B">
        <w:rPr>
          <w:color w:val="000000"/>
          <w:sz w:val="24"/>
        </w:rPr>
        <w:t>BD</w:t>
      </w:r>
    </w:p>
    <w:p w14:paraId="00000033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color w:val="000000"/>
          <w:sz w:val="24"/>
        </w:rPr>
        <w:t>Academic Transfer Council (ATC)</w:t>
      </w:r>
      <w:r w:rsidRPr="00745E4B">
        <w:rPr>
          <w:sz w:val="24"/>
        </w:rPr>
        <w:t xml:space="preserve"> - </w:t>
      </w:r>
      <w:r w:rsidRPr="00745E4B">
        <w:rPr>
          <w:color w:val="000000"/>
          <w:sz w:val="24"/>
        </w:rPr>
        <w:t>Chris Chen Mahoney</w:t>
      </w:r>
    </w:p>
    <w:p w14:paraId="00000034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 w:rsidRPr="00745E4B">
        <w:rPr>
          <w:color w:val="000000"/>
          <w:sz w:val="24"/>
        </w:rPr>
        <w:t xml:space="preserve">Research and Planning Commission (RPC) - </w:t>
      </w:r>
      <w:r w:rsidRPr="00745E4B">
        <w:rPr>
          <w:sz w:val="24"/>
        </w:rPr>
        <w:t>Kelley Sadler</w:t>
      </w:r>
      <w:r w:rsidRPr="00745E4B">
        <w:rPr>
          <w:color w:val="000000"/>
          <w:sz w:val="24"/>
        </w:rPr>
        <w:t xml:space="preserve"> </w:t>
      </w:r>
    </w:p>
    <w:p w14:paraId="00000035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color w:val="000000"/>
          <w:sz w:val="24"/>
        </w:rPr>
        <w:t xml:space="preserve">Library Leadership Council (LLC) - </w:t>
      </w:r>
      <w:r w:rsidRPr="00745E4B">
        <w:rPr>
          <w:sz w:val="24"/>
        </w:rPr>
        <w:t>Christie Flynn</w:t>
      </w:r>
      <w:r w:rsidRPr="00745E4B">
        <w:rPr>
          <w:color w:val="000000"/>
          <w:sz w:val="24"/>
        </w:rPr>
        <w:t xml:space="preserve"> </w:t>
      </w:r>
    </w:p>
    <w:p w14:paraId="00000036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 w:rsidRPr="00745E4B">
        <w:rPr>
          <w:color w:val="000000"/>
          <w:sz w:val="24"/>
        </w:rPr>
        <w:t xml:space="preserve">Centers of Excellence (COE) - Dan Ferguson </w:t>
      </w:r>
    </w:p>
    <w:p w14:paraId="00000037" w14:textId="77777777" w:rsidR="00057DA5" w:rsidRPr="00745E4B" w:rsidRDefault="00745E4B" w:rsidP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440"/>
        <w:rPr>
          <w:sz w:val="24"/>
        </w:rPr>
      </w:pPr>
      <w:r w:rsidRPr="00745E4B">
        <w:rPr>
          <w:color w:val="000000"/>
          <w:sz w:val="24"/>
        </w:rPr>
        <w:t xml:space="preserve">10:30 - 11:00:  </w:t>
      </w:r>
      <w:r w:rsidRPr="00745E4B">
        <w:rPr>
          <w:sz w:val="24"/>
        </w:rPr>
        <w:t xml:space="preserve">Other </w:t>
      </w:r>
      <w:r w:rsidRPr="00745E4B">
        <w:rPr>
          <w:color w:val="000000"/>
          <w:sz w:val="24"/>
        </w:rPr>
        <w:t>Business</w:t>
      </w:r>
    </w:p>
    <w:p w14:paraId="00000039" w14:textId="77777777" w:rsidR="00057DA5" w:rsidRPr="00745E4B" w:rsidRDefault="00745E4B" w:rsidP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rPr>
          <w:sz w:val="24"/>
        </w:rPr>
      </w:pPr>
      <w:r w:rsidRPr="00745E4B">
        <w:rPr>
          <w:sz w:val="24"/>
        </w:rPr>
        <w:t xml:space="preserve">Meeting </w:t>
      </w:r>
      <w:r w:rsidRPr="00745E4B">
        <w:rPr>
          <w:color w:val="000000"/>
          <w:sz w:val="24"/>
        </w:rPr>
        <w:t>modalities</w:t>
      </w:r>
      <w:r w:rsidRPr="00745E4B">
        <w:rPr>
          <w:color w:val="000000"/>
          <w:sz w:val="24"/>
        </w:rPr>
        <w:t xml:space="preserve"> </w:t>
      </w:r>
    </w:p>
    <w:p w14:paraId="0000003A" w14:textId="77777777" w:rsidR="00057DA5" w:rsidRPr="00745E4B" w:rsidRDefault="00745E4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745E4B">
        <w:rPr>
          <w:sz w:val="24"/>
        </w:rPr>
        <w:t>Collaboration with WEC (Spring)</w:t>
      </w:r>
    </w:p>
    <w:p w14:paraId="0000003B" w14:textId="7FE9ED5D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440"/>
        <w:rPr>
          <w:color w:val="000000"/>
          <w:sz w:val="24"/>
        </w:rPr>
      </w:pPr>
      <w:r w:rsidRPr="00745E4B">
        <w:rPr>
          <w:color w:val="000000"/>
          <w:sz w:val="24"/>
        </w:rPr>
        <w:t xml:space="preserve">11:00 - </w:t>
      </w:r>
      <w:r>
        <w:rPr>
          <w:color w:val="000000"/>
          <w:sz w:val="24"/>
        </w:rPr>
        <w:t>Noon</w:t>
      </w:r>
      <w:r w:rsidRPr="00745E4B">
        <w:rPr>
          <w:color w:val="000000"/>
          <w:sz w:val="24"/>
        </w:rPr>
        <w:t xml:space="preserve"> Member Announcements &amp; Good of the Order </w:t>
      </w:r>
    </w:p>
    <w:p w14:paraId="0000003C" w14:textId="28B9492C" w:rsidR="00057DA5" w:rsidRPr="00745E4B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440"/>
        <w:rPr>
          <w:color w:val="000000"/>
          <w:sz w:val="24"/>
        </w:rPr>
      </w:pPr>
      <w:r>
        <w:rPr>
          <w:color w:val="000000"/>
          <w:sz w:val="24"/>
        </w:rPr>
        <w:t xml:space="preserve">Noon: </w:t>
      </w:r>
      <w:bookmarkStart w:id="0" w:name="_GoBack"/>
      <w:bookmarkEnd w:id="0"/>
      <w:r w:rsidRPr="00745E4B">
        <w:rPr>
          <w:color w:val="000000"/>
          <w:sz w:val="24"/>
        </w:rPr>
        <w:t xml:space="preserve"> Adjourn</w:t>
      </w:r>
    </w:p>
    <w:p w14:paraId="0000003D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</w:rPr>
      </w:pPr>
    </w:p>
    <w:p w14:paraId="0000003E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</w:rPr>
      </w:pPr>
    </w:p>
    <w:p w14:paraId="0000003F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  <w:color w:val="000000"/>
        </w:rPr>
      </w:pPr>
      <w:r>
        <w:rPr>
          <w:b/>
          <w:color w:val="000000"/>
        </w:rPr>
        <w:t xml:space="preserve">Resources: </w:t>
      </w:r>
    </w:p>
    <w:p w14:paraId="00000040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5"/>
        <w:rPr>
          <w:color w:val="0000FF"/>
        </w:rPr>
      </w:pPr>
      <w:r>
        <w:rPr>
          <w:color w:val="0000FF"/>
          <w:u w:val="single"/>
        </w:rPr>
        <w:t>BLC Canvas page</w:t>
      </w:r>
      <w:r>
        <w:rPr>
          <w:color w:val="0000FF"/>
        </w:rPr>
        <w:t xml:space="preserve"> </w:t>
      </w:r>
    </w:p>
    <w:p w14:paraId="00000041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5"/>
        <w:rPr>
          <w:color w:val="0000FF"/>
        </w:rPr>
      </w:pPr>
      <w:r>
        <w:rPr>
          <w:color w:val="0000FF"/>
          <w:u w:val="single"/>
        </w:rPr>
        <w:t>BLC Listserv info page</w:t>
      </w:r>
      <w:r>
        <w:rPr>
          <w:color w:val="0000FF"/>
        </w:rPr>
        <w:t xml:space="preserve"> </w:t>
      </w:r>
    </w:p>
    <w:p w14:paraId="00000042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428"/>
        <w:rPr>
          <w:color w:val="0000FF"/>
        </w:rPr>
      </w:pPr>
      <w:r>
        <w:rPr>
          <w:color w:val="0000FF"/>
          <w:u w:val="single"/>
        </w:rPr>
        <w:lastRenderedPageBreak/>
        <w:t>SBCTC BLC page</w:t>
      </w:r>
      <w:r>
        <w:rPr>
          <w:color w:val="0000FF"/>
        </w:rPr>
        <w:t xml:space="preserve"> </w:t>
      </w:r>
    </w:p>
    <w:p w14:paraId="00000043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8"/>
        <w:rPr>
          <w:color w:val="0000FF"/>
        </w:rPr>
      </w:pPr>
      <w:r>
        <w:rPr>
          <w:color w:val="0000FF"/>
          <w:u w:val="single"/>
        </w:rPr>
        <w:t>SBCTC BAS proposal documents</w:t>
      </w:r>
      <w:r>
        <w:rPr>
          <w:color w:val="0000FF"/>
        </w:rPr>
        <w:t xml:space="preserve"> </w:t>
      </w:r>
    </w:p>
    <w:p w14:paraId="00000044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5"/>
        <w:rPr>
          <w:color w:val="0000FF"/>
        </w:rPr>
      </w:pPr>
      <w:r>
        <w:rPr>
          <w:color w:val="0000FF"/>
          <w:u w:val="single"/>
        </w:rPr>
        <w:t>CCBA Promising Practices eBook</w:t>
      </w:r>
      <w:r>
        <w:rPr>
          <w:color w:val="0000FF"/>
        </w:rPr>
        <w:t xml:space="preserve"> </w:t>
      </w:r>
    </w:p>
    <w:p w14:paraId="00000045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416"/>
        <w:rPr>
          <w:b/>
          <w:color w:val="000000"/>
        </w:rPr>
      </w:pPr>
      <w:r>
        <w:rPr>
          <w:b/>
          <w:color w:val="000000"/>
        </w:rPr>
        <w:t xml:space="preserve">Accommodations: </w:t>
      </w:r>
    </w:p>
    <w:p w14:paraId="00000046" w14:textId="77777777" w:rsidR="00057DA5" w:rsidRDefault="00057D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435"/>
        <w:rPr>
          <w:color w:val="000000"/>
        </w:rPr>
      </w:pPr>
    </w:p>
    <w:p w14:paraId="00000047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431"/>
        <w:rPr>
          <w:b/>
          <w:color w:val="000000"/>
        </w:rPr>
      </w:pPr>
      <w:r>
        <w:rPr>
          <w:b/>
          <w:color w:val="000000"/>
        </w:rPr>
        <w:t xml:space="preserve">Upcoming Meetings: </w:t>
      </w:r>
    </w:p>
    <w:p w14:paraId="00000048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3"/>
        <w:rPr>
          <w:color w:val="000000"/>
        </w:rPr>
      </w:pPr>
      <w:r>
        <w:rPr>
          <w:color w:val="000000"/>
        </w:rPr>
        <w:t xml:space="preserve">• Winter: February </w:t>
      </w:r>
      <w:r>
        <w:t>12-13</w:t>
      </w:r>
      <w:r>
        <w:rPr>
          <w:color w:val="000000"/>
        </w:rPr>
        <w:t xml:space="preserve"> – Zoom </w:t>
      </w:r>
    </w:p>
    <w:p w14:paraId="00000049" w14:textId="77777777" w:rsidR="00057DA5" w:rsidRDefault="0074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3"/>
        <w:rPr>
          <w:color w:val="000000"/>
        </w:rPr>
      </w:pPr>
      <w:r>
        <w:rPr>
          <w:color w:val="000000"/>
        </w:rPr>
        <w:t xml:space="preserve">• </w:t>
      </w:r>
      <w:r>
        <w:t>Spring</w:t>
      </w:r>
      <w:r>
        <w:rPr>
          <w:color w:val="000000"/>
        </w:rPr>
        <w:t xml:space="preserve">: </w:t>
      </w:r>
      <w:r>
        <w:t>May 7-8</w:t>
      </w:r>
      <w:r>
        <w:rPr>
          <w:color w:val="000000"/>
        </w:rPr>
        <w:t xml:space="preserve"> – </w:t>
      </w:r>
      <w:r>
        <w:t>Yakima Valley College</w:t>
      </w:r>
    </w:p>
    <w:sectPr w:rsidR="00057DA5">
      <w:pgSz w:w="12240" w:h="15840"/>
      <w:pgMar w:top="1457" w:right="1044" w:bottom="1526" w:left="10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33B4"/>
    <w:multiLevelType w:val="multilevel"/>
    <w:tmpl w:val="5D4814B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4144D97"/>
    <w:multiLevelType w:val="multilevel"/>
    <w:tmpl w:val="CA9EC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A5"/>
    <w:rsid w:val="00057DA5"/>
    <w:rsid w:val="007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2836"/>
  <w15:docId w15:val="{A72774E9-CABB-45DE-BF73-A9EB84B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252A808F168478957AE43FDCE74F2" ma:contentTypeVersion="18" ma:contentTypeDescription="Create a new document." ma:contentTypeScope="" ma:versionID="1013466054ef0a71830255c9d9538dd3">
  <xsd:schema xmlns:xsd="http://www.w3.org/2001/XMLSchema" xmlns:xs="http://www.w3.org/2001/XMLSchema" xmlns:p="http://schemas.microsoft.com/office/2006/metadata/properties" xmlns:ns3="e407c2a7-86b9-4707-bf78-117f99e87e95" xmlns:ns4="48cb1270-6be7-42dd-811d-f6340ec412e7" targetNamespace="http://schemas.microsoft.com/office/2006/metadata/properties" ma:root="true" ma:fieldsID="651fcf443e55faeb9129b42f58418d11" ns3:_="" ns4:_="">
    <xsd:import namespace="e407c2a7-86b9-4707-bf78-117f99e87e95"/>
    <xsd:import namespace="48cb1270-6be7-42dd-811d-f6340ec41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c2a7-86b9-4707-bf78-117f99e87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b1270-6be7-42dd-811d-f6340ec4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b1270-6be7-42dd-811d-f6340ec412e7" xsi:nil="true"/>
  </documentManagement>
</p:properties>
</file>

<file path=customXml/itemProps1.xml><?xml version="1.0" encoding="utf-8"?>
<ds:datastoreItem xmlns:ds="http://schemas.openxmlformats.org/officeDocument/2006/customXml" ds:itemID="{AB6B0BEB-875A-446A-B5BE-D7B921CB0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c2a7-86b9-4707-bf78-117f99e87e95"/>
    <ds:schemaRef ds:uri="48cb1270-6be7-42dd-811d-f6340ec41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1EAEB-351F-4C47-B903-F54B5A726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DC804-A9A7-4EE8-996C-355D18CA806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8cb1270-6be7-42dd-811d-f6340ec412e7"/>
    <ds:schemaRef ds:uri="e407c2a7-86b9-4707-bf78-117f99e87e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Oberhofer, Mary Jane</dc:creator>
  <cp:lastModifiedBy>Oberhofer, Mary Jane</cp:lastModifiedBy>
  <cp:revision>2</cp:revision>
  <dcterms:created xsi:type="dcterms:W3CDTF">2024-09-04T17:22:00Z</dcterms:created>
  <dcterms:modified xsi:type="dcterms:W3CDTF">2024-09-04T17:22:00Z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0x01010095D252A808F168478957AE43FDCE74F2</vt:lpwstr>
  </property>
</Properties>
</file>