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76" w:rsidRDefault="00145976" w:rsidP="00145976">
      <w:pPr>
        <w:pStyle w:val="NormalParagraphStyle"/>
        <w:spacing w:line="240" w:lineRule="auto"/>
        <w:jc w:val="center"/>
        <w:rPr>
          <w:rFonts w:ascii="MyriadPro-Regular" w:hAnsi="MyriadPro-Regular" w:cs="MyriadPro-Regular"/>
          <w:color w:val="A71933"/>
          <w:sz w:val="22"/>
          <w:szCs w:val="22"/>
        </w:rPr>
      </w:pPr>
    </w:p>
    <w:p w:rsidR="00145976" w:rsidRDefault="00145976" w:rsidP="00145976">
      <w:pPr>
        <w:pStyle w:val="NormalParagraphStyle"/>
        <w:spacing w:line="240" w:lineRule="auto"/>
        <w:jc w:val="center"/>
        <w:rPr>
          <w:rFonts w:ascii="MyriadPro-Regular" w:hAnsi="MyriadPro-Regular" w:cs="MyriadPro-Regular"/>
          <w:color w:val="A71933"/>
          <w:sz w:val="22"/>
          <w:szCs w:val="22"/>
        </w:rPr>
      </w:pPr>
    </w:p>
    <w:p w:rsidR="001A3E64" w:rsidRDefault="001A3E64" w:rsidP="00145976">
      <w:pPr>
        <w:pStyle w:val="NormalParagraphStyle"/>
        <w:spacing w:line="240" w:lineRule="auto"/>
        <w:jc w:val="center"/>
        <w:rPr>
          <w:rFonts w:ascii="MyriadPro-Regular" w:hAnsi="MyriadPro-Regular" w:cs="MyriadPro-Regular"/>
          <w:color w:val="A71933"/>
          <w:sz w:val="22"/>
          <w:szCs w:val="22"/>
        </w:rPr>
      </w:pPr>
      <w:r>
        <w:rPr>
          <w:rFonts w:ascii="MyriadPro-Regular" w:hAnsi="MyriadPro-Regular" w:cs="MyriadPro-Regular"/>
          <w:color w:val="A71933"/>
          <w:sz w:val="22"/>
          <w:szCs w:val="22"/>
        </w:rPr>
        <w:t>MEMORANDUM</w:t>
      </w:r>
    </w:p>
    <w:p w:rsidR="00145976" w:rsidRDefault="00145976" w:rsidP="001A3E64">
      <w:pPr>
        <w:pStyle w:val="NormalParagraphStyle"/>
        <w:spacing w:line="240" w:lineRule="auto"/>
        <w:rPr>
          <w:rFonts w:ascii="MyriadPro-Regular" w:hAnsi="MyriadPro-Regular" w:cs="MyriadPro-Regular"/>
          <w:color w:val="A71933"/>
          <w:sz w:val="22"/>
          <w:szCs w:val="22"/>
        </w:rPr>
      </w:pPr>
    </w:p>
    <w:p w:rsidR="00DC43BA" w:rsidRPr="00460D6E" w:rsidRDefault="001A3E64" w:rsidP="001A3E64">
      <w:pPr>
        <w:autoSpaceDE w:val="0"/>
        <w:autoSpaceDN w:val="0"/>
        <w:adjustRightInd w:val="0"/>
        <w:spacing w:before="120" w:line="288" w:lineRule="auto"/>
        <w:textAlignment w:val="center"/>
        <w:rPr>
          <w:color w:val="000000"/>
          <w:sz w:val="22"/>
          <w:szCs w:val="22"/>
        </w:rPr>
      </w:pPr>
      <w:r w:rsidRPr="00460D6E">
        <w:rPr>
          <w:color w:val="000000"/>
          <w:sz w:val="22"/>
          <w:szCs w:val="22"/>
        </w:rPr>
        <w:t xml:space="preserve">To: </w:t>
      </w:r>
      <w:r w:rsidR="00ED6A34" w:rsidRPr="00460D6E">
        <w:rPr>
          <w:color w:val="000000"/>
          <w:sz w:val="22"/>
          <w:szCs w:val="22"/>
        </w:rPr>
        <w:tab/>
      </w:r>
      <w:r w:rsidR="001E1B82" w:rsidRPr="00460D6E">
        <w:rPr>
          <w:color w:val="000000"/>
          <w:sz w:val="22"/>
          <w:szCs w:val="22"/>
        </w:rPr>
        <w:t>Mark Baldwin</w:t>
      </w:r>
      <w:r w:rsidR="00D6077F">
        <w:rPr>
          <w:color w:val="000000"/>
          <w:sz w:val="22"/>
          <w:szCs w:val="22"/>
        </w:rPr>
        <w:t>, Associate Vice President for Academic Planning</w:t>
      </w:r>
    </w:p>
    <w:p w:rsidR="001A3E64" w:rsidRPr="00460D6E" w:rsidRDefault="001A3E64" w:rsidP="001A3E64">
      <w:pPr>
        <w:autoSpaceDE w:val="0"/>
        <w:autoSpaceDN w:val="0"/>
        <w:adjustRightInd w:val="0"/>
        <w:spacing w:before="120" w:line="288" w:lineRule="auto"/>
        <w:textAlignment w:val="center"/>
        <w:rPr>
          <w:color w:val="000000"/>
          <w:sz w:val="22"/>
          <w:szCs w:val="22"/>
        </w:rPr>
      </w:pPr>
      <w:r w:rsidRPr="00460D6E">
        <w:rPr>
          <w:color w:val="000000"/>
          <w:sz w:val="22"/>
          <w:szCs w:val="22"/>
        </w:rPr>
        <w:t xml:space="preserve">From: </w:t>
      </w:r>
      <w:r w:rsidR="00ED6A34" w:rsidRPr="00460D6E">
        <w:rPr>
          <w:color w:val="000000"/>
          <w:sz w:val="22"/>
          <w:szCs w:val="22"/>
        </w:rPr>
        <w:tab/>
      </w:r>
      <w:r w:rsidR="008E42DA" w:rsidRPr="00460D6E">
        <w:rPr>
          <w:color w:val="000000"/>
          <w:sz w:val="22"/>
          <w:szCs w:val="22"/>
        </w:rPr>
        <w:t xml:space="preserve">Roberta </w:t>
      </w:r>
      <w:r w:rsidR="00FD5AF2" w:rsidRPr="00460D6E">
        <w:rPr>
          <w:color w:val="000000"/>
          <w:sz w:val="22"/>
          <w:szCs w:val="22"/>
        </w:rPr>
        <w:t xml:space="preserve">A. </w:t>
      </w:r>
      <w:r w:rsidR="008E42DA" w:rsidRPr="00460D6E">
        <w:rPr>
          <w:color w:val="000000"/>
          <w:sz w:val="22"/>
          <w:szCs w:val="22"/>
        </w:rPr>
        <w:t xml:space="preserve">Brooke, Director of Graduate </w:t>
      </w:r>
      <w:r w:rsidR="00145976" w:rsidRPr="00460D6E">
        <w:rPr>
          <w:color w:val="000000"/>
          <w:sz w:val="22"/>
          <w:szCs w:val="22"/>
        </w:rPr>
        <w:t>Studies</w:t>
      </w:r>
    </w:p>
    <w:p w:rsidR="001A3E64" w:rsidRPr="00460D6E" w:rsidRDefault="001A3E64" w:rsidP="001A3E64">
      <w:pPr>
        <w:autoSpaceDE w:val="0"/>
        <w:autoSpaceDN w:val="0"/>
        <w:adjustRightInd w:val="0"/>
        <w:spacing w:before="120" w:line="288" w:lineRule="auto"/>
        <w:textAlignment w:val="center"/>
        <w:rPr>
          <w:color w:val="000000"/>
          <w:sz w:val="22"/>
          <w:szCs w:val="22"/>
        </w:rPr>
      </w:pPr>
      <w:r w:rsidRPr="00460D6E">
        <w:rPr>
          <w:color w:val="000000"/>
          <w:sz w:val="22"/>
          <w:szCs w:val="22"/>
        </w:rPr>
        <w:t xml:space="preserve">Date: </w:t>
      </w:r>
      <w:r w:rsidR="00ED6A34" w:rsidRPr="00460D6E">
        <w:rPr>
          <w:color w:val="000000"/>
          <w:sz w:val="22"/>
          <w:szCs w:val="22"/>
        </w:rPr>
        <w:tab/>
      </w:r>
      <w:r w:rsidR="008E42DA" w:rsidRPr="00460D6E">
        <w:rPr>
          <w:color w:val="000000"/>
          <w:sz w:val="22"/>
          <w:szCs w:val="22"/>
        </w:rPr>
        <w:fldChar w:fldCharType="begin"/>
      </w:r>
      <w:r w:rsidR="008E42DA" w:rsidRPr="00460D6E">
        <w:rPr>
          <w:color w:val="000000"/>
          <w:sz w:val="22"/>
          <w:szCs w:val="22"/>
        </w:rPr>
        <w:instrText xml:space="preserve"> DATE \@ "MMMM d, yyyy" </w:instrText>
      </w:r>
      <w:r w:rsidR="008E42DA" w:rsidRPr="00460D6E">
        <w:rPr>
          <w:color w:val="000000"/>
          <w:sz w:val="22"/>
          <w:szCs w:val="22"/>
        </w:rPr>
        <w:fldChar w:fldCharType="separate"/>
      </w:r>
      <w:r w:rsidR="00D6077F">
        <w:rPr>
          <w:noProof/>
          <w:color w:val="000000"/>
          <w:sz w:val="22"/>
          <w:szCs w:val="22"/>
        </w:rPr>
        <w:t>March 22, 2018</w:t>
      </w:r>
      <w:r w:rsidR="008E42DA" w:rsidRPr="00460D6E">
        <w:rPr>
          <w:color w:val="000000"/>
          <w:sz w:val="22"/>
          <w:szCs w:val="22"/>
        </w:rPr>
        <w:fldChar w:fldCharType="end"/>
      </w:r>
    </w:p>
    <w:p w:rsidR="00392EBB" w:rsidRPr="00460D6E" w:rsidRDefault="001A3E64" w:rsidP="001A3E64">
      <w:pPr>
        <w:pStyle w:val="NormalParagraphStyle"/>
        <w:spacing w:before="120" w:line="240" w:lineRule="auto"/>
        <w:rPr>
          <w:rFonts w:ascii="Times New Roman" w:hAnsi="Times New Roman" w:cs="Times New Roman"/>
          <w:sz w:val="22"/>
          <w:szCs w:val="22"/>
        </w:rPr>
      </w:pPr>
      <w:r w:rsidRPr="00460D6E">
        <w:rPr>
          <w:rFonts w:ascii="Times New Roman" w:hAnsi="Times New Roman" w:cs="Times New Roman"/>
          <w:sz w:val="22"/>
          <w:szCs w:val="22"/>
        </w:rPr>
        <w:t xml:space="preserve">Re: </w:t>
      </w:r>
      <w:r w:rsidR="00ED6A34" w:rsidRPr="00460D6E">
        <w:rPr>
          <w:rFonts w:ascii="Times New Roman" w:hAnsi="Times New Roman" w:cs="Times New Roman"/>
          <w:sz w:val="22"/>
          <w:szCs w:val="22"/>
        </w:rPr>
        <w:tab/>
      </w:r>
      <w:r w:rsidR="001E1B82" w:rsidRPr="00460D6E">
        <w:rPr>
          <w:rFonts w:ascii="Times New Roman" w:hAnsi="Times New Roman" w:cs="Times New Roman"/>
          <w:sz w:val="22"/>
          <w:szCs w:val="22"/>
        </w:rPr>
        <w:t>Master of Science in Addiction Studies</w:t>
      </w:r>
    </w:p>
    <w:p w:rsidR="001E1B82" w:rsidRPr="00460D6E" w:rsidRDefault="001E1B82" w:rsidP="001A3E64">
      <w:pPr>
        <w:pStyle w:val="NormalParagraphStyle"/>
        <w:spacing w:before="120" w:line="240" w:lineRule="auto"/>
        <w:rPr>
          <w:rFonts w:ascii="Times New Roman" w:hAnsi="Times New Roman" w:cs="Times New Roman"/>
          <w:sz w:val="22"/>
          <w:szCs w:val="22"/>
        </w:rPr>
      </w:pPr>
    </w:p>
    <w:p w:rsidR="001E1B82" w:rsidRPr="00460D6E" w:rsidRDefault="008537D4" w:rsidP="001A3E64">
      <w:pPr>
        <w:pStyle w:val="NormalParagraphStyle"/>
        <w:spacing w:before="120" w:line="240" w:lineRule="auto"/>
        <w:rPr>
          <w:rFonts w:ascii="Times New Roman" w:hAnsi="Times New Roman" w:cs="Times New Roman"/>
          <w:sz w:val="22"/>
          <w:szCs w:val="22"/>
          <w:u w:val="single"/>
        </w:rPr>
      </w:pPr>
      <w:r w:rsidRPr="00460D6E">
        <w:rPr>
          <w:rFonts w:ascii="Times New Roman" w:hAnsi="Times New Roman" w:cs="Times New Roman"/>
          <w:sz w:val="22"/>
          <w:szCs w:val="22"/>
          <w:u w:val="single"/>
        </w:rPr>
        <w:t>Program Description</w:t>
      </w:r>
    </w:p>
    <w:p w:rsidR="008537D4" w:rsidRPr="00460D6E" w:rsidRDefault="008537D4" w:rsidP="008537D4">
      <w:pPr>
        <w:pStyle w:val="NormalParagraphStyle"/>
        <w:spacing w:before="120"/>
        <w:rPr>
          <w:rFonts w:ascii="Times New Roman" w:hAnsi="Times New Roman" w:cs="Times New Roman"/>
          <w:sz w:val="22"/>
          <w:szCs w:val="22"/>
        </w:rPr>
      </w:pPr>
      <w:r w:rsidRPr="00460D6E">
        <w:rPr>
          <w:rFonts w:ascii="Times New Roman" w:hAnsi="Times New Roman" w:cs="Times New Roman"/>
          <w:sz w:val="22"/>
          <w:szCs w:val="22"/>
        </w:rPr>
        <w:t xml:space="preserve">The online Master of Arts in Addiction Studies Degree (MAS) provides students the necessary education to be competent Chemical Dependency Professionals in Washington State.  ADST works with students in WA and out of state students to help prepare them to meet the Chemical Dependency Certification/Licensure Board requirements needed.  Students entering the Addiction Studies Master’s program will be prepared for positions in behavioral health agencies as well as other settings where addiction professional’s unique skills are utilized. Once students have completed all the Addiction Studies Degree courses, they are eligible to take the National NCC AP examination.   </w:t>
      </w:r>
    </w:p>
    <w:p w:rsidR="008537D4" w:rsidRPr="00460D6E" w:rsidRDefault="008537D4" w:rsidP="008537D4">
      <w:pPr>
        <w:pStyle w:val="NormalParagraphStyle"/>
        <w:spacing w:before="120" w:line="240" w:lineRule="auto"/>
        <w:rPr>
          <w:rFonts w:ascii="Times New Roman" w:hAnsi="Times New Roman" w:cs="Times New Roman"/>
          <w:sz w:val="22"/>
          <w:szCs w:val="22"/>
        </w:rPr>
      </w:pPr>
      <w:r w:rsidRPr="00460D6E">
        <w:rPr>
          <w:rFonts w:ascii="Times New Roman" w:hAnsi="Times New Roman" w:cs="Times New Roman"/>
          <w:sz w:val="22"/>
          <w:szCs w:val="22"/>
        </w:rPr>
        <w:t>Addiction Studies is a NAADAC approved education provider and an approved education provider with the California Association for Alcohol/Drug Educators (CAADE).</w:t>
      </w:r>
    </w:p>
    <w:p w:rsidR="008537D4" w:rsidRPr="00460D6E" w:rsidRDefault="008537D4" w:rsidP="008537D4">
      <w:pPr>
        <w:pStyle w:val="NormalParagraphStyle"/>
        <w:spacing w:before="120" w:line="276" w:lineRule="auto"/>
        <w:rPr>
          <w:rFonts w:ascii="Times New Roman" w:hAnsi="Times New Roman" w:cs="Times New Roman"/>
          <w:sz w:val="22"/>
        </w:rPr>
      </w:pPr>
      <w:r w:rsidRPr="00460D6E">
        <w:rPr>
          <w:rFonts w:ascii="Times New Roman" w:hAnsi="Times New Roman" w:cs="Times New Roman"/>
          <w:sz w:val="22"/>
        </w:rPr>
        <w:t>In May 2009, Washington State Depart</w:t>
      </w:r>
      <w:r w:rsidR="00D6077F">
        <w:rPr>
          <w:rFonts w:ascii="Times New Roman" w:hAnsi="Times New Roman" w:cs="Times New Roman"/>
          <w:sz w:val="22"/>
        </w:rPr>
        <w:t>ment of Health (DOH) created a R</w:t>
      </w:r>
      <w:bookmarkStart w:id="0" w:name="_GoBack"/>
      <w:bookmarkEnd w:id="0"/>
      <w:r w:rsidRPr="00460D6E">
        <w:rPr>
          <w:rFonts w:ascii="Times New Roman" w:hAnsi="Times New Roman" w:cs="Times New Roman"/>
          <w:sz w:val="22"/>
        </w:rPr>
        <w:t xml:space="preserve">ule Making Order to amend Washington Administrative Code (WAC) 246-811, for Chemical Dependency Professionals (CDP) and Chemical Dependency Trainees (CDPT). This rule was to establish an alternative method for specific health care practitioners, whose scope of practice includes treatment of chemical dependency, to become certified as a CDP. This new rule change included education, experience, and national certification requirements. This new rule created an option for advanced registered nurse practitioners, marriage and family therapists, mental health counselors, advanced social workers, or independent clinical social workers, psychologists, osteopathic physicians, and other types of physicians, to become licensed as CDP’s using alternative educational requirements and training. These applicants were able to reduce the number of education credits and hours needed to apply to become Chemical Dependency Professionals. This rule change was an attempt to entice more licensed professionals to become licensed in addiction treatment as well due to combining mental health and addiction treatment into state approved behavioral health organizations. </w:t>
      </w:r>
      <w:r w:rsidRPr="00460D6E">
        <w:rPr>
          <w:rFonts w:ascii="Times New Roman" w:hAnsi="Times New Roman" w:cs="Times New Roman"/>
          <w:sz w:val="22"/>
        </w:rPr>
        <w:br/>
      </w:r>
      <w:r w:rsidRPr="00460D6E">
        <w:rPr>
          <w:rFonts w:ascii="Times New Roman" w:hAnsi="Times New Roman" w:cs="Times New Roman"/>
          <w:sz w:val="22"/>
        </w:rPr>
        <w:br/>
        <w:t xml:space="preserve">The Mental Health Parity and Addiction Equity Act (MHPAEA) of 2008 requires health insurers and group health plans to provide the same level of benefits for mental and/or substance use treatment and services they do for medical/surgical care. In 2010, there were very few bachelor or master degree programs focusing on addiction treatment. Existing master’s programs did not include any information on addiction. At that time, Addiction Studies created our graduate certificate to provide an avenue for persons with a </w:t>
      </w:r>
      <w:r w:rsidRPr="00460D6E">
        <w:rPr>
          <w:rFonts w:ascii="Times New Roman" w:hAnsi="Times New Roman" w:cs="Times New Roman"/>
          <w:sz w:val="22"/>
        </w:rPr>
        <w:lastRenderedPageBreak/>
        <w:t xml:space="preserve">master’s or bachelor’s degree to obtain the coursework necessary to become licensed in Washington State. From that program, we garnered candidates from all over the United States, and military candidates in Germany. Now, after Health Care reform opened the door to the field of Substance Use disorders as a viable profession, you can search online and find many master’s programs that focus on substance use disorder or a mix of mental health and substance use disorders master’s programs. However, Washington state is very particular about who they will accept educational requirements from and does not accept many online programs from outside of WA. </w:t>
      </w:r>
      <w:r w:rsidRPr="00460D6E">
        <w:rPr>
          <w:rFonts w:ascii="Times New Roman" w:hAnsi="Times New Roman" w:cs="Times New Roman"/>
          <w:sz w:val="22"/>
        </w:rPr>
        <w:br/>
      </w:r>
      <w:r w:rsidRPr="00460D6E">
        <w:rPr>
          <w:rFonts w:ascii="Times New Roman" w:hAnsi="Times New Roman" w:cs="Times New Roman"/>
          <w:sz w:val="22"/>
        </w:rPr>
        <w:br/>
        <w:t xml:space="preserve">With the merging of mental health and substance use disorder treatment the need is greater for more dually licensed professionals. In order to bring the field of addiction to the standard of mental health, more professionals with master’s degrees will be required. </w:t>
      </w:r>
      <w:r w:rsidRPr="00460D6E">
        <w:rPr>
          <w:rFonts w:ascii="Times New Roman" w:hAnsi="Times New Roman" w:cs="Times New Roman"/>
          <w:sz w:val="22"/>
        </w:rPr>
        <w:br/>
      </w:r>
      <w:r w:rsidRPr="00460D6E">
        <w:rPr>
          <w:rFonts w:ascii="Times New Roman" w:hAnsi="Times New Roman" w:cs="Times New Roman"/>
          <w:sz w:val="22"/>
        </w:rPr>
        <w:br/>
        <w:t xml:space="preserve">Many states have a tiered system for licensing addiction professionals based on education level. Each level requires a different number of supervised hours. The higher education you have the number of supervised hours lessens. In WA State, the supervised hour requirement is 2500 with an AA degree, 2000 with a BA degree, and 1500 with a Master’s degree. NAADAC the Association for Addiction Professionals has Level I, Level II and Master of Addiction Counseling (MAC). Each level has criteria for licensure along with supervised hour requirements. </w:t>
      </w:r>
    </w:p>
    <w:p w:rsidR="008537D4" w:rsidRPr="00460D6E" w:rsidRDefault="008537D4" w:rsidP="008537D4">
      <w:pPr>
        <w:pStyle w:val="NormalParagraphStyle"/>
        <w:spacing w:before="120" w:line="276" w:lineRule="auto"/>
        <w:rPr>
          <w:rFonts w:ascii="Times New Roman" w:hAnsi="Times New Roman" w:cs="Times New Roman"/>
          <w:sz w:val="22"/>
          <w:szCs w:val="22"/>
        </w:rPr>
      </w:pPr>
      <w:r w:rsidRPr="00460D6E">
        <w:rPr>
          <w:rFonts w:ascii="Times New Roman" w:hAnsi="Times New Roman" w:cs="Times New Roman"/>
          <w:sz w:val="22"/>
        </w:rPr>
        <w:t xml:space="preserve">There are many jobs asking for Master’s level clinicians in substance abuse treatment. Addiction counselors work one-on-one with clients in therapeutic settings, determining the causes and triggers of the disorder. Having a master’s degree available for students means better opportunities for employment in multiple agencies across the country. </w:t>
      </w:r>
      <w:r w:rsidRPr="00460D6E">
        <w:rPr>
          <w:rFonts w:ascii="Times New Roman" w:hAnsi="Times New Roman" w:cs="Times New Roman"/>
          <w:sz w:val="22"/>
        </w:rPr>
        <w:br/>
      </w:r>
      <w:r w:rsidRPr="00460D6E">
        <w:rPr>
          <w:rFonts w:ascii="Times New Roman" w:hAnsi="Times New Roman" w:cs="Times New Roman"/>
          <w:sz w:val="22"/>
        </w:rPr>
        <w:br/>
      </w:r>
      <w:r w:rsidRPr="00460D6E">
        <w:rPr>
          <w:rFonts w:ascii="Times New Roman" w:hAnsi="Times New Roman" w:cs="Times New Roman"/>
          <w:b/>
          <w:sz w:val="22"/>
          <w:szCs w:val="22"/>
        </w:rPr>
        <w:t>Master of Arts in Addiction Studies Program Learning Outcomes:</w:t>
      </w:r>
    </w:p>
    <w:p w:rsidR="008537D4" w:rsidRPr="00460D6E" w:rsidRDefault="008537D4" w:rsidP="008537D4">
      <w:pPr>
        <w:pStyle w:val="NormalParagraphStyle"/>
        <w:spacing w:before="120" w:line="276" w:lineRule="auto"/>
        <w:rPr>
          <w:rFonts w:ascii="Times New Roman" w:hAnsi="Times New Roman" w:cs="Times New Roman"/>
          <w:sz w:val="22"/>
          <w:szCs w:val="22"/>
        </w:rPr>
      </w:pPr>
      <w:r w:rsidRPr="00460D6E">
        <w:rPr>
          <w:rFonts w:ascii="Times New Roman" w:hAnsi="Times New Roman" w:cs="Times New Roman"/>
          <w:sz w:val="22"/>
          <w:szCs w:val="22"/>
        </w:rPr>
        <w:t>Upon successful completion of MA in Addiction Studies, students will be able to:</w:t>
      </w:r>
    </w:p>
    <w:p w:rsidR="008537D4" w:rsidRPr="00460D6E" w:rsidRDefault="008537D4" w:rsidP="008537D4">
      <w:pPr>
        <w:pStyle w:val="NormalParagraphStyle"/>
        <w:spacing w:before="120" w:line="276" w:lineRule="auto"/>
        <w:rPr>
          <w:rFonts w:ascii="Times New Roman" w:hAnsi="Times New Roman" w:cs="Times New Roman"/>
          <w:sz w:val="22"/>
          <w:szCs w:val="22"/>
        </w:rPr>
      </w:pPr>
      <w:r w:rsidRPr="00460D6E">
        <w:rPr>
          <w:rFonts w:ascii="Times New Roman" w:hAnsi="Times New Roman" w:cs="Times New Roman"/>
          <w:sz w:val="22"/>
          <w:szCs w:val="22"/>
        </w:rPr>
        <w:t>•</w:t>
      </w:r>
      <w:r w:rsidRPr="00460D6E">
        <w:rPr>
          <w:rFonts w:ascii="Times New Roman" w:hAnsi="Times New Roman" w:cs="Times New Roman"/>
          <w:sz w:val="22"/>
          <w:szCs w:val="22"/>
        </w:rPr>
        <w:tab/>
        <w:t>Identify the practice strategies needed that help the client sustain the knowledge, skills and attitudes important for maintaining treatment progress and preventing relapse.</w:t>
      </w:r>
    </w:p>
    <w:p w:rsidR="008537D4" w:rsidRPr="00460D6E" w:rsidRDefault="008537D4" w:rsidP="008537D4">
      <w:pPr>
        <w:pStyle w:val="NormalParagraphStyle"/>
        <w:spacing w:before="120" w:line="276" w:lineRule="auto"/>
        <w:rPr>
          <w:rFonts w:ascii="Times New Roman" w:hAnsi="Times New Roman" w:cs="Times New Roman"/>
          <w:sz w:val="22"/>
          <w:szCs w:val="22"/>
        </w:rPr>
      </w:pPr>
      <w:r w:rsidRPr="00460D6E">
        <w:rPr>
          <w:rFonts w:ascii="Times New Roman" w:hAnsi="Times New Roman" w:cs="Times New Roman"/>
          <w:sz w:val="22"/>
          <w:szCs w:val="22"/>
        </w:rPr>
        <w:t>•</w:t>
      </w:r>
      <w:r w:rsidRPr="00460D6E">
        <w:rPr>
          <w:rFonts w:ascii="Times New Roman" w:hAnsi="Times New Roman" w:cs="Times New Roman"/>
          <w:sz w:val="22"/>
          <w:szCs w:val="22"/>
        </w:rPr>
        <w:tab/>
        <w:t>Describe the established diagnostic criteria for substance use disorders, and placement criteria within the continuum of care.</w:t>
      </w:r>
    </w:p>
    <w:p w:rsidR="008537D4" w:rsidRPr="00460D6E" w:rsidRDefault="008537D4" w:rsidP="008537D4">
      <w:pPr>
        <w:pStyle w:val="NormalParagraphStyle"/>
        <w:spacing w:before="120" w:line="276" w:lineRule="auto"/>
        <w:rPr>
          <w:rFonts w:ascii="Times New Roman" w:hAnsi="Times New Roman" w:cs="Times New Roman"/>
          <w:sz w:val="22"/>
          <w:szCs w:val="22"/>
        </w:rPr>
      </w:pPr>
      <w:r w:rsidRPr="00460D6E">
        <w:rPr>
          <w:rFonts w:ascii="Times New Roman" w:hAnsi="Times New Roman" w:cs="Times New Roman"/>
          <w:sz w:val="22"/>
          <w:szCs w:val="22"/>
        </w:rPr>
        <w:t>•</w:t>
      </w:r>
      <w:r w:rsidRPr="00460D6E">
        <w:rPr>
          <w:rFonts w:ascii="Times New Roman" w:hAnsi="Times New Roman" w:cs="Times New Roman"/>
          <w:sz w:val="22"/>
          <w:szCs w:val="22"/>
        </w:rPr>
        <w:tab/>
        <w:t>Explain the practices, policies, and outcomes of the most generally accepted and scientifically supported models of treatment, recovery, and relapse prevention, for substance use disorders.</w:t>
      </w:r>
    </w:p>
    <w:p w:rsidR="008537D4" w:rsidRPr="00460D6E" w:rsidRDefault="008537D4" w:rsidP="008537D4">
      <w:pPr>
        <w:pStyle w:val="NormalParagraphStyle"/>
        <w:spacing w:before="120" w:line="276" w:lineRule="auto"/>
        <w:rPr>
          <w:rFonts w:ascii="Times New Roman" w:hAnsi="Times New Roman" w:cs="Times New Roman"/>
          <w:sz w:val="22"/>
          <w:szCs w:val="22"/>
        </w:rPr>
      </w:pPr>
      <w:r w:rsidRPr="00460D6E">
        <w:rPr>
          <w:rFonts w:ascii="Times New Roman" w:hAnsi="Times New Roman" w:cs="Times New Roman"/>
          <w:sz w:val="22"/>
          <w:szCs w:val="22"/>
        </w:rPr>
        <w:t>•</w:t>
      </w:r>
      <w:r w:rsidRPr="00460D6E">
        <w:rPr>
          <w:rFonts w:ascii="Times New Roman" w:hAnsi="Times New Roman" w:cs="Times New Roman"/>
          <w:sz w:val="22"/>
          <w:szCs w:val="22"/>
        </w:rPr>
        <w:tab/>
        <w:t>Identify appropriate treatment services for clients based on key psycho-social attributes such as gender, ethnicity, physical ability, age and language.</w:t>
      </w:r>
    </w:p>
    <w:p w:rsidR="00460D6E" w:rsidRDefault="008537D4" w:rsidP="008537D4">
      <w:pPr>
        <w:pStyle w:val="NormalParagraphStyle"/>
        <w:spacing w:before="120" w:line="276" w:lineRule="auto"/>
        <w:rPr>
          <w:rFonts w:ascii="Times New Roman" w:hAnsi="Times New Roman" w:cs="Times New Roman"/>
          <w:sz w:val="22"/>
          <w:szCs w:val="22"/>
        </w:rPr>
      </w:pPr>
      <w:r w:rsidRPr="00460D6E">
        <w:rPr>
          <w:rFonts w:ascii="Times New Roman" w:hAnsi="Times New Roman" w:cs="Times New Roman"/>
          <w:sz w:val="22"/>
          <w:szCs w:val="22"/>
        </w:rPr>
        <w:t>•</w:t>
      </w:r>
      <w:r w:rsidRPr="00460D6E">
        <w:rPr>
          <w:rFonts w:ascii="Times New Roman" w:hAnsi="Times New Roman" w:cs="Times New Roman"/>
          <w:sz w:val="22"/>
          <w:szCs w:val="22"/>
        </w:rPr>
        <w:tab/>
        <w:t xml:space="preserve">Demonstrate comprehensive knowledge of the NAADAC Code of Ethics for Addiction Professionals, ethical guidelines. </w:t>
      </w:r>
    </w:p>
    <w:p w:rsidR="00460D6E" w:rsidRDefault="00460D6E">
      <w:pPr>
        <w:rPr>
          <w:color w:val="000000"/>
          <w:sz w:val="22"/>
          <w:szCs w:val="22"/>
        </w:rPr>
      </w:pPr>
      <w:r>
        <w:rPr>
          <w:sz w:val="22"/>
          <w:szCs w:val="22"/>
        </w:rPr>
        <w:br w:type="page"/>
      </w:r>
    </w:p>
    <w:p w:rsidR="008537D4" w:rsidRDefault="008537D4" w:rsidP="008537D4">
      <w:pPr>
        <w:pStyle w:val="NormalParagraphStyle"/>
        <w:spacing w:before="120" w:line="276" w:lineRule="auto"/>
        <w:rPr>
          <w:rFonts w:ascii="Times New Roman" w:hAnsi="Times New Roman" w:cs="Times New Roman"/>
          <w:sz w:val="22"/>
          <w:szCs w:val="22"/>
        </w:rPr>
      </w:pPr>
      <w:r w:rsidRPr="00460D6E">
        <w:rPr>
          <w:rFonts w:ascii="Times New Roman" w:hAnsi="Times New Roman" w:cs="Times New Roman"/>
          <w:sz w:val="22"/>
          <w:szCs w:val="22"/>
        </w:rPr>
        <w:lastRenderedPageBreak/>
        <w:t xml:space="preserve"> </w:t>
      </w:r>
    </w:p>
    <w:p w:rsidR="00460D6E" w:rsidRPr="00FE7F66" w:rsidRDefault="00460D6E" w:rsidP="00460D6E">
      <w:pPr>
        <w:rPr>
          <w:rFonts w:ascii="Garamond" w:hAnsi="Garamond"/>
          <w:b/>
          <w:i/>
        </w:rPr>
      </w:pPr>
      <w:r>
        <w:rPr>
          <w:rFonts w:ascii="Garamond" w:hAnsi="Garamond"/>
          <w:b/>
          <w:i/>
        </w:rPr>
        <w:t>MAS Required Courses:</w:t>
      </w:r>
    </w:p>
    <w:tbl>
      <w:tblPr>
        <w:tblpPr w:leftFromText="180" w:rightFromText="180" w:vertAnchor="page" w:horzAnchor="margin" w:tblpXSpec="center" w:tblpY="3271"/>
        <w:tblW w:w="9288"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4A0" w:firstRow="1" w:lastRow="0" w:firstColumn="1" w:lastColumn="0" w:noHBand="0" w:noVBand="1"/>
      </w:tblPr>
      <w:tblGrid>
        <w:gridCol w:w="8130"/>
        <w:gridCol w:w="1158"/>
      </w:tblGrid>
      <w:tr w:rsidR="00460D6E" w:rsidRPr="003D3D37" w:rsidTr="00AD154E">
        <w:trPr>
          <w:trHeight w:val="263"/>
        </w:trPr>
        <w:tc>
          <w:tcPr>
            <w:tcW w:w="8130" w:type="dxa"/>
            <w:shd w:val="clear" w:color="auto" w:fill="auto"/>
          </w:tcPr>
          <w:p w:rsidR="00460D6E" w:rsidRPr="00321491" w:rsidRDefault="00460D6E" w:rsidP="00AD154E">
            <w:pPr>
              <w:rPr>
                <w:rFonts w:ascii="Garamond" w:hAnsi="Garamond"/>
              </w:rPr>
            </w:pPr>
            <w:r w:rsidRPr="00321491">
              <w:rPr>
                <w:rFonts w:ascii="Garamond" w:hAnsi="Garamond"/>
              </w:rPr>
              <w:t xml:space="preserve">ADST 501: Relapse Prevention                                    </w:t>
            </w:r>
          </w:p>
        </w:tc>
        <w:tc>
          <w:tcPr>
            <w:tcW w:w="1158" w:type="dxa"/>
            <w:shd w:val="clear" w:color="auto" w:fill="auto"/>
          </w:tcPr>
          <w:p w:rsidR="00460D6E" w:rsidRPr="00321491" w:rsidRDefault="00460D6E" w:rsidP="00AD154E">
            <w:pPr>
              <w:ind w:left="-104"/>
              <w:jc w:val="center"/>
              <w:rPr>
                <w:rFonts w:ascii="Garamond" w:hAnsi="Garamond"/>
              </w:rPr>
            </w:pPr>
            <w:r w:rsidRPr="00321491">
              <w:rPr>
                <w:rFonts w:ascii="Garamond" w:hAnsi="Garamond"/>
              </w:rPr>
              <w:t>2cr</w:t>
            </w:r>
          </w:p>
        </w:tc>
      </w:tr>
      <w:tr w:rsidR="00460D6E" w:rsidRPr="003D3D37" w:rsidTr="00AD154E">
        <w:trPr>
          <w:trHeight w:val="247"/>
        </w:trPr>
        <w:tc>
          <w:tcPr>
            <w:tcW w:w="8130" w:type="dxa"/>
            <w:shd w:val="clear" w:color="auto" w:fill="D9D9D9"/>
          </w:tcPr>
          <w:p w:rsidR="00460D6E" w:rsidRPr="00321491" w:rsidRDefault="00460D6E" w:rsidP="00AD154E">
            <w:pPr>
              <w:rPr>
                <w:rFonts w:ascii="Garamond" w:hAnsi="Garamond"/>
              </w:rPr>
            </w:pPr>
            <w:r w:rsidRPr="00321491">
              <w:rPr>
                <w:rFonts w:ascii="Garamond" w:hAnsi="Garamond"/>
              </w:rPr>
              <w:t>ADST 502: Counseling Theories and Human Development</w:t>
            </w:r>
          </w:p>
        </w:tc>
        <w:tc>
          <w:tcPr>
            <w:tcW w:w="1158" w:type="dxa"/>
            <w:shd w:val="clear" w:color="auto" w:fill="D9D9D9"/>
          </w:tcPr>
          <w:p w:rsidR="00460D6E" w:rsidRPr="00321491" w:rsidRDefault="00460D6E" w:rsidP="00AD154E">
            <w:pPr>
              <w:ind w:left="-104"/>
              <w:jc w:val="center"/>
              <w:rPr>
                <w:rFonts w:ascii="Garamond" w:hAnsi="Garamond"/>
              </w:rPr>
            </w:pPr>
            <w:r w:rsidRPr="00321491">
              <w:rPr>
                <w:rFonts w:ascii="Garamond" w:hAnsi="Garamond"/>
              </w:rPr>
              <w:t>2cr</w:t>
            </w:r>
          </w:p>
        </w:tc>
      </w:tr>
      <w:tr w:rsidR="00460D6E" w:rsidRPr="003D3D37" w:rsidTr="00AD154E">
        <w:trPr>
          <w:trHeight w:val="263"/>
        </w:trPr>
        <w:tc>
          <w:tcPr>
            <w:tcW w:w="8130" w:type="dxa"/>
            <w:shd w:val="clear" w:color="auto" w:fill="auto"/>
          </w:tcPr>
          <w:p w:rsidR="00460D6E" w:rsidRPr="00321491" w:rsidRDefault="00460D6E" w:rsidP="00AD154E">
            <w:pPr>
              <w:rPr>
                <w:rFonts w:ascii="Garamond" w:hAnsi="Garamond"/>
              </w:rPr>
            </w:pPr>
            <w:r w:rsidRPr="00321491">
              <w:rPr>
                <w:rFonts w:ascii="Garamond" w:hAnsi="Garamond"/>
              </w:rPr>
              <w:t>ADST 503: HIV/AIDS, TB, Hepatitis, and Addiction Treatment</w:t>
            </w:r>
            <w:r w:rsidRPr="00321491">
              <w:rPr>
                <w:rFonts w:ascii="Garamond" w:hAnsi="Garamond"/>
              </w:rPr>
              <w:tab/>
            </w:r>
          </w:p>
        </w:tc>
        <w:tc>
          <w:tcPr>
            <w:tcW w:w="1158" w:type="dxa"/>
            <w:shd w:val="clear" w:color="auto" w:fill="auto"/>
          </w:tcPr>
          <w:p w:rsidR="00460D6E" w:rsidRPr="00321491" w:rsidRDefault="00460D6E" w:rsidP="00AD154E">
            <w:pPr>
              <w:ind w:left="-104"/>
              <w:jc w:val="center"/>
              <w:rPr>
                <w:rFonts w:ascii="Garamond" w:hAnsi="Garamond"/>
              </w:rPr>
            </w:pPr>
            <w:r w:rsidRPr="00321491">
              <w:rPr>
                <w:rFonts w:ascii="Garamond" w:hAnsi="Garamond"/>
              </w:rPr>
              <w:t>2cr</w:t>
            </w:r>
          </w:p>
        </w:tc>
      </w:tr>
      <w:tr w:rsidR="00460D6E" w:rsidRPr="003D3D37" w:rsidTr="00AD154E">
        <w:trPr>
          <w:trHeight w:val="247"/>
        </w:trPr>
        <w:tc>
          <w:tcPr>
            <w:tcW w:w="8130" w:type="dxa"/>
            <w:shd w:val="clear" w:color="auto" w:fill="D9D9D9"/>
          </w:tcPr>
          <w:p w:rsidR="00460D6E" w:rsidRPr="00321491" w:rsidRDefault="00460D6E" w:rsidP="00AD154E">
            <w:pPr>
              <w:rPr>
                <w:rFonts w:ascii="Garamond" w:hAnsi="Garamond"/>
              </w:rPr>
            </w:pPr>
            <w:r w:rsidRPr="00321491">
              <w:rPr>
                <w:rFonts w:ascii="Garamond" w:hAnsi="Garamond"/>
              </w:rPr>
              <w:t xml:space="preserve">ADST 504: Adolescent Addiction Assessment &amp; Treatment            </w:t>
            </w:r>
          </w:p>
        </w:tc>
        <w:tc>
          <w:tcPr>
            <w:tcW w:w="1158" w:type="dxa"/>
            <w:shd w:val="clear" w:color="auto" w:fill="D9D9D9"/>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47"/>
        </w:trPr>
        <w:tc>
          <w:tcPr>
            <w:tcW w:w="8130" w:type="dxa"/>
            <w:shd w:val="clear" w:color="auto" w:fill="auto"/>
          </w:tcPr>
          <w:p w:rsidR="00460D6E" w:rsidRPr="00321491" w:rsidRDefault="00460D6E" w:rsidP="00AD154E">
            <w:pPr>
              <w:rPr>
                <w:rFonts w:ascii="Garamond" w:hAnsi="Garamond"/>
              </w:rPr>
            </w:pPr>
            <w:r w:rsidRPr="00321491">
              <w:rPr>
                <w:rFonts w:ascii="Garamond" w:hAnsi="Garamond"/>
              </w:rPr>
              <w:t>ADST 505: Addiction Group Counseling</w:t>
            </w:r>
          </w:p>
        </w:tc>
        <w:tc>
          <w:tcPr>
            <w:tcW w:w="1158" w:type="dxa"/>
            <w:shd w:val="clear" w:color="auto" w:fill="auto"/>
          </w:tcPr>
          <w:p w:rsidR="00460D6E" w:rsidRPr="00321491" w:rsidRDefault="00460D6E" w:rsidP="00AD154E">
            <w:pPr>
              <w:ind w:left="-104"/>
              <w:jc w:val="center"/>
              <w:rPr>
                <w:rFonts w:ascii="Garamond" w:hAnsi="Garamond"/>
              </w:rPr>
            </w:pPr>
            <w:r w:rsidRPr="00321491">
              <w:rPr>
                <w:rFonts w:ascii="Garamond" w:hAnsi="Garamond"/>
              </w:rPr>
              <w:t>2cr</w:t>
            </w:r>
          </w:p>
        </w:tc>
      </w:tr>
      <w:tr w:rsidR="00460D6E" w:rsidRPr="003D3D37" w:rsidTr="00AD154E">
        <w:trPr>
          <w:trHeight w:val="247"/>
        </w:trPr>
        <w:tc>
          <w:tcPr>
            <w:tcW w:w="8130" w:type="dxa"/>
            <w:shd w:val="clear" w:color="auto" w:fill="D9D9D9"/>
          </w:tcPr>
          <w:p w:rsidR="00460D6E" w:rsidRPr="00321491" w:rsidRDefault="00460D6E" w:rsidP="00AD154E">
            <w:pPr>
              <w:rPr>
                <w:rFonts w:ascii="Garamond" w:hAnsi="Garamond"/>
              </w:rPr>
            </w:pPr>
            <w:r w:rsidRPr="00321491">
              <w:rPr>
                <w:rFonts w:ascii="Garamond" w:hAnsi="Garamond"/>
              </w:rPr>
              <w:t>ADST 512: Pharmacological Actions of Alcohol &amp; Other Drugs</w:t>
            </w:r>
          </w:p>
        </w:tc>
        <w:tc>
          <w:tcPr>
            <w:tcW w:w="1158" w:type="dxa"/>
            <w:shd w:val="clear" w:color="auto" w:fill="D9D9D9"/>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63"/>
        </w:trPr>
        <w:tc>
          <w:tcPr>
            <w:tcW w:w="8130" w:type="dxa"/>
            <w:shd w:val="clear" w:color="auto" w:fill="auto"/>
          </w:tcPr>
          <w:p w:rsidR="00460D6E" w:rsidRPr="00321491" w:rsidRDefault="00460D6E" w:rsidP="00AD154E">
            <w:pPr>
              <w:rPr>
                <w:rFonts w:ascii="Garamond" w:hAnsi="Garamond"/>
              </w:rPr>
            </w:pPr>
            <w:r w:rsidRPr="00321491">
              <w:rPr>
                <w:rFonts w:ascii="Garamond" w:hAnsi="Garamond"/>
              </w:rPr>
              <w:t xml:space="preserve">ADST 520: Case Management                                                         </w:t>
            </w:r>
          </w:p>
        </w:tc>
        <w:tc>
          <w:tcPr>
            <w:tcW w:w="1158" w:type="dxa"/>
            <w:shd w:val="clear" w:color="auto" w:fill="auto"/>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47"/>
        </w:trPr>
        <w:tc>
          <w:tcPr>
            <w:tcW w:w="8130" w:type="dxa"/>
            <w:shd w:val="clear" w:color="auto" w:fill="D9D9D9"/>
          </w:tcPr>
          <w:p w:rsidR="00460D6E" w:rsidRPr="00321491" w:rsidRDefault="00460D6E" w:rsidP="00AD154E">
            <w:pPr>
              <w:rPr>
                <w:rFonts w:ascii="Garamond" w:hAnsi="Garamond"/>
              </w:rPr>
            </w:pPr>
            <w:r w:rsidRPr="00321491">
              <w:rPr>
                <w:rFonts w:ascii="Garamond" w:hAnsi="Garamond"/>
              </w:rPr>
              <w:t xml:space="preserve">ADST 530: Addiction Treatment w/Families &amp; Diverse Populations      </w:t>
            </w:r>
          </w:p>
        </w:tc>
        <w:tc>
          <w:tcPr>
            <w:tcW w:w="1158" w:type="dxa"/>
            <w:shd w:val="clear" w:color="auto" w:fill="D9D9D9"/>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47"/>
        </w:trPr>
        <w:tc>
          <w:tcPr>
            <w:tcW w:w="8130" w:type="dxa"/>
            <w:shd w:val="clear" w:color="auto" w:fill="auto"/>
          </w:tcPr>
          <w:p w:rsidR="00460D6E" w:rsidRPr="00321491" w:rsidRDefault="00460D6E" w:rsidP="00AD154E">
            <w:pPr>
              <w:rPr>
                <w:rFonts w:ascii="Garamond" w:hAnsi="Garamond"/>
              </w:rPr>
            </w:pPr>
            <w:r w:rsidRPr="00321491">
              <w:rPr>
                <w:rFonts w:ascii="Garamond" w:hAnsi="Garamond"/>
              </w:rPr>
              <w:t xml:space="preserve">ADST 535: Law &amp; Ethics for Addiction Professionals                     </w:t>
            </w:r>
          </w:p>
        </w:tc>
        <w:tc>
          <w:tcPr>
            <w:tcW w:w="1158" w:type="dxa"/>
            <w:shd w:val="clear" w:color="auto" w:fill="auto"/>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47"/>
        </w:trPr>
        <w:tc>
          <w:tcPr>
            <w:tcW w:w="8130" w:type="dxa"/>
            <w:shd w:val="clear" w:color="auto" w:fill="D9D9D9"/>
          </w:tcPr>
          <w:p w:rsidR="00460D6E" w:rsidRPr="00321491" w:rsidRDefault="00460D6E" w:rsidP="00AD154E">
            <w:pPr>
              <w:rPr>
                <w:rFonts w:ascii="Garamond" w:hAnsi="Garamond"/>
              </w:rPr>
            </w:pPr>
            <w:r w:rsidRPr="00321491">
              <w:rPr>
                <w:rFonts w:ascii="Garamond" w:hAnsi="Garamond"/>
              </w:rPr>
              <w:t xml:space="preserve">ADST 542: Screening &amp; Assessment of Co-Occurring Disorders    </w:t>
            </w:r>
          </w:p>
        </w:tc>
        <w:tc>
          <w:tcPr>
            <w:tcW w:w="1158" w:type="dxa"/>
            <w:shd w:val="clear" w:color="auto" w:fill="D9D9D9"/>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47"/>
        </w:trPr>
        <w:tc>
          <w:tcPr>
            <w:tcW w:w="8130" w:type="dxa"/>
            <w:shd w:val="clear" w:color="auto" w:fill="auto"/>
          </w:tcPr>
          <w:p w:rsidR="00460D6E" w:rsidRPr="00321491" w:rsidRDefault="00460D6E" w:rsidP="00AD154E">
            <w:pPr>
              <w:rPr>
                <w:rFonts w:ascii="Garamond" w:hAnsi="Garamond"/>
              </w:rPr>
            </w:pPr>
            <w:r w:rsidRPr="00321491">
              <w:rPr>
                <w:rFonts w:ascii="Garamond" w:hAnsi="Garamond"/>
              </w:rPr>
              <w:t>ADST 544: Treating Co-Occurring Disorders</w:t>
            </w:r>
            <w:r w:rsidRPr="00321491">
              <w:rPr>
                <w:rFonts w:ascii="Garamond" w:hAnsi="Garamond"/>
              </w:rPr>
              <w:tab/>
            </w:r>
          </w:p>
        </w:tc>
        <w:tc>
          <w:tcPr>
            <w:tcW w:w="1158" w:type="dxa"/>
            <w:shd w:val="clear" w:color="auto" w:fill="auto"/>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47"/>
        </w:trPr>
        <w:tc>
          <w:tcPr>
            <w:tcW w:w="8130" w:type="dxa"/>
            <w:shd w:val="clear" w:color="auto" w:fill="D9D9D9"/>
          </w:tcPr>
          <w:p w:rsidR="00460D6E" w:rsidRPr="00321491" w:rsidRDefault="00460D6E" w:rsidP="00AD154E">
            <w:pPr>
              <w:rPr>
                <w:rFonts w:ascii="Garamond" w:hAnsi="Garamond"/>
              </w:rPr>
            </w:pPr>
            <w:r w:rsidRPr="00321491">
              <w:rPr>
                <w:rFonts w:ascii="Garamond" w:hAnsi="Garamond"/>
              </w:rPr>
              <w:t>ADST 546: Best Practice Intervention</w:t>
            </w:r>
          </w:p>
        </w:tc>
        <w:tc>
          <w:tcPr>
            <w:tcW w:w="1158" w:type="dxa"/>
            <w:shd w:val="clear" w:color="auto" w:fill="D9D9D9"/>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47"/>
        </w:trPr>
        <w:tc>
          <w:tcPr>
            <w:tcW w:w="8130" w:type="dxa"/>
            <w:shd w:val="clear" w:color="auto" w:fill="FFFFFF"/>
          </w:tcPr>
          <w:p w:rsidR="00460D6E" w:rsidRPr="00321491" w:rsidRDefault="00460D6E" w:rsidP="00AD154E">
            <w:pPr>
              <w:rPr>
                <w:rFonts w:ascii="Garamond" w:hAnsi="Garamond"/>
              </w:rPr>
            </w:pPr>
            <w:r w:rsidRPr="00321491">
              <w:rPr>
                <w:rFonts w:ascii="Garamond" w:hAnsi="Garamond"/>
              </w:rPr>
              <w:t>ADST 548: Medication Assisted Treatment</w:t>
            </w:r>
          </w:p>
        </w:tc>
        <w:tc>
          <w:tcPr>
            <w:tcW w:w="1158" w:type="dxa"/>
            <w:shd w:val="clear" w:color="auto" w:fill="FFFFFF"/>
          </w:tcPr>
          <w:p w:rsidR="00460D6E" w:rsidRPr="00321491" w:rsidRDefault="00460D6E" w:rsidP="00AD154E">
            <w:pPr>
              <w:ind w:left="-104"/>
              <w:jc w:val="center"/>
              <w:rPr>
                <w:rFonts w:ascii="Garamond" w:hAnsi="Garamond"/>
              </w:rPr>
            </w:pPr>
            <w:r w:rsidRPr="00321491">
              <w:rPr>
                <w:rFonts w:ascii="Garamond" w:hAnsi="Garamond"/>
              </w:rPr>
              <w:t>2cr</w:t>
            </w:r>
          </w:p>
        </w:tc>
      </w:tr>
      <w:tr w:rsidR="00460D6E" w:rsidRPr="003D3D37" w:rsidTr="00AD154E">
        <w:trPr>
          <w:trHeight w:val="247"/>
        </w:trPr>
        <w:tc>
          <w:tcPr>
            <w:tcW w:w="8130" w:type="dxa"/>
            <w:shd w:val="clear" w:color="auto" w:fill="D9D9D9"/>
          </w:tcPr>
          <w:p w:rsidR="00460D6E" w:rsidRPr="00321491" w:rsidRDefault="00460D6E" w:rsidP="00AD154E">
            <w:pPr>
              <w:rPr>
                <w:rFonts w:ascii="Garamond" w:hAnsi="Garamond"/>
              </w:rPr>
            </w:pPr>
            <w:r w:rsidRPr="00321491">
              <w:rPr>
                <w:rFonts w:ascii="Garamond" w:hAnsi="Garamond"/>
              </w:rPr>
              <w:t>ADST 550: Spirituality &amp; Addiction</w:t>
            </w:r>
          </w:p>
        </w:tc>
        <w:tc>
          <w:tcPr>
            <w:tcW w:w="1158" w:type="dxa"/>
            <w:shd w:val="clear" w:color="auto" w:fill="D9D9D9"/>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47"/>
        </w:trPr>
        <w:tc>
          <w:tcPr>
            <w:tcW w:w="8130" w:type="dxa"/>
            <w:shd w:val="clear" w:color="auto" w:fill="FFFFFF"/>
          </w:tcPr>
          <w:p w:rsidR="00460D6E" w:rsidRPr="00321491" w:rsidRDefault="00460D6E" w:rsidP="00AD154E">
            <w:pPr>
              <w:rPr>
                <w:rFonts w:ascii="Garamond" w:hAnsi="Garamond"/>
              </w:rPr>
            </w:pPr>
            <w:r w:rsidRPr="00321491">
              <w:rPr>
                <w:rFonts w:ascii="Garamond" w:hAnsi="Garamond"/>
              </w:rPr>
              <w:t>ADST 552: Internet &amp; Related Addictions</w:t>
            </w:r>
          </w:p>
        </w:tc>
        <w:tc>
          <w:tcPr>
            <w:tcW w:w="1158" w:type="dxa"/>
            <w:shd w:val="clear" w:color="auto" w:fill="FFFFFF"/>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47"/>
        </w:trPr>
        <w:tc>
          <w:tcPr>
            <w:tcW w:w="8130" w:type="dxa"/>
            <w:shd w:val="clear" w:color="auto" w:fill="D9D9D9"/>
          </w:tcPr>
          <w:p w:rsidR="00460D6E" w:rsidRPr="00321491" w:rsidRDefault="00460D6E" w:rsidP="00AD154E">
            <w:pPr>
              <w:rPr>
                <w:rFonts w:ascii="Garamond" w:hAnsi="Garamond"/>
              </w:rPr>
            </w:pPr>
            <w:r w:rsidRPr="00321491">
              <w:rPr>
                <w:rFonts w:ascii="Garamond" w:hAnsi="Garamond"/>
              </w:rPr>
              <w:t>ADST 554: Trauma Informed Care</w:t>
            </w:r>
          </w:p>
        </w:tc>
        <w:tc>
          <w:tcPr>
            <w:tcW w:w="1158" w:type="dxa"/>
            <w:shd w:val="clear" w:color="auto" w:fill="D9D9D9"/>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47"/>
        </w:trPr>
        <w:tc>
          <w:tcPr>
            <w:tcW w:w="8130" w:type="dxa"/>
            <w:shd w:val="clear" w:color="auto" w:fill="FFFFFF"/>
          </w:tcPr>
          <w:p w:rsidR="00460D6E" w:rsidRPr="00321491" w:rsidRDefault="00460D6E" w:rsidP="00AD154E">
            <w:pPr>
              <w:rPr>
                <w:rFonts w:ascii="Garamond" w:hAnsi="Garamond"/>
              </w:rPr>
            </w:pPr>
            <w:r w:rsidRPr="00321491">
              <w:rPr>
                <w:rFonts w:ascii="Garamond" w:hAnsi="Garamond"/>
              </w:rPr>
              <w:t>ADST 555: Food Addiction</w:t>
            </w:r>
          </w:p>
        </w:tc>
        <w:tc>
          <w:tcPr>
            <w:tcW w:w="1158" w:type="dxa"/>
            <w:shd w:val="clear" w:color="auto" w:fill="FFFFFF"/>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47"/>
        </w:trPr>
        <w:tc>
          <w:tcPr>
            <w:tcW w:w="8130" w:type="dxa"/>
            <w:shd w:val="clear" w:color="auto" w:fill="D9D9D9"/>
          </w:tcPr>
          <w:p w:rsidR="00460D6E" w:rsidRPr="00321491" w:rsidRDefault="00460D6E" w:rsidP="00AD154E">
            <w:pPr>
              <w:rPr>
                <w:rFonts w:ascii="Garamond" w:hAnsi="Garamond"/>
              </w:rPr>
            </w:pPr>
            <w:r w:rsidRPr="00321491">
              <w:rPr>
                <w:rFonts w:ascii="Garamond" w:hAnsi="Garamond"/>
              </w:rPr>
              <w:t>ADST 580: Introduction to Statistics</w:t>
            </w:r>
          </w:p>
        </w:tc>
        <w:tc>
          <w:tcPr>
            <w:tcW w:w="1158" w:type="dxa"/>
            <w:shd w:val="clear" w:color="auto" w:fill="D9D9D9"/>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47"/>
        </w:trPr>
        <w:tc>
          <w:tcPr>
            <w:tcW w:w="8130" w:type="dxa"/>
            <w:shd w:val="clear" w:color="auto" w:fill="FFFFFF"/>
          </w:tcPr>
          <w:p w:rsidR="00460D6E" w:rsidRPr="00321491" w:rsidRDefault="00460D6E" w:rsidP="00AD154E">
            <w:pPr>
              <w:rPr>
                <w:rFonts w:ascii="Garamond" w:hAnsi="Garamond"/>
              </w:rPr>
            </w:pPr>
            <w:r w:rsidRPr="00321491">
              <w:rPr>
                <w:rFonts w:ascii="Garamond" w:hAnsi="Garamond"/>
              </w:rPr>
              <w:t>ADST 582: Research for Evidence-Based practice</w:t>
            </w:r>
          </w:p>
        </w:tc>
        <w:tc>
          <w:tcPr>
            <w:tcW w:w="1158" w:type="dxa"/>
            <w:shd w:val="clear" w:color="auto" w:fill="FFFFFF"/>
          </w:tcPr>
          <w:p w:rsidR="00460D6E" w:rsidRPr="00321491" w:rsidRDefault="00460D6E" w:rsidP="00AD154E">
            <w:pPr>
              <w:ind w:left="-104"/>
              <w:jc w:val="center"/>
              <w:rPr>
                <w:rFonts w:ascii="Garamond" w:hAnsi="Garamond"/>
              </w:rPr>
            </w:pPr>
            <w:r w:rsidRPr="00321491">
              <w:rPr>
                <w:rFonts w:ascii="Garamond" w:hAnsi="Garamond"/>
              </w:rPr>
              <w:t>4cr</w:t>
            </w:r>
          </w:p>
        </w:tc>
      </w:tr>
      <w:tr w:rsidR="00460D6E" w:rsidRPr="003D3D37" w:rsidTr="00AD154E">
        <w:trPr>
          <w:trHeight w:val="247"/>
        </w:trPr>
        <w:tc>
          <w:tcPr>
            <w:tcW w:w="8130" w:type="dxa"/>
            <w:shd w:val="clear" w:color="auto" w:fill="D9D9D9"/>
          </w:tcPr>
          <w:p w:rsidR="00460D6E" w:rsidRPr="00321491" w:rsidRDefault="00460D6E" w:rsidP="00AD154E">
            <w:pPr>
              <w:rPr>
                <w:rFonts w:ascii="Garamond" w:hAnsi="Garamond"/>
              </w:rPr>
            </w:pPr>
            <w:r w:rsidRPr="00321491">
              <w:rPr>
                <w:rFonts w:ascii="Garamond" w:hAnsi="Garamond"/>
              </w:rPr>
              <w:t>ADST 602: Addiction Studies Portfolio</w:t>
            </w:r>
          </w:p>
        </w:tc>
        <w:tc>
          <w:tcPr>
            <w:tcW w:w="1158" w:type="dxa"/>
            <w:shd w:val="clear" w:color="auto" w:fill="D9D9D9"/>
          </w:tcPr>
          <w:p w:rsidR="00460D6E" w:rsidRPr="00321491" w:rsidRDefault="00460D6E" w:rsidP="00AD154E">
            <w:pPr>
              <w:ind w:left="-104"/>
              <w:jc w:val="center"/>
              <w:rPr>
                <w:rFonts w:ascii="Garamond" w:hAnsi="Garamond"/>
              </w:rPr>
            </w:pPr>
            <w:r w:rsidRPr="00321491">
              <w:rPr>
                <w:rFonts w:ascii="Garamond" w:hAnsi="Garamond"/>
              </w:rPr>
              <w:t>2cr</w:t>
            </w:r>
          </w:p>
        </w:tc>
      </w:tr>
      <w:tr w:rsidR="00460D6E" w:rsidRPr="003D3D37" w:rsidTr="00AD154E">
        <w:trPr>
          <w:trHeight w:val="247"/>
        </w:trPr>
        <w:tc>
          <w:tcPr>
            <w:tcW w:w="8130" w:type="dxa"/>
            <w:shd w:val="clear" w:color="auto" w:fill="FFFFFF"/>
          </w:tcPr>
          <w:p w:rsidR="00460D6E" w:rsidRPr="00321491" w:rsidRDefault="00460D6E" w:rsidP="00AD154E">
            <w:pPr>
              <w:rPr>
                <w:rFonts w:ascii="Garamond" w:hAnsi="Garamond"/>
                <w:b/>
              </w:rPr>
            </w:pPr>
            <w:r w:rsidRPr="00321491">
              <w:rPr>
                <w:rFonts w:ascii="Garamond" w:hAnsi="Garamond"/>
                <w:b/>
              </w:rPr>
              <w:t>Total Required Core Program Credits:</w:t>
            </w:r>
          </w:p>
        </w:tc>
        <w:tc>
          <w:tcPr>
            <w:tcW w:w="1158" w:type="dxa"/>
            <w:shd w:val="clear" w:color="auto" w:fill="FFFFFF"/>
          </w:tcPr>
          <w:p w:rsidR="00460D6E" w:rsidRPr="00321491" w:rsidRDefault="00460D6E" w:rsidP="00AD154E">
            <w:pPr>
              <w:ind w:left="-104"/>
              <w:jc w:val="center"/>
              <w:rPr>
                <w:rFonts w:ascii="Garamond" w:hAnsi="Garamond"/>
                <w:b/>
              </w:rPr>
            </w:pPr>
            <w:r w:rsidRPr="00321491">
              <w:rPr>
                <w:rFonts w:ascii="Garamond" w:hAnsi="Garamond"/>
                <w:b/>
              </w:rPr>
              <w:t>68</w:t>
            </w:r>
          </w:p>
        </w:tc>
      </w:tr>
    </w:tbl>
    <w:p w:rsidR="00460D6E" w:rsidRDefault="00460D6E" w:rsidP="00460D6E">
      <w:pPr>
        <w:ind w:left="-360" w:right="-1800"/>
        <w:rPr>
          <w:rFonts w:ascii="Garamond" w:hAnsi="Garamond"/>
          <w:b/>
          <w:i/>
        </w:rPr>
      </w:pPr>
    </w:p>
    <w:p w:rsidR="00460D6E" w:rsidRPr="003D3D37" w:rsidRDefault="00460D6E" w:rsidP="00460D6E">
      <w:pPr>
        <w:ind w:left="-360" w:right="-1800"/>
        <w:rPr>
          <w:rFonts w:ascii="Garamond" w:hAnsi="Garamond"/>
          <w:b/>
          <w:i/>
        </w:rPr>
      </w:pPr>
      <w:r>
        <w:rPr>
          <w:rFonts w:ascii="Garamond" w:hAnsi="Garamond"/>
          <w:b/>
          <w:i/>
        </w:rPr>
        <w:t xml:space="preserve">     *</w:t>
      </w:r>
      <w:r w:rsidRPr="003D3D37">
        <w:rPr>
          <w:rFonts w:ascii="Garamond" w:hAnsi="Garamond"/>
          <w:b/>
          <w:i/>
        </w:rPr>
        <w:t>Optional Practicum</w:t>
      </w:r>
    </w:p>
    <w:tbl>
      <w:tblPr>
        <w:tblW w:w="9217"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8082"/>
        <w:gridCol w:w="1135"/>
      </w:tblGrid>
      <w:tr w:rsidR="00460D6E" w:rsidRPr="003D3D37" w:rsidTr="00AD154E">
        <w:tc>
          <w:tcPr>
            <w:tcW w:w="8082" w:type="dxa"/>
            <w:shd w:val="clear" w:color="auto" w:fill="D9D9D9"/>
          </w:tcPr>
          <w:p w:rsidR="00460D6E" w:rsidRPr="00321491" w:rsidRDefault="00460D6E" w:rsidP="00AD154E">
            <w:pPr>
              <w:ind w:right="-1800"/>
              <w:rPr>
                <w:rFonts w:ascii="Garamond" w:hAnsi="Garamond"/>
              </w:rPr>
            </w:pPr>
            <w:r w:rsidRPr="00321491">
              <w:rPr>
                <w:rFonts w:ascii="Garamond" w:hAnsi="Garamond"/>
              </w:rPr>
              <w:t xml:space="preserve">ADST 595: Addiction Studies Practicum I </w:t>
            </w:r>
            <w:r w:rsidRPr="00321491">
              <w:rPr>
                <w:rFonts w:ascii="Garamond" w:hAnsi="Garamond"/>
                <w:i/>
              </w:rPr>
              <w:t>(Optional)</w:t>
            </w:r>
          </w:p>
        </w:tc>
        <w:tc>
          <w:tcPr>
            <w:tcW w:w="1135" w:type="dxa"/>
            <w:shd w:val="clear" w:color="auto" w:fill="D9D9D9"/>
          </w:tcPr>
          <w:p w:rsidR="00460D6E" w:rsidRPr="00321491" w:rsidRDefault="00460D6E" w:rsidP="00AD154E">
            <w:pPr>
              <w:ind w:left="-104" w:right="-60"/>
              <w:jc w:val="center"/>
              <w:rPr>
                <w:rFonts w:ascii="Garamond" w:hAnsi="Garamond"/>
              </w:rPr>
            </w:pPr>
            <w:r w:rsidRPr="00321491">
              <w:rPr>
                <w:rFonts w:ascii="Garamond" w:hAnsi="Garamond"/>
              </w:rPr>
              <w:t>2cr</w:t>
            </w:r>
          </w:p>
        </w:tc>
      </w:tr>
      <w:tr w:rsidR="00460D6E" w:rsidRPr="003D3D37" w:rsidTr="00AD154E">
        <w:tc>
          <w:tcPr>
            <w:tcW w:w="8082" w:type="dxa"/>
            <w:shd w:val="clear" w:color="auto" w:fill="FFFFFF"/>
          </w:tcPr>
          <w:p w:rsidR="00460D6E" w:rsidRPr="00321491" w:rsidRDefault="00460D6E" w:rsidP="00AD154E">
            <w:pPr>
              <w:ind w:right="-1800"/>
              <w:rPr>
                <w:rFonts w:ascii="Garamond" w:hAnsi="Garamond"/>
              </w:rPr>
            </w:pPr>
            <w:r w:rsidRPr="00321491">
              <w:rPr>
                <w:rFonts w:ascii="Garamond" w:hAnsi="Garamond"/>
              </w:rPr>
              <w:t xml:space="preserve">ADST 695: Addiction Studies Practicum II </w:t>
            </w:r>
            <w:r w:rsidRPr="00321491">
              <w:rPr>
                <w:rFonts w:ascii="Garamond" w:hAnsi="Garamond"/>
                <w:i/>
              </w:rPr>
              <w:t>(Optional)</w:t>
            </w:r>
          </w:p>
        </w:tc>
        <w:tc>
          <w:tcPr>
            <w:tcW w:w="1135" w:type="dxa"/>
            <w:shd w:val="clear" w:color="auto" w:fill="FFFFFF"/>
          </w:tcPr>
          <w:p w:rsidR="00460D6E" w:rsidRPr="00321491" w:rsidRDefault="00460D6E" w:rsidP="00AD154E">
            <w:pPr>
              <w:ind w:left="-104" w:right="-60"/>
              <w:jc w:val="center"/>
              <w:rPr>
                <w:rFonts w:ascii="Garamond" w:hAnsi="Garamond"/>
              </w:rPr>
            </w:pPr>
            <w:r w:rsidRPr="00321491">
              <w:rPr>
                <w:rFonts w:ascii="Garamond" w:hAnsi="Garamond"/>
              </w:rPr>
              <w:t>2cr</w:t>
            </w:r>
          </w:p>
        </w:tc>
      </w:tr>
      <w:tr w:rsidR="00460D6E" w:rsidRPr="003D3D37" w:rsidTr="00AD154E">
        <w:tc>
          <w:tcPr>
            <w:tcW w:w="8082" w:type="dxa"/>
            <w:shd w:val="clear" w:color="auto" w:fill="D9D9D9"/>
          </w:tcPr>
          <w:p w:rsidR="00460D6E" w:rsidRPr="00321491" w:rsidRDefault="00460D6E" w:rsidP="00AD154E">
            <w:pPr>
              <w:ind w:right="-1800"/>
              <w:rPr>
                <w:rFonts w:ascii="Garamond" w:hAnsi="Garamond"/>
                <w:b/>
              </w:rPr>
            </w:pPr>
            <w:r w:rsidRPr="00321491">
              <w:rPr>
                <w:rFonts w:ascii="Garamond" w:hAnsi="Garamond"/>
                <w:b/>
              </w:rPr>
              <w:t>Total Optional Practicum Credits</w:t>
            </w:r>
          </w:p>
        </w:tc>
        <w:tc>
          <w:tcPr>
            <w:tcW w:w="1135" w:type="dxa"/>
            <w:shd w:val="clear" w:color="auto" w:fill="D9D9D9"/>
          </w:tcPr>
          <w:p w:rsidR="00460D6E" w:rsidRPr="00321491" w:rsidRDefault="00460D6E" w:rsidP="00AD154E">
            <w:pPr>
              <w:ind w:left="-104" w:right="-60"/>
              <w:jc w:val="center"/>
              <w:rPr>
                <w:rFonts w:ascii="Garamond" w:hAnsi="Garamond"/>
                <w:b/>
              </w:rPr>
            </w:pPr>
            <w:r w:rsidRPr="00321491">
              <w:rPr>
                <w:rFonts w:ascii="Garamond" w:hAnsi="Garamond"/>
                <w:b/>
              </w:rPr>
              <w:t>4</w:t>
            </w:r>
          </w:p>
        </w:tc>
      </w:tr>
    </w:tbl>
    <w:p w:rsidR="00460D6E" w:rsidRDefault="00460D6E" w:rsidP="00460D6E">
      <w:pPr>
        <w:ind w:left="-360" w:right="-1800"/>
        <w:rPr>
          <w:rFonts w:ascii="Garamond" w:hAnsi="Garamond"/>
          <w:b/>
        </w:rPr>
      </w:pPr>
    </w:p>
    <w:p w:rsidR="00460D6E" w:rsidRDefault="00460D6E" w:rsidP="00460D6E">
      <w:pPr>
        <w:ind w:left="-360" w:right="-1800" w:firstLine="1080"/>
        <w:rPr>
          <w:rFonts w:ascii="Garamond" w:hAnsi="Garamond"/>
          <w:b/>
        </w:rPr>
      </w:pPr>
      <w:r>
        <w:rPr>
          <w:rFonts w:ascii="Garamond" w:hAnsi="Garamond"/>
          <w:b/>
        </w:rPr>
        <w:t xml:space="preserve">Total Program Credits: 68 </w:t>
      </w:r>
    </w:p>
    <w:p w:rsidR="00460D6E" w:rsidRDefault="00460D6E" w:rsidP="00460D6E">
      <w:pPr>
        <w:ind w:left="-360" w:right="-1800" w:firstLine="1080"/>
        <w:rPr>
          <w:rFonts w:ascii="Garamond" w:hAnsi="Garamond"/>
          <w:b/>
        </w:rPr>
      </w:pPr>
    </w:p>
    <w:p w:rsidR="00460D6E" w:rsidRPr="00460D6E" w:rsidRDefault="00460D6E" w:rsidP="00460D6E">
      <w:pPr>
        <w:rPr>
          <w:u w:val="single"/>
        </w:rPr>
      </w:pPr>
      <w:r w:rsidRPr="00460D6E">
        <w:rPr>
          <w:sz w:val="22"/>
          <w:u w:val="single"/>
        </w:rPr>
        <w:t>Institutional Role and Mission:</w:t>
      </w:r>
    </w:p>
    <w:p w:rsidR="00460D6E" w:rsidRDefault="00460D6E" w:rsidP="008537D4">
      <w:pPr>
        <w:pStyle w:val="NormalParagraphStyle"/>
        <w:spacing w:before="120" w:line="276" w:lineRule="auto"/>
        <w:rPr>
          <w:rFonts w:ascii="Times New Roman" w:hAnsi="Times New Roman" w:cs="Times New Roman"/>
          <w:sz w:val="22"/>
          <w:szCs w:val="22"/>
        </w:rPr>
      </w:pPr>
      <w:r w:rsidRPr="00460D6E">
        <w:rPr>
          <w:rFonts w:ascii="Times New Roman" w:hAnsi="Times New Roman" w:cs="Times New Roman"/>
          <w:sz w:val="22"/>
          <w:szCs w:val="22"/>
        </w:rPr>
        <w:t>There would be no change to the institutional mission. These curriculum changes would increase the support for the institution’s commitment to expanding opportunities for personal transformation through excellence in learning, especially in terms of increased access and innovation.</w:t>
      </w:r>
    </w:p>
    <w:p w:rsidR="00460D6E" w:rsidRPr="0085152C" w:rsidRDefault="00460D6E" w:rsidP="008537D4">
      <w:pPr>
        <w:pStyle w:val="NormalParagraphStyle"/>
        <w:spacing w:before="120" w:line="276" w:lineRule="auto"/>
        <w:rPr>
          <w:rFonts w:ascii="Times New Roman" w:hAnsi="Times New Roman" w:cs="Times New Roman"/>
          <w:sz w:val="22"/>
          <w:szCs w:val="22"/>
        </w:rPr>
      </w:pPr>
      <w:r w:rsidRPr="00460D6E">
        <w:rPr>
          <w:rFonts w:ascii="Times New Roman" w:hAnsi="Times New Roman" w:cs="Times New Roman"/>
          <w:sz w:val="22"/>
          <w:szCs w:val="22"/>
          <w:u w:val="single"/>
        </w:rPr>
        <w:t>Resource Implications</w:t>
      </w:r>
      <w:r w:rsidRPr="0085152C">
        <w:rPr>
          <w:rFonts w:ascii="Times New Roman" w:hAnsi="Times New Roman" w:cs="Times New Roman"/>
          <w:sz w:val="22"/>
          <w:szCs w:val="22"/>
        </w:rPr>
        <w:t>:</w:t>
      </w:r>
      <w:r w:rsidR="0085152C" w:rsidRPr="00353881">
        <w:rPr>
          <w:rFonts w:ascii="Times New Roman" w:hAnsi="Times New Roman" w:cs="Times New Roman"/>
          <w:sz w:val="22"/>
          <w:szCs w:val="22"/>
        </w:rPr>
        <w:t xml:space="preserve">  </w:t>
      </w:r>
      <w:r w:rsidR="0085152C">
        <w:rPr>
          <w:rFonts w:ascii="Times New Roman" w:hAnsi="Times New Roman" w:cs="Times New Roman"/>
          <w:sz w:val="22"/>
          <w:szCs w:val="22"/>
        </w:rPr>
        <w:t>Self-supported</w:t>
      </w:r>
    </w:p>
    <w:sectPr w:rsidR="00460D6E" w:rsidRPr="0085152C" w:rsidSect="00CA0E2B">
      <w:headerReference w:type="default" r:id="rId7"/>
      <w:footerReference w:type="default" r:id="rId8"/>
      <w:pgSz w:w="12240" w:h="15840"/>
      <w:pgMar w:top="1800" w:right="1296"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05E" w:rsidRDefault="006C105E">
      <w:r>
        <w:separator/>
      </w:r>
    </w:p>
  </w:endnote>
  <w:endnote w:type="continuationSeparator" w:id="0">
    <w:p w:rsidR="006C105E" w:rsidRDefault="006C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T1)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D7" w:rsidRDefault="008A0EFA">
    <w:pPr>
      <w:pStyle w:val="Footer"/>
    </w:pPr>
    <w:r>
      <w:rPr>
        <w:noProof/>
      </w:rPr>
      <mc:AlternateContent>
        <mc:Choice Requires="wps">
          <w:drawing>
            <wp:anchor distT="0" distB="0" distL="114300" distR="114300" simplePos="0" relativeHeight="251657728" behindDoc="0" locked="0" layoutInCell="1" allowOverlap="1">
              <wp:simplePos x="0" y="0"/>
              <wp:positionH relativeFrom="page">
                <wp:posOffset>342900</wp:posOffset>
              </wp:positionH>
              <wp:positionV relativeFrom="page">
                <wp:posOffset>9144000</wp:posOffset>
              </wp:positionV>
              <wp:extent cx="384175" cy="384175"/>
              <wp:effectExtent l="0" t="0" r="0" b="0"/>
              <wp:wrapNone/>
              <wp:docPr id="3"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175" cy="384175"/>
                      </a:xfrm>
                      <a:prstGeom prst="rect">
                        <a:avLst/>
                      </a:prstGeom>
                      <a:solidFill>
                        <a:srgbClr val="A719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FF733" id="Rectangle 2" o:spid="_x0000_s1026" style="position:absolute;margin-left:27pt;margin-top:10in;width:30.25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" fillcolor="#a71933" stroked="f">
              <o:lock v:ext="edit" aspectratio="t"/>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ge">
                <wp:posOffset>9077325</wp:posOffset>
              </wp:positionV>
              <wp:extent cx="5943600" cy="5619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ED0" w:rsidRDefault="008E42DA" w:rsidP="001A3E64">
                          <w:pPr>
                            <w:pStyle w:val="NormalParagraphStyle"/>
                            <w:spacing w:line="240" w:lineRule="auto"/>
                            <w:rPr>
                              <w:rFonts w:ascii="MyriadPro-Regular" w:hAnsi="MyriadPro-Regular" w:cs="MyriadPro-Regular"/>
                              <w:color w:val="A71933"/>
                              <w:sz w:val="16"/>
                              <w:szCs w:val="16"/>
                            </w:rPr>
                          </w:pPr>
                          <w:r>
                            <w:rPr>
                              <w:rFonts w:ascii="MyriadPro-Regular" w:hAnsi="MyriadPro-Regular" w:cs="MyriadPro-Regular"/>
                              <w:color w:val="A71933"/>
                              <w:sz w:val="16"/>
                              <w:szCs w:val="16"/>
                            </w:rPr>
                            <w:t xml:space="preserve">Roberta A. Brooke, MIM </w:t>
                          </w:r>
                          <w:proofErr w:type="gramStart"/>
                          <w:r w:rsidR="008C75E9" w:rsidRPr="00874391">
                            <w:rPr>
                              <w:rFonts w:ascii="MyriadPro-Regular" w:hAnsi="MyriadPro-Regular" w:cs="MyriadPro-Regular"/>
                              <w:color w:val="A71933"/>
                              <w:sz w:val="16"/>
                              <w:szCs w:val="16"/>
                            </w:rPr>
                            <w:t>•</w:t>
                          </w:r>
                          <w:r w:rsidR="008C75E9">
                            <w:rPr>
                              <w:rFonts w:ascii="MyriadPro-Regular" w:hAnsi="MyriadPro-Regular" w:cs="MyriadPro-Regular"/>
                              <w:color w:val="A71933"/>
                              <w:sz w:val="16"/>
                              <w:szCs w:val="16"/>
                            </w:rPr>
                            <w:t xml:space="preserve">  </w:t>
                          </w:r>
                          <w:r>
                            <w:rPr>
                              <w:rFonts w:ascii="MyriadPro-Regular" w:hAnsi="MyriadPro-Regular" w:cs="MyriadPro-Regular"/>
                              <w:color w:val="A71933"/>
                              <w:sz w:val="16"/>
                              <w:szCs w:val="16"/>
                            </w:rPr>
                            <w:t>Director</w:t>
                          </w:r>
                          <w:proofErr w:type="gramEnd"/>
                          <w:r w:rsidR="001B12E9">
                            <w:rPr>
                              <w:rFonts w:ascii="MyriadPro-Regular" w:hAnsi="MyriadPro-Regular" w:cs="MyriadPro-Regular"/>
                              <w:color w:val="A71933"/>
                              <w:sz w:val="16"/>
                              <w:szCs w:val="16"/>
                            </w:rPr>
                            <w:t xml:space="preserve"> </w:t>
                          </w:r>
                          <w:r w:rsidR="008C75E9">
                            <w:rPr>
                              <w:rFonts w:ascii="MyriadPro-Regular" w:hAnsi="MyriadPro-Regular" w:cs="MyriadPro-Regular"/>
                              <w:color w:val="A71933"/>
                              <w:sz w:val="16"/>
                              <w:szCs w:val="16"/>
                            </w:rPr>
                            <w:t xml:space="preserve"> </w:t>
                          </w:r>
                          <w:r w:rsidR="008C75E9" w:rsidRPr="00874391">
                            <w:rPr>
                              <w:rFonts w:ascii="MyriadPro-Regular" w:hAnsi="MyriadPro-Regular" w:cs="MyriadPro-Regular"/>
                              <w:color w:val="A71933"/>
                              <w:sz w:val="16"/>
                              <w:szCs w:val="16"/>
                            </w:rPr>
                            <w:t>•</w:t>
                          </w:r>
                          <w:r w:rsidR="0082651B">
                            <w:rPr>
                              <w:rFonts w:ascii="MyriadPro-Regular" w:hAnsi="MyriadPro-Regular" w:cs="MyriadPro-Regular"/>
                              <w:color w:val="A71933"/>
                              <w:sz w:val="16"/>
                              <w:szCs w:val="16"/>
                            </w:rPr>
                            <w:t xml:space="preserve">  Office of </w:t>
                          </w:r>
                          <w:r>
                            <w:rPr>
                              <w:rFonts w:ascii="MyriadPro-Regular" w:hAnsi="MyriadPro-Regular" w:cs="MyriadPro-Regular"/>
                              <w:color w:val="A71933"/>
                              <w:sz w:val="16"/>
                              <w:szCs w:val="16"/>
                            </w:rPr>
                            <w:t xml:space="preserve">Graduate </w:t>
                          </w:r>
                          <w:r w:rsidR="00B77EC0">
                            <w:rPr>
                              <w:rFonts w:ascii="MyriadPro-Regular" w:hAnsi="MyriadPro-Regular" w:cs="MyriadPro-Regular"/>
                              <w:color w:val="A71933"/>
                              <w:sz w:val="16"/>
                              <w:szCs w:val="16"/>
                            </w:rPr>
                            <w:t>Studies</w:t>
                          </w:r>
                        </w:p>
                        <w:p w:rsidR="001B12E9" w:rsidRDefault="0082651B" w:rsidP="001A3E64">
                          <w:pPr>
                            <w:pStyle w:val="NormalParagraphStyle"/>
                            <w:spacing w:before="40" w:line="240" w:lineRule="auto"/>
                            <w:rPr>
                              <w:rFonts w:ascii="MyriadPro-Regular" w:hAnsi="MyriadPro-Regular" w:cs="MyriadPro-Regular"/>
                              <w:color w:val="auto"/>
                              <w:sz w:val="16"/>
                              <w:szCs w:val="16"/>
                            </w:rPr>
                          </w:pPr>
                          <w:r>
                            <w:rPr>
                              <w:rFonts w:ascii="MyriadPro-Regular" w:hAnsi="MyriadPro-Regular" w:cs="MyriadPro-Regular"/>
                              <w:color w:val="auto"/>
                              <w:sz w:val="16"/>
                              <w:szCs w:val="16"/>
                            </w:rPr>
                            <w:t>2</w:t>
                          </w:r>
                          <w:r w:rsidR="008E42DA">
                            <w:rPr>
                              <w:rFonts w:ascii="MyriadPro-Regular" w:hAnsi="MyriadPro-Regular" w:cs="MyriadPro-Regular"/>
                              <w:color w:val="auto"/>
                              <w:sz w:val="16"/>
                              <w:szCs w:val="16"/>
                            </w:rPr>
                            <w:t>06</w:t>
                          </w:r>
                          <w:r w:rsidR="001B12E9">
                            <w:rPr>
                              <w:rFonts w:ascii="MyriadPro-Regular" w:hAnsi="MyriadPro-Regular" w:cs="MyriadPro-Regular"/>
                              <w:color w:val="auto"/>
                              <w:sz w:val="16"/>
                              <w:szCs w:val="16"/>
                            </w:rPr>
                            <w:t xml:space="preserve"> Showalter Hall</w:t>
                          </w:r>
                        </w:p>
                        <w:p w:rsidR="001B12E9" w:rsidRDefault="001B12E9" w:rsidP="001A3E64">
                          <w:pPr>
                            <w:pStyle w:val="NormalParagraphStyle"/>
                            <w:spacing w:before="40" w:line="240" w:lineRule="auto"/>
                            <w:rPr>
                              <w:rFonts w:ascii="MyriadPro-Regular" w:hAnsi="MyriadPro-Regular" w:cs="MyriadPro-Regular"/>
                              <w:color w:val="auto"/>
                              <w:sz w:val="16"/>
                              <w:szCs w:val="16"/>
                            </w:rPr>
                          </w:pPr>
                          <w:smartTag w:uri="urn:schemas-microsoft-com:office:smarttags" w:element="place">
                            <w:smartTag w:uri="urn:schemas-microsoft-com:office:smarttags" w:element="City">
                              <w:r>
                                <w:rPr>
                                  <w:rFonts w:ascii="MyriadPro-Regular" w:hAnsi="MyriadPro-Regular" w:cs="MyriadPro-Regular"/>
                                  <w:color w:val="auto"/>
                                  <w:sz w:val="16"/>
                                  <w:szCs w:val="16"/>
                                </w:rPr>
                                <w:t>Cheney</w:t>
                              </w:r>
                            </w:smartTag>
                            <w:r>
                              <w:rPr>
                                <w:rFonts w:ascii="MyriadPro-Regular" w:hAnsi="MyriadPro-Regular" w:cs="MyriadPro-Regular"/>
                                <w:color w:val="auto"/>
                                <w:sz w:val="16"/>
                                <w:szCs w:val="16"/>
                              </w:rPr>
                              <w:t xml:space="preserve">, </w:t>
                            </w:r>
                            <w:smartTag w:uri="urn:schemas-microsoft-com:office:smarttags" w:element="State">
                              <w:r>
                                <w:rPr>
                                  <w:rFonts w:ascii="MyriadPro-Regular" w:hAnsi="MyriadPro-Regular" w:cs="MyriadPro-Regular"/>
                                  <w:color w:val="auto"/>
                                  <w:sz w:val="16"/>
                                  <w:szCs w:val="16"/>
                                </w:rPr>
                                <w:t>WA</w:t>
                              </w:r>
                            </w:smartTag>
                            <w:r>
                              <w:rPr>
                                <w:rFonts w:ascii="MyriadPro-Regular" w:hAnsi="MyriadPro-Regular" w:cs="MyriadPro-Regular"/>
                                <w:color w:val="auto"/>
                                <w:sz w:val="16"/>
                                <w:szCs w:val="16"/>
                              </w:rPr>
                              <w:t xml:space="preserve"> </w:t>
                            </w:r>
                            <w:smartTag w:uri="urn:schemas-microsoft-com:office:smarttags" w:element="PostalCode">
                              <w:r>
                                <w:rPr>
                                  <w:rFonts w:ascii="MyriadPro-Regular" w:hAnsi="MyriadPro-Regular" w:cs="MyriadPro-Regular"/>
                                  <w:color w:val="auto"/>
                                  <w:sz w:val="16"/>
                                  <w:szCs w:val="16"/>
                                </w:rPr>
                                <w:t>99004-2444</w:t>
                              </w:r>
                            </w:smartTag>
                          </w:smartTag>
                        </w:p>
                        <w:p w:rsidR="00AD0ED0" w:rsidRDefault="001B12E9" w:rsidP="001A3E64">
                          <w:pPr>
                            <w:pStyle w:val="NormalParagraphStyle"/>
                            <w:spacing w:before="40" w:line="240" w:lineRule="auto"/>
                            <w:rPr>
                              <w:rFonts w:ascii="MyriadPro-Regular" w:hAnsi="MyriadPro-Regular" w:cs="MyriadPro-Regular"/>
                              <w:color w:val="auto"/>
                              <w:sz w:val="16"/>
                              <w:szCs w:val="16"/>
                            </w:rPr>
                          </w:pPr>
                          <w:r>
                            <w:rPr>
                              <w:rFonts w:ascii="MyriadPro-Regular" w:hAnsi="MyriadPro-Regular" w:cs="MyriadPro-Regular"/>
                              <w:color w:val="auto"/>
                              <w:sz w:val="16"/>
                              <w:szCs w:val="16"/>
                            </w:rPr>
                            <w:t>O</w:t>
                          </w:r>
                          <w:r w:rsidR="008C75E9">
                            <w:rPr>
                              <w:rFonts w:ascii="MyriadPro-Regular" w:hAnsi="MyriadPro-Regular" w:cs="MyriadPro-Regular"/>
                              <w:color w:val="auto"/>
                              <w:sz w:val="16"/>
                              <w:szCs w:val="16"/>
                            </w:rPr>
                            <w:t xml:space="preserve">ffice: </w:t>
                          </w:r>
                          <w:r w:rsidR="00AD09B5">
                            <w:rPr>
                              <w:rFonts w:ascii="MyriadPro-Regular" w:hAnsi="MyriadPro-Regular" w:cs="MyriadPro-Regular"/>
                              <w:color w:val="auto"/>
                              <w:sz w:val="16"/>
                              <w:szCs w:val="16"/>
                            </w:rPr>
                            <w:t>509.359.</w:t>
                          </w:r>
                          <w:r>
                            <w:rPr>
                              <w:rFonts w:ascii="MyriadPro-Regular" w:hAnsi="MyriadPro-Regular" w:cs="MyriadPro-Regular"/>
                              <w:color w:val="auto"/>
                              <w:sz w:val="16"/>
                              <w:szCs w:val="16"/>
                            </w:rPr>
                            <w:t>6</w:t>
                          </w:r>
                          <w:r w:rsidR="00AD09B5">
                            <w:rPr>
                              <w:rFonts w:ascii="MyriadPro-Regular" w:hAnsi="MyriadPro-Regular" w:cs="MyriadPro-Regular"/>
                              <w:color w:val="auto"/>
                              <w:sz w:val="16"/>
                              <w:szCs w:val="16"/>
                            </w:rPr>
                            <w:t>566</w:t>
                          </w:r>
                          <w:r w:rsidR="00AD0ED0">
                            <w:rPr>
                              <w:rFonts w:ascii="MyriadPro-Regular" w:hAnsi="MyriadPro-Regular" w:cs="MyriadPro-Regular"/>
                              <w:color w:val="auto"/>
                              <w:sz w:val="16"/>
                              <w:szCs w:val="16"/>
                            </w:rPr>
                            <w:t xml:space="preserve">  </w:t>
                          </w:r>
                          <w:r w:rsidR="008C75E9">
                            <w:rPr>
                              <w:rFonts w:ascii="MyriadPro-Regular" w:hAnsi="MyriadPro-Regular" w:cs="MyriadPro-Regular"/>
                              <w:color w:val="auto"/>
                              <w:sz w:val="16"/>
                              <w:szCs w:val="16"/>
                            </w:rPr>
                            <w:t xml:space="preserve"> </w:t>
                          </w:r>
                          <w:r w:rsidR="00AD0ED0">
                            <w:rPr>
                              <w:rFonts w:ascii="MyriadPro-Regular" w:hAnsi="MyriadPro-Regular" w:cs="MyriadPro-Regular"/>
                              <w:color w:val="auto"/>
                              <w:sz w:val="16"/>
                              <w:szCs w:val="16"/>
                            </w:rPr>
                            <w:t xml:space="preserve">Fax: </w:t>
                          </w:r>
                          <w:r>
                            <w:rPr>
                              <w:rFonts w:ascii="MyriadPro-Regular" w:hAnsi="MyriadPro-Regular" w:cs="MyriadPro-Regular"/>
                              <w:color w:val="auto"/>
                              <w:sz w:val="16"/>
                              <w:szCs w:val="16"/>
                            </w:rPr>
                            <w:t>509.359.</w:t>
                          </w:r>
                          <w:r w:rsidR="0082651B">
                            <w:rPr>
                              <w:rFonts w:ascii="MyriadPro-Regular" w:hAnsi="MyriadPro-Regular" w:cs="MyriadPro-Regular"/>
                              <w:color w:val="auto"/>
                              <w:sz w:val="16"/>
                              <w:szCs w:val="16"/>
                            </w:rPr>
                            <w:t>2248</w:t>
                          </w:r>
                          <w:r>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Pr>
                              <w:rFonts w:ascii="MyriadPro-Regular" w:hAnsi="MyriadPro-Regular" w:cs="MyriadPro-Regular"/>
                              <w:color w:val="A71933"/>
                              <w:sz w:val="16"/>
                              <w:szCs w:val="16"/>
                            </w:rPr>
                            <w:t xml:space="preserve">  </w:t>
                          </w:r>
                          <w:hyperlink r:id="rId1" w:history="1">
                            <w:r w:rsidR="008E42DA" w:rsidRPr="00936B7D">
                              <w:rPr>
                                <w:rStyle w:val="Hyperlink"/>
                                <w:rFonts w:ascii="MyriadPro-Regular" w:hAnsi="MyriadPro-Regular" w:cs="MyriadPro-Regular"/>
                                <w:sz w:val="16"/>
                                <w:szCs w:val="16"/>
                              </w:rPr>
                              <w:t>rbrooke@ewu.edu</w:t>
                            </w:r>
                          </w:hyperlink>
                        </w:p>
                        <w:p w:rsidR="00AD0ED0" w:rsidRDefault="00AD0ED0" w:rsidP="001A3E64">
                          <w:pPr>
                            <w:pStyle w:val="NormalParagraphStyle"/>
                            <w:spacing w:before="40" w:line="240" w:lineRule="auto"/>
                            <w:rPr>
                              <w:rFonts w:ascii="MyriadPro-Regular" w:hAnsi="MyriadPro-Regular" w:cs="MyriadPro-Regular"/>
                              <w:color w:val="auto"/>
                              <w:sz w:val="16"/>
                              <w:szCs w:val="16"/>
                            </w:rPr>
                          </w:pPr>
                        </w:p>
                        <w:p w:rsidR="00AD0ED0" w:rsidRDefault="00AD0ED0" w:rsidP="001A3E64">
                          <w:pPr>
                            <w:pStyle w:val="NormalParagraphStyle"/>
                            <w:spacing w:before="40" w:line="240" w:lineRule="auto"/>
                            <w:rPr>
                              <w:rFonts w:ascii="MyriadPro-Regular" w:hAnsi="MyriadPro-Regular" w:cs="MyriadPro-Regular"/>
                              <w:color w:val="auto"/>
                              <w:sz w:val="16"/>
                              <w:szCs w:val="16"/>
                            </w:rPr>
                          </w:pPr>
                        </w:p>
                        <w:p w:rsidR="00AD0ED0" w:rsidRPr="001A3E64" w:rsidRDefault="00AD0ED0" w:rsidP="001A3E64">
                          <w:pPr>
                            <w:pStyle w:val="NormalParagraphStyle"/>
                            <w:spacing w:before="40" w:line="240" w:lineRule="auto"/>
                            <w:rPr>
                              <w:rFonts w:ascii="MyriadPro-Regular" w:hAnsi="MyriadPro-Regular" w:cs="MyriadPro-Regular"/>
                              <w:color w:val="A71933"/>
                              <w:sz w:val="16"/>
                              <w:szCs w:val="16"/>
                            </w:rPr>
                          </w:pPr>
                        </w:p>
                        <w:p w:rsidR="00874391" w:rsidRPr="001A3E64" w:rsidRDefault="00874391" w:rsidP="001A3E64">
                          <w:pPr>
                            <w:pStyle w:val="NormalParagraphStyle"/>
                            <w:spacing w:before="40" w:line="240" w:lineRule="auto"/>
                            <w:rPr>
                              <w:rFonts w:ascii="MyriadPro-Regular" w:hAnsi="MyriadPro-Regular" w:cs="MyriadPro-Regular"/>
                              <w:color w:val="6D6E71"/>
                              <w:sz w:val="16"/>
                              <w:szCs w:val="16"/>
                            </w:rPr>
                          </w:pPr>
                          <w:r w:rsidRPr="001A3E64">
                            <w:rPr>
                              <w:rFonts w:ascii="MyriadPro-Regular" w:hAnsi="MyriadPro-Regular" w:cs="MyriadPro-Regular"/>
                              <w:color w:val="auto"/>
                              <w:sz w:val="16"/>
                              <w:szCs w:val="16"/>
                            </w:rPr>
                            <w:t>509.359</w:t>
                          </w:r>
                          <w:proofErr w:type="gramStart"/>
                          <w:r w:rsidRPr="001A3E64">
                            <w:rPr>
                              <w:rFonts w:ascii="MyriadPro-Regular" w:hAnsi="MyriadPro-Regular" w:cs="MyriadPro-Regular"/>
                              <w:color w:val="auto"/>
                              <w:sz w:val="16"/>
                              <w:szCs w:val="16"/>
                            </w:rPr>
                            <w:t>.#</w:t>
                          </w:r>
                          <w:proofErr w:type="gramEnd"/>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sidRPr="001A3E64">
                            <w:rPr>
                              <w:rFonts w:ascii="MyriadPro-Regular" w:hAnsi="MyriadPro-Regular" w:cs="MyriadPro-Regular"/>
                              <w:color w:val="auto"/>
                              <w:sz w:val="16"/>
                              <w:szCs w:val="16"/>
                            </w:rPr>
                            <w:t xml:space="preserve"> </w:t>
                          </w:r>
                          <w:r w:rsidR="001A3E64" w:rsidRPr="001A3E64">
                            <w:rPr>
                              <w:rFonts w:ascii="MyriadPro-Regular" w:hAnsi="MyriadPro-Regular" w:cs="MyriadPro-Regular"/>
                              <w:color w:val="auto"/>
                              <w:sz w:val="16"/>
                              <w:szCs w:val="16"/>
                            </w:rPr>
                            <w:t>e-mail@ewu.edu</w:t>
                          </w:r>
                        </w:p>
                        <w:p w:rsidR="00874391" w:rsidRDefault="008743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14.75pt;width:468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7XewIAAP8E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" stroked="f">
              <v:textbox inset="0,0,0,0">
                <w:txbxContent>
                  <w:p w:rsidR="00AD0ED0" w:rsidRDefault="008E42DA" w:rsidP="001A3E64">
                    <w:pPr>
                      <w:pStyle w:val="NormalParagraphStyle"/>
                      <w:spacing w:line="240" w:lineRule="auto"/>
                      <w:rPr>
                        <w:rFonts w:ascii="MyriadPro-Regular" w:hAnsi="MyriadPro-Regular" w:cs="MyriadPro-Regular"/>
                        <w:color w:val="A71933"/>
                        <w:sz w:val="16"/>
                        <w:szCs w:val="16"/>
                      </w:rPr>
                    </w:pPr>
                    <w:r>
                      <w:rPr>
                        <w:rFonts w:ascii="MyriadPro-Regular" w:hAnsi="MyriadPro-Regular" w:cs="MyriadPro-Regular"/>
                        <w:color w:val="A71933"/>
                        <w:sz w:val="16"/>
                        <w:szCs w:val="16"/>
                      </w:rPr>
                      <w:t xml:space="preserve">Roberta A. Brooke, MIM </w:t>
                    </w:r>
                    <w:proofErr w:type="gramStart"/>
                    <w:r w:rsidR="008C75E9" w:rsidRPr="00874391">
                      <w:rPr>
                        <w:rFonts w:ascii="MyriadPro-Regular" w:hAnsi="MyriadPro-Regular" w:cs="MyriadPro-Regular"/>
                        <w:color w:val="A71933"/>
                        <w:sz w:val="16"/>
                        <w:szCs w:val="16"/>
                      </w:rPr>
                      <w:t>•</w:t>
                    </w:r>
                    <w:r w:rsidR="008C75E9">
                      <w:rPr>
                        <w:rFonts w:ascii="MyriadPro-Regular" w:hAnsi="MyriadPro-Regular" w:cs="MyriadPro-Regular"/>
                        <w:color w:val="A71933"/>
                        <w:sz w:val="16"/>
                        <w:szCs w:val="16"/>
                      </w:rPr>
                      <w:t xml:space="preserve">  </w:t>
                    </w:r>
                    <w:r>
                      <w:rPr>
                        <w:rFonts w:ascii="MyriadPro-Regular" w:hAnsi="MyriadPro-Regular" w:cs="MyriadPro-Regular"/>
                        <w:color w:val="A71933"/>
                        <w:sz w:val="16"/>
                        <w:szCs w:val="16"/>
                      </w:rPr>
                      <w:t>Director</w:t>
                    </w:r>
                    <w:proofErr w:type="gramEnd"/>
                    <w:r w:rsidR="001B12E9">
                      <w:rPr>
                        <w:rFonts w:ascii="MyriadPro-Regular" w:hAnsi="MyriadPro-Regular" w:cs="MyriadPro-Regular"/>
                        <w:color w:val="A71933"/>
                        <w:sz w:val="16"/>
                        <w:szCs w:val="16"/>
                      </w:rPr>
                      <w:t xml:space="preserve"> </w:t>
                    </w:r>
                    <w:r w:rsidR="008C75E9">
                      <w:rPr>
                        <w:rFonts w:ascii="MyriadPro-Regular" w:hAnsi="MyriadPro-Regular" w:cs="MyriadPro-Regular"/>
                        <w:color w:val="A71933"/>
                        <w:sz w:val="16"/>
                        <w:szCs w:val="16"/>
                      </w:rPr>
                      <w:t xml:space="preserve"> </w:t>
                    </w:r>
                    <w:r w:rsidR="008C75E9" w:rsidRPr="00874391">
                      <w:rPr>
                        <w:rFonts w:ascii="MyriadPro-Regular" w:hAnsi="MyriadPro-Regular" w:cs="MyriadPro-Regular"/>
                        <w:color w:val="A71933"/>
                        <w:sz w:val="16"/>
                        <w:szCs w:val="16"/>
                      </w:rPr>
                      <w:t>•</w:t>
                    </w:r>
                    <w:r w:rsidR="0082651B">
                      <w:rPr>
                        <w:rFonts w:ascii="MyriadPro-Regular" w:hAnsi="MyriadPro-Regular" w:cs="MyriadPro-Regular"/>
                        <w:color w:val="A71933"/>
                        <w:sz w:val="16"/>
                        <w:szCs w:val="16"/>
                      </w:rPr>
                      <w:t xml:space="preserve">  Office of </w:t>
                    </w:r>
                    <w:r>
                      <w:rPr>
                        <w:rFonts w:ascii="MyriadPro-Regular" w:hAnsi="MyriadPro-Regular" w:cs="MyriadPro-Regular"/>
                        <w:color w:val="A71933"/>
                        <w:sz w:val="16"/>
                        <w:szCs w:val="16"/>
                      </w:rPr>
                      <w:t xml:space="preserve">Graduate </w:t>
                    </w:r>
                    <w:r w:rsidR="00B77EC0">
                      <w:rPr>
                        <w:rFonts w:ascii="MyriadPro-Regular" w:hAnsi="MyriadPro-Regular" w:cs="MyriadPro-Regular"/>
                        <w:color w:val="A71933"/>
                        <w:sz w:val="16"/>
                        <w:szCs w:val="16"/>
                      </w:rPr>
                      <w:t>Studies</w:t>
                    </w:r>
                  </w:p>
                  <w:p w:rsidR="001B12E9" w:rsidRDefault="0082651B" w:rsidP="001A3E64">
                    <w:pPr>
                      <w:pStyle w:val="NormalParagraphStyle"/>
                      <w:spacing w:before="40" w:line="240" w:lineRule="auto"/>
                      <w:rPr>
                        <w:rFonts w:ascii="MyriadPro-Regular" w:hAnsi="MyriadPro-Regular" w:cs="MyriadPro-Regular"/>
                        <w:color w:val="auto"/>
                        <w:sz w:val="16"/>
                        <w:szCs w:val="16"/>
                      </w:rPr>
                    </w:pPr>
                    <w:proofErr w:type="gramStart"/>
                    <w:r>
                      <w:rPr>
                        <w:rFonts w:ascii="MyriadPro-Regular" w:hAnsi="MyriadPro-Regular" w:cs="MyriadPro-Regular"/>
                        <w:color w:val="auto"/>
                        <w:sz w:val="16"/>
                        <w:szCs w:val="16"/>
                      </w:rPr>
                      <w:t>2</w:t>
                    </w:r>
                    <w:r w:rsidR="008E42DA">
                      <w:rPr>
                        <w:rFonts w:ascii="MyriadPro-Regular" w:hAnsi="MyriadPro-Regular" w:cs="MyriadPro-Regular"/>
                        <w:color w:val="auto"/>
                        <w:sz w:val="16"/>
                        <w:szCs w:val="16"/>
                      </w:rPr>
                      <w:t>06</w:t>
                    </w:r>
                    <w:proofErr w:type="gramEnd"/>
                    <w:r w:rsidR="001B12E9">
                      <w:rPr>
                        <w:rFonts w:ascii="MyriadPro-Regular" w:hAnsi="MyriadPro-Regular" w:cs="MyriadPro-Regular"/>
                        <w:color w:val="auto"/>
                        <w:sz w:val="16"/>
                        <w:szCs w:val="16"/>
                      </w:rPr>
                      <w:t xml:space="preserve"> Showalter Hall</w:t>
                    </w:r>
                  </w:p>
                  <w:p w:rsidR="001B12E9" w:rsidRDefault="001B12E9" w:rsidP="001A3E64">
                    <w:pPr>
                      <w:pStyle w:val="NormalParagraphStyle"/>
                      <w:spacing w:before="40" w:line="240" w:lineRule="auto"/>
                      <w:rPr>
                        <w:rFonts w:ascii="MyriadPro-Regular" w:hAnsi="MyriadPro-Regular" w:cs="MyriadPro-Regular"/>
                        <w:color w:val="auto"/>
                        <w:sz w:val="16"/>
                        <w:szCs w:val="16"/>
                      </w:rPr>
                    </w:pPr>
                    <w:smartTag w:uri="urn:schemas-microsoft-com:office:smarttags" w:element="place">
                      <w:smartTag w:uri="urn:schemas-microsoft-com:office:smarttags" w:element="City">
                        <w:r>
                          <w:rPr>
                            <w:rFonts w:ascii="MyriadPro-Regular" w:hAnsi="MyriadPro-Regular" w:cs="MyriadPro-Regular"/>
                            <w:color w:val="auto"/>
                            <w:sz w:val="16"/>
                            <w:szCs w:val="16"/>
                          </w:rPr>
                          <w:t>Cheney</w:t>
                        </w:r>
                      </w:smartTag>
                      <w:r>
                        <w:rPr>
                          <w:rFonts w:ascii="MyriadPro-Regular" w:hAnsi="MyriadPro-Regular" w:cs="MyriadPro-Regular"/>
                          <w:color w:val="auto"/>
                          <w:sz w:val="16"/>
                          <w:szCs w:val="16"/>
                        </w:rPr>
                        <w:t xml:space="preserve">, </w:t>
                      </w:r>
                      <w:smartTag w:uri="urn:schemas-microsoft-com:office:smarttags" w:element="State">
                        <w:r>
                          <w:rPr>
                            <w:rFonts w:ascii="MyriadPro-Regular" w:hAnsi="MyriadPro-Regular" w:cs="MyriadPro-Regular"/>
                            <w:color w:val="auto"/>
                            <w:sz w:val="16"/>
                            <w:szCs w:val="16"/>
                          </w:rPr>
                          <w:t>WA</w:t>
                        </w:r>
                      </w:smartTag>
                      <w:r>
                        <w:rPr>
                          <w:rFonts w:ascii="MyriadPro-Regular" w:hAnsi="MyriadPro-Regular" w:cs="MyriadPro-Regular"/>
                          <w:color w:val="auto"/>
                          <w:sz w:val="16"/>
                          <w:szCs w:val="16"/>
                        </w:rPr>
                        <w:t xml:space="preserve"> </w:t>
                      </w:r>
                      <w:smartTag w:uri="urn:schemas-microsoft-com:office:smarttags" w:element="PostalCode">
                        <w:r>
                          <w:rPr>
                            <w:rFonts w:ascii="MyriadPro-Regular" w:hAnsi="MyriadPro-Regular" w:cs="MyriadPro-Regular"/>
                            <w:color w:val="auto"/>
                            <w:sz w:val="16"/>
                            <w:szCs w:val="16"/>
                          </w:rPr>
                          <w:t>99004-2444</w:t>
                        </w:r>
                      </w:smartTag>
                    </w:smartTag>
                  </w:p>
                  <w:p w:rsidR="00AD0ED0" w:rsidRDefault="001B12E9" w:rsidP="001A3E64">
                    <w:pPr>
                      <w:pStyle w:val="NormalParagraphStyle"/>
                      <w:spacing w:before="40" w:line="240" w:lineRule="auto"/>
                      <w:rPr>
                        <w:rFonts w:ascii="MyriadPro-Regular" w:hAnsi="MyriadPro-Regular" w:cs="MyriadPro-Regular"/>
                        <w:color w:val="auto"/>
                        <w:sz w:val="16"/>
                        <w:szCs w:val="16"/>
                      </w:rPr>
                    </w:pPr>
                    <w:r>
                      <w:rPr>
                        <w:rFonts w:ascii="MyriadPro-Regular" w:hAnsi="MyriadPro-Regular" w:cs="MyriadPro-Regular"/>
                        <w:color w:val="auto"/>
                        <w:sz w:val="16"/>
                        <w:szCs w:val="16"/>
                      </w:rPr>
                      <w:t>O</w:t>
                    </w:r>
                    <w:r w:rsidR="008C75E9">
                      <w:rPr>
                        <w:rFonts w:ascii="MyriadPro-Regular" w:hAnsi="MyriadPro-Regular" w:cs="MyriadPro-Regular"/>
                        <w:color w:val="auto"/>
                        <w:sz w:val="16"/>
                        <w:szCs w:val="16"/>
                      </w:rPr>
                      <w:t xml:space="preserve">ffice: </w:t>
                    </w:r>
                    <w:r w:rsidR="00AD09B5">
                      <w:rPr>
                        <w:rFonts w:ascii="MyriadPro-Regular" w:hAnsi="MyriadPro-Regular" w:cs="MyriadPro-Regular"/>
                        <w:color w:val="auto"/>
                        <w:sz w:val="16"/>
                        <w:szCs w:val="16"/>
                      </w:rPr>
                      <w:t>509.359.</w:t>
                    </w:r>
                    <w:r>
                      <w:rPr>
                        <w:rFonts w:ascii="MyriadPro-Regular" w:hAnsi="MyriadPro-Regular" w:cs="MyriadPro-Regular"/>
                        <w:color w:val="auto"/>
                        <w:sz w:val="16"/>
                        <w:szCs w:val="16"/>
                      </w:rPr>
                      <w:t>6</w:t>
                    </w:r>
                    <w:r w:rsidR="00AD09B5">
                      <w:rPr>
                        <w:rFonts w:ascii="MyriadPro-Regular" w:hAnsi="MyriadPro-Regular" w:cs="MyriadPro-Regular"/>
                        <w:color w:val="auto"/>
                        <w:sz w:val="16"/>
                        <w:szCs w:val="16"/>
                      </w:rPr>
                      <w:t>566</w:t>
                    </w:r>
                    <w:r w:rsidR="00AD0ED0">
                      <w:rPr>
                        <w:rFonts w:ascii="MyriadPro-Regular" w:hAnsi="MyriadPro-Regular" w:cs="MyriadPro-Regular"/>
                        <w:color w:val="auto"/>
                        <w:sz w:val="16"/>
                        <w:szCs w:val="16"/>
                      </w:rPr>
                      <w:t xml:space="preserve">  </w:t>
                    </w:r>
                    <w:r w:rsidR="008C75E9">
                      <w:rPr>
                        <w:rFonts w:ascii="MyriadPro-Regular" w:hAnsi="MyriadPro-Regular" w:cs="MyriadPro-Regular"/>
                        <w:color w:val="auto"/>
                        <w:sz w:val="16"/>
                        <w:szCs w:val="16"/>
                      </w:rPr>
                      <w:t xml:space="preserve"> </w:t>
                    </w:r>
                    <w:r w:rsidR="00AD0ED0">
                      <w:rPr>
                        <w:rFonts w:ascii="MyriadPro-Regular" w:hAnsi="MyriadPro-Regular" w:cs="MyriadPro-Regular"/>
                        <w:color w:val="auto"/>
                        <w:sz w:val="16"/>
                        <w:szCs w:val="16"/>
                      </w:rPr>
                      <w:t xml:space="preserve">Fax: </w:t>
                    </w:r>
                    <w:r>
                      <w:rPr>
                        <w:rFonts w:ascii="MyriadPro-Regular" w:hAnsi="MyriadPro-Regular" w:cs="MyriadPro-Regular"/>
                        <w:color w:val="auto"/>
                        <w:sz w:val="16"/>
                        <w:szCs w:val="16"/>
                      </w:rPr>
                      <w:t>509.359.</w:t>
                    </w:r>
                    <w:r w:rsidR="0082651B">
                      <w:rPr>
                        <w:rFonts w:ascii="MyriadPro-Regular" w:hAnsi="MyriadPro-Regular" w:cs="MyriadPro-Regular"/>
                        <w:color w:val="auto"/>
                        <w:sz w:val="16"/>
                        <w:szCs w:val="16"/>
                      </w:rPr>
                      <w:t>2248</w:t>
                    </w:r>
                    <w:r>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Pr>
                        <w:rFonts w:ascii="MyriadPro-Regular" w:hAnsi="MyriadPro-Regular" w:cs="MyriadPro-Regular"/>
                        <w:color w:val="A71933"/>
                        <w:sz w:val="16"/>
                        <w:szCs w:val="16"/>
                      </w:rPr>
                      <w:t xml:space="preserve">  </w:t>
                    </w:r>
                    <w:hyperlink r:id="rId2" w:history="1">
                      <w:r w:rsidR="008E42DA" w:rsidRPr="00936B7D">
                        <w:rPr>
                          <w:rStyle w:val="Hyperlink"/>
                          <w:rFonts w:ascii="MyriadPro-Regular" w:hAnsi="MyriadPro-Regular" w:cs="MyriadPro-Regular"/>
                          <w:sz w:val="16"/>
                          <w:szCs w:val="16"/>
                        </w:rPr>
                        <w:t>rbrooke@ewu.edu</w:t>
                      </w:r>
                    </w:hyperlink>
                  </w:p>
                  <w:p w:rsidR="00AD0ED0" w:rsidRDefault="00AD0ED0" w:rsidP="001A3E64">
                    <w:pPr>
                      <w:pStyle w:val="NormalParagraphStyle"/>
                      <w:spacing w:before="40" w:line="240" w:lineRule="auto"/>
                      <w:rPr>
                        <w:rFonts w:ascii="MyriadPro-Regular" w:hAnsi="MyriadPro-Regular" w:cs="MyriadPro-Regular"/>
                        <w:color w:val="auto"/>
                        <w:sz w:val="16"/>
                        <w:szCs w:val="16"/>
                      </w:rPr>
                    </w:pPr>
                  </w:p>
                  <w:p w:rsidR="00AD0ED0" w:rsidRDefault="00AD0ED0" w:rsidP="001A3E64">
                    <w:pPr>
                      <w:pStyle w:val="NormalParagraphStyle"/>
                      <w:spacing w:before="40" w:line="240" w:lineRule="auto"/>
                      <w:rPr>
                        <w:rFonts w:ascii="MyriadPro-Regular" w:hAnsi="MyriadPro-Regular" w:cs="MyriadPro-Regular"/>
                        <w:color w:val="auto"/>
                        <w:sz w:val="16"/>
                        <w:szCs w:val="16"/>
                      </w:rPr>
                    </w:pPr>
                  </w:p>
                  <w:p w:rsidR="00AD0ED0" w:rsidRPr="001A3E64" w:rsidRDefault="00AD0ED0" w:rsidP="001A3E64">
                    <w:pPr>
                      <w:pStyle w:val="NormalParagraphStyle"/>
                      <w:spacing w:before="40" w:line="240" w:lineRule="auto"/>
                      <w:rPr>
                        <w:rFonts w:ascii="MyriadPro-Regular" w:hAnsi="MyriadPro-Regular" w:cs="MyriadPro-Regular"/>
                        <w:color w:val="A71933"/>
                        <w:sz w:val="16"/>
                        <w:szCs w:val="16"/>
                      </w:rPr>
                    </w:pPr>
                  </w:p>
                  <w:p w:rsidR="00874391" w:rsidRPr="001A3E64" w:rsidRDefault="00874391" w:rsidP="001A3E64">
                    <w:pPr>
                      <w:pStyle w:val="NormalParagraphStyle"/>
                      <w:spacing w:before="40" w:line="240" w:lineRule="auto"/>
                      <w:rPr>
                        <w:rFonts w:ascii="MyriadPro-Regular" w:hAnsi="MyriadPro-Regular" w:cs="MyriadPro-Regular"/>
                        <w:color w:val="6D6E71"/>
                        <w:sz w:val="16"/>
                        <w:szCs w:val="16"/>
                      </w:rPr>
                    </w:pPr>
                    <w:r w:rsidRPr="001A3E64">
                      <w:rPr>
                        <w:rFonts w:ascii="MyriadPro-Regular" w:hAnsi="MyriadPro-Regular" w:cs="MyriadPro-Regular"/>
                        <w:color w:val="auto"/>
                        <w:sz w:val="16"/>
                        <w:szCs w:val="16"/>
                      </w:rPr>
                      <w:t>509.359</w:t>
                    </w:r>
                    <w:proofErr w:type="gramStart"/>
                    <w:r w:rsidRPr="001A3E64">
                      <w:rPr>
                        <w:rFonts w:ascii="MyriadPro-Regular" w:hAnsi="MyriadPro-Regular" w:cs="MyriadPro-Regular"/>
                        <w:color w:val="auto"/>
                        <w:sz w:val="16"/>
                        <w:szCs w:val="16"/>
                      </w:rPr>
                      <w:t>.#</w:t>
                    </w:r>
                    <w:proofErr w:type="gramEnd"/>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sidRPr="001A3E64">
                      <w:rPr>
                        <w:rFonts w:ascii="MyriadPro-Regular" w:hAnsi="MyriadPro-Regular" w:cs="MyriadPro-Regular"/>
                        <w:color w:val="auto"/>
                        <w:sz w:val="16"/>
                        <w:szCs w:val="16"/>
                      </w:rPr>
                      <w:t xml:space="preserve"> </w:t>
                    </w:r>
                    <w:r w:rsidR="001A3E64" w:rsidRPr="001A3E64">
                      <w:rPr>
                        <w:rFonts w:ascii="MyriadPro-Regular" w:hAnsi="MyriadPro-Regular" w:cs="MyriadPro-Regular"/>
                        <w:color w:val="auto"/>
                        <w:sz w:val="16"/>
                        <w:szCs w:val="16"/>
                      </w:rPr>
                      <w:t>e-mail@ewu.edu</w:t>
                    </w:r>
                  </w:p>
                  <w:p w:rsidR="00874391" w:rsidRDefault="00874391"/>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05E" w:rsidRDefault="006C105E">
      <w:r>
        <w:separator/>
      </w:r>
    </w:p>
  </w:footnote>
  <w:footnote w:type="continuationSeparator" w:id="0">
    <w:p w:rsidR="006C105E" w:rsidRDefault="006C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D7" w:rsidRDefault="0085110F">
    <w:pPr>
      <w:pStyle w:val="Header"/>
    </w:pPr>
    <w:r>
      <w:rPr>
        <w:noProof/>
        <w:color w:val="A71933"/>
      </w:rPr>
      <w:drawing>
        <wp:anchor distT="0" distB="0" distL="114300" distR="114300" simplePos="0" relativeHeight="251656704" behindDoc="0" locked="0" layoutInCell="1" allowOverlap="1">
          <wp:simplePos x="0" y="0"/>
          <wp:positionH relativeFrom="page">
            <wp:posOffset>228600</wp:posOffset>
          </wp:positionH>
          <wp:positionV relativeFrom="page">
            <wp:posOffset>228600</wp:posOffset>
          </wp:positionV>
          <wp:extent cx="2171700" cy="723900"/>
          <wp:effectExtent l="19050" t="0" r="0" b="0"/>
          <wp:wrapNone/>
          <wp:docPr id="1" name="Picture 1" descr="Logo_Horizonta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_4-Color"/>
                  <pic:cNvPicPr>
                    <a:picLocks noChangeAspect="1" noChangeArrowheads="1"/>
                  </pic:cNvPicPr>
                </pic:nvPicPr>
                <pic:blipFill>
                  <a:blip r:embed="rId1"/>
                  <a:srcRect l="3833" t="5750" r="9500" b="7750"/>
                  <a:stretch>
                    <a:fillRect/>
                  </a:stretch>
                </pic:blipFill>
                <pic:spPr bwMode="auto">
                  <a:xfrm>
                    <a:off x="0" y="0"/>
                    <a:ext cx="2171700" cy="723900"/>
                  </a:xfrm>
                  <a:prstGeom prst="rect">
                    <a:avLst/>
                  </a:prstGeom>
                  <a:solidFill>
                    <a:srgbClr val="A71933"/>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1B96"/>
    <w:multiLevelType w:val="hybridMultilevel"/>
    <w:tmpl w:val="FCC4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2334D"/>
    <w:multiLevelType w:val="hybridMultilevel"/>
    <w:tmpl w:val="82C2BD42"/>
    <w:lvl w:ilvl="0" w:tplc="77323CD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53E76"/>
    <w:multiLevelType w:val="hybridMultilevel"/>
    <w:tmpl w:val="E0BE9B18"/>
    <w:lvl w:ilvl="0" w:tplc="3B44ED02">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50BDB"/>
    <w:multiLevelType w:val="hybridMultilevel"/>
    <w:tmpl w:val="F5322B24"/>
    <w:lvl w:ilvl="0" w:tplc="D1A685D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F3099F"/>
    <w:multiLevelType w:val="hybridMultilevel"/>
    <w:tmpl w:val="71AEBFB2"/>
    <w:lvl w:ilvl="0" w:tplc="ABD218E6">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870E7E"/>
    <w:multiLevelType w:val="hybridMultilevel"/>
    <w:tmpl w:val="368881FE"/>
    <w:lvl w:ilvl="0" w:tplc="CCB0F67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9C64CC"/>
    <w:multiLevelType w:val="hybridMultilevel"/>
    <w:tmpl w:val="4B5C7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D1063"/>
    <w:multiLevelType w:val="hybridMultilevel"/>
    <w:tmpl w:val="C9C081EA"/>
    <w:lvl w:ilvl="0" w:tplc="D292A5CA">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B958A3"/>
    <w:multiLevelType w:val="hybridMultilevel"/>
    <w:tmpl w:val="671C04AE"/>
    <w:lvl w:ilvl="0" w:tplc="C046D48E">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1"/>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71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D7"/>
    <w:rsid w:val="000005EB"/>
    <w:rsid w:val="0000171E"/>
    <w:rsid w:val="000021E6"/>
    <w:rsid w:val="00002655"/>
    <w:rsid w:val="00002677"/>
    <w:rsid w:val="00004585"/>
    <w:rsid w:val="000048A4"/>
    <w:rsid w:val="00005564"/>
    <w:rsid w:val="0000588E"/>
    <w:rsid w:val="00007678"/>
    <w:rsid w:val="00010CF6"/>
    <w:rsid w:val="00015451"/>
    <w:rsid w:val="00016490"/>
    <w:rsid w:val="00016B24"/>
    <w:rsid w:val="00017450"/>
    <w:rsid w:val="00020078"/>
    <w:rsid w:val="0002048F"/>
    <w:rsid w:val="000219FB"/>
    <w:rsid w:val="00021AE0"/>
    <w:rsid w:val="00021DC8"/>
    <w:rsid w:val="00021F10"/>
    <w:rsid w:val="00023155"/>
    <w:rsid w:val="0002411A"/>
    <w:rsid w:val="00024655"/>
    <w:rsid w:val="00025306"/>
    <w:rsid w:val="00026B3B"/>
    <w:rsid w:val="00026D07"/>
    <w:rsid w:val="00027007"/>
    <w:rsid w:val="000278C1"/>
    <w:rsid w:val="00027AF2"/>
    <w:rsid w:val="0003118D"/>
    <w:rsid w:val="00033B29"/>
    <w:rsid w:val="000351B3"/>
    <w:rsid w:val="000355B5"/>
    <w:rsid w:val="00035AA7"/>
    <w:rsid w:val="0003679B"/>
    <w:rsid w:val="0003683A"/>
    <w:rsid w:val="00040124"/>
    <w:rsid w:val="00040F2A"/>
    <w:rsid w:val="0004234F"/>
    <w:rsid w:val="0004353B"/>
    <w:rsid w:val="00043E4A"/>
    <w:rsid w:val="000454E4"/>
    <w:rsid w:val="0004691E"/>
    <w:rsid w:val="000476CE"/>
    <w:rsid w:val="000501BD"/>
    <w:rsid w:val="00050295"/>
    <w:rsid w:val="000508B0"/>
    <w:rsid w:val="00051327"/>
    <w:rsid w:val="00054834"/>
    <w:rsid w:val="00056B60"/>
    <w:rsid w:val="00057210"/>
    <w:rsid w:val="00060F2E"/>
    <w:rsid w:val="0006123E"/>
    <w:rsid w:val="00063524"/>
    <w:rsid w:val="00063C33"/>
    <w:rsid w:val="00063F94"/>
    <w:rsid w:val="00064A88"/>
    <w:rsid w:val="0006722D"/>
    <w:rsid w:val="00067547"/>
    <w:rsid w:val="00067C20"/>
    <w:rsid w:val="0007248D"/>
    <w:rsid w:val="00074222"/>
    <w:rsid w:val="00074C16"/>
    <w:rsid w:val="0007514F"/>
    <w:rsid w:val="0007777F"/>
    <w:rsid w:val="00077A21"/>
    <w:rsid w:val="00077F8F"/>
    <w:rsid w:val="00080253"/>
    <w:rsid w:val="00080766"/>
    <w:rsid w:val="00081855"/>
    <w:rsid w:val="00083330"/>
    <w:rsid w:val="00083DA9"/>
    <w:rsid w:val="0008419D"/>
    <w:rsid w:val="00085B40"/>
    <w:rsid w:val="00086413"/>
    <w:rsid w:val="000904DF"/>
    <w:rsid w:val="00091752"/>
    <w:rsid w:val="00092FF9"/>
    <w:rsid w:val="000962BC"/>
    <w:rsid w:val="00096E92"/>
    <w:rsid w:val="00097AC5"/>
    <w:rsid w:val="000A21A8"/>
    <w:rsid w:val="000A3A0B"/>
    <w:rsid w:val="000A4E95"/>
    <w:rsid w:val="000A6D3C"/>
    <w:rsid w:val="000B0413"/>
    <w:rsid w:val="000B1569"/>
    <w:rsid w:val="000B1F22"/>
    <w:rsid w:val="000B3B07"/>
    <w:rsid w:val="000B3D80"/>
    <w:rsid w:val="000B3F4E"/>
    <w:rsid w:val="000B409E"/>
    <w:rsid w:val="000B502A"/>
    <w:rsid w:val="000B6C73"/>
    <w:rsid w:val="000C2489"/>
    <w:rsid w:val="000C2E13"/>
    <w:rsid w:val="000C385C"/>
    <w:rsid w:val="000C5963"/>
    <w:rsid w:val="000C6608"/>
    <w:rsid w:val="000D0055"/>
    <w:rsid w:val="000D1195"/>
    <w:rsid w:val="000D2EC8"/>
    <w:rsid w:val="000D3537"/>
    <w:rsid w:val="000D5A77"/>
    <w:rsid w:val="000D71C5"/>
    <w:rsid w:val="000E047B"/>
    <w:rsid w:val="000E2010"/>
    <w:rsid w:val="000E376D"/>
    <w:rsid w:val="000E65CC"/>
    <w:rsid w:val="000E6EAB"/>
    <w:rsid w:val="000F2358"/>
    <w:rsid w:val="000F28E3"/>
    <w:rsid w:val="000F2C7B"/>
    <w:rsid w:val="000F3C9D"/>
    <w:rsid w:val="000F51EA"/>
    <w:rsid w:val="000F541F"/>
    <w:rsid w:val="000F7D58"/>
    <w:rsid w:val="00100556"/>
    <w:rsid w:val="001013F5"/>
    <w:rsid w:val="00102E74"/>
    <w:rsid w:val="00104FB9"/>
    <w:rsid w:val="00105AB9"/>
    <w:rsid w:val="001062AF"/>
    <w:rsid w:val="00107793"/>
    <w:rsid w:val="00107B47"/>
    <w:rsid w:val="0011035B"/>
    <w:rsid w:val="00112D58"/>
    <w:rsid w:val="00114D27"/>
    <w:rsid w:val="00114E22"/>
    <w:rsid w:val="00114F6A"/>
    <w:rsid w:val="00117069"/>
    <w:rsid w:val="00120542"/>
    <w:rsid w:val="00120675"/>
    <w:rsid w:val="00120CF3"/>
    <w:rsid w:val="001226A8"/>
    <w:rsid w:val="001248BC"/>
    <w:rsid w:val="00125FB3"/>
    <w:rsid w:val="001263D6"/>
    <w:rsid w:val="0012713A"/>
    <w:rsid w:val="00127BE4"/>
    <w:rsid w:val="00132150"/>
    <w:rsid w:val="001323DF"/>
    <w:rsid w:val="00132F64"/>
    <w:rsid w:val="00133318"/>
    <w:rsid w:val="00134F2F"/>
    <w:rsid w:val="001353F3"/>
    <w:rsid w:val="00135504"/>
    <w:rsid w:val="001355F0"/>
    <w:rsid w:val="0014034C"/>
    <w:rsid w:val="00142C7B"/>
    <w:rsid w:val="00142F23"/>
    <w:rsid w:val="0014304A"/>
    <w:rsid w:val="00143247"/>
    <w:rsid w:val="00144912"/>
    <w:rsid w:val="00145868"/>
    <w:rsid w:val="00145976"/>
    <w:rsid w:val="00146B5B"/>
    <w:rsid w:val="00147386"/>
    <w:rsid w:val="0014785E"/>
    <w:rsid w:val="00147961"/>
    <w:rsid w:val="001479B4"/>
    <w:rsid w:val="00147C78"/>
    <w:rsid w:val="001512B1"/>
    <w:rsid w:val="001529E9"/>
    <w:rsid w:val="00152C4C"/>
    <w:rsid w:val="001531B5"/>
    <w:rsid w:val="00153E6F"/>
    <w:rsid w:val="0015698F"/>
    <w:rsid w:val="001579F1"/>
    <w:rsid w:val="001600CA"/>
    <w:rsid w:val="00160238"/>
    <w:rsid w:val="001605DB"/>
    <w:rsid w:val="00160BE0"/>
    <w:rsid w:val="00162427"/>
    <w:rsid w:val="00163717"/>
    <w:rsid w:val="00163E7D"/>
    <w:rsid w:val="00164220"/>
    <w:rsid w:val="001656DF"/>
    <w:rsid w:val="00165F5F"/>
    <w:rsid w:val="00167329"/>
    <w:rsid w:val="00170665"/>
    <w:rsid w:val="00170768"/>
    <w:rsid w:val="00170B6E"/>
    <w:rsid w:val="0017321F"/>
    <w:rsid w:val="001733C3"/>
    <w:rsid w:val="00173B5A"/>
    <w:rsid w:val="001756E4"/>
    <w:rsid w:val="001776EF"/>
    <w:rsid w:val="001777A1"/>
    <w:rsid w:val="00177EC2"/>
    <w:rsid w:val="00177FD9"/>
    <w:rsid w:val="00181ABB"/>
    <w:rsid w:val="00183418"/>
    <w:rsid w:val="00183921"/>
    <w:rsid w:val="0018525A"/>
    <w:rsid w:val="001862C2"/>
    <w:rsid w:val="001862F4"/>
    <w:rsid w:val="00190004"/>
    <w:rsid w:val="00191CF0"/>
    <w:rsid w:val="00192400"/>
    <w:rsid w:val="00193CED"/>
    <w:rsid w:val="00193F91"/>
    <w:rsid w:val="00194FB9"/>
    <w:rsid w:val="00195ADA"/>
    <w:rsid w:val="00195D82"/>
    <w:rsid w:val="00195D8A"/>
    <w:rsid w:val="00197523"/>
    <w:rsid w:val="001975E7"/>
    <w:rsid w:val="001A0476"/>
    <w:rsid w:val="001A190B"/>
    <w:rsid w:val="001A2920"/>
    <w:rsid w:val="001A3E64"/>
    <w:rsid w:val="001A482C"/>
    <w:rsid w:val="001B12E9"/>
    <w:rsid w:val="001B15DC"/>
    <w:rsid w:val="001B20E0"/>
    <w:rsid w:val="001B29AD"/>
    <w:rsid w:val="001B2F1E"/>
    <w:rsid w:val="001B301C"/>
    <w:rsid w:val="001B46F5"/>
    <w:rsid w:val="001B4C96"/>
    <w:rsid w:val="001B567D"/>
    <w:rsid w:val="001C2143"/>
    <w:rsid w:val="001C2272"/>
    <w:rsid w:val="001C3DC2"/>
    <w:rsid w:val="001C42FB"/>
    <w:rsid w:val="001C73BF"/>
    <w:rsid w:val="001C7D35"/>
    <w:rsid w:val="001D10BF"/>
    <w:rsid w:val="001D2F2C"/>
    <w:rsid w:val="001D3028"/>
    <w:rsid w:val="001D495D"/>
    <w:rsid w:val="001D72BA"/>
    <w:rsid w:val="001E10EF"/>
    <w:rsid w:val="001E113A"/>
    <w:rsid w:val="001E1B82"/>
    <w:rsid w:val="001E1B9A"/>
    <w:rsid w:val="001E1FA2"/>
    <w:rsid w:val="001E2D89"/>
    <w:rsid w:val="001E3396"/>
    <w:rsid w:val="001E410B"/>
    <w:rsid w:val="001E484C"/>
    <w:rsid w:val="001E5E01"/>
    <w:rsid w:val="001F067A"/>
    <w:rsid w:val="001F0C54"/>
    <w:rsid w:val="001F2281"/>
    <w:rsid w:val="001F3D06"/>
    <w:rsid w:val="001F5EE4"/>
    <w:rsid w:val="001F719A"/>
    <w:rsid w:val="001F7CB2"/>
    <w:rsid w:val="0020053F"/>
    <w:rsid w:val="00200606"/>
    <w:rsid w:val="002006FF"/>
    <w:rsid w:val="00200F99"/>
    <w:rsid w:val="00201911"/>
    <w:rsid w:val="00201AF6"/>
    <w:rsid w:val="00202F0F"/>
    <w:rsid w:val="002052C2"/>
    <w:rsid w:val="00205E75"/>
    <w:rsid w:val="00206983"/>
    <w:rsid w:val="002070D0"/>
    <w:rsid w:val="00211118"/>
    <w:rsid w:val="002114AC"/>
    <w:rsid w:val="00212C16"/>
    <w:rsid w:val="002133D8"/>
    <w:rsid w:val="002156FC"/>
    <w:rsid w:val="002167A5"/>
    <w:rsid w:val="002179FC"/>
    <w:rsid w:val="00220992"/>
    <w:rsid w:val="00221368"/>
    <w:rsid w:val="00223205"/>
    <w:rsid w:val="00223395"/>
    <w:rsid w:val="00223C6C"/>
    <w:rsid w:val="00223F21"/>
    <w:rsid w:val="00223F2F"/>
    <w:rsid w:val="002260A5"/>
    <w:rsid w:val="00226170"/>
    <w:rsid w:val="00230676"/>
    <w:rsid w:val="00230C64"/>
    <w:rsid w:val="0023105C"/>
    <w:rsid w:val="0023125A"/>
    <w:rsid w:val="00233D56"/>
    <w:rsid w:val="00234100"/>
    <w:rsid w:val="00235A89"/>
    <w:rsid w:val="00235C53"/>
    <w:rsid w:val="00235E4F"/>
    <w:rsid w:val="00241369"/>
    <w:rsid w:val="002413EB"/>
    <w:rsid w:val="00242E56"/>
    <w:rsid w:val="0024493A"/>
    <w:rsid w:val="00247282"/>
    <w:rsid w:val="0025100B"/>
    <w:rsid w:val="00252432"/>
    <w:rsid w:val="00252A92"/>
    <w:rsid w:val="00252F94"/>
    <w:rsid w:val="00254221"/>
    <w:rsid w:val="002544A2"/>
    <w:rsid w:val="00254FDF"/>
    <w:rsid w:val="002553A9"/>
    <w:rsid w:val="002554DB"/>
    <w:rsid w:val="00255A6E"/>
    <w:rsid w:val="002560DB"/>
    <w:rsid w:val="002568A2"/>
    <w:rsid w:val="00256AD0"/>
    <w:rsid w:val="00260034"/>
    <w:rsid w:val="00260044"/>
    <w:rsid w:val="002608B9"/>
    <w:rsid w:val="00261622"/>
    <w:rsid w:val="00263B72"/>
    <w:rsid w:val="00263E0E"/>
    <w:rsid w:val="00264C25"/>
    <w:rsid w:val="00264E49"/>
    <w:rsid w:val="002654DE"/>
    <w:rsid w:val="00267CAA"/>
    <w:rsid w:val="00270A00"/>
    <w:rsid w:val="00270DAC"/>
    <w:rsid w:val="00271701"/>
    <w:rsid w:val="00271D7D"/>
    <w:rsid w:val="002723AF"/>
    <w:rsid w:val="00273B30"/>
    <w:rsid w:val="00274576"/>
    <w:rsid w:val="0027471C"/>
    <w:rsid w:val="002761C5"/>
    <w:rsid w:val="002763B4"/>
    <w:rsid w:val="00277B62"/>
    <w:rsid w:val="002805DA"/>
    <w:rsid w:val="00280638"/>
    <w:rsid w:val="002808D2"/>
    <w:rsid w:val="00282E56"/>
    <w:rsid w:val="0028380B"/>
    <w:rsid w:val="00283814"/>
    <w:rsid w:val="00283F8E"/>
    <w:rsid w:val="0028416F"/>
    <w:rsid w:val="002855CE"/>
    <w:rsid w:val="002857F6"/>
    <w:rsid w:val="002870BA"/>
    <w:rsid w:val="002906B6"/>
    <w:rsid w:val="00291B01"/>
    <w:rsid w:val="002923FD"/>
    <w:rsid w:val="0029256B"/>
    <w:rsid w:val="002934EE"/>
    <w:rsid w:val="002948AD"/>
    <w:rsid w:val="00294B9C"/>
    <w:rsid w:val="00294C76"/>
    <w:rsid w:val="00294CE3"/>
    <w:rsid w:val="00294F50"/>
    <w:rsid w:val="00295494"/>
    <w:rsid w:val="00296871"/>
    <w:rsid w:val="002A170C"/>
    <w:rsid w:val="002A229A"/>
    <w:rsid w:val="002A30B9"/>
    <w:rsid w:val="002A5993"/>
    <w:rsid w:val="002A75EF"/>
    <w:rsid w:val="002B22A5"/>
    <w:rsid w:val="002B3480"/>
    <w:rsid w:val="002B3D16"/>
    <w:rsid w:val="002B4157"/>
    <w:rsid w:val="002C0733"/>
    <w:rsid w:val="002C2FBF"/>
    <w:rsid w:val="002C36DC"/>
    <w:rsid w:val="002C3B79"/>
    <w:rsid w:val="002C4824"/>
    <w:rsid w:val="002C6F32"/>
    <w:rsid w:val="002D2A6E"/>
    <w:rsid w:val="002D4162"/>
    <w:rsid w:val="002D544A"/>
    <w:rsid w:val="002D679C"/>
    <w:rsid w:val="002D6A80"/>
    <w:rsid w:val="002E14BA"/>
    <w:rsid w:val="002E169D"/>
    <w:rsid w:val="002E2A0F"/>
    <w:rsid w:val="002E2F48"/>
    <w:rsid w:val="002E42EC"/>
    <w:rsid w:val="002E466D"/>
    <w:rsid w:val="002E4BCA"/>
    <w:rsid w:val="002E6CAD"/>
    <w:rsid w:val="002F45D2"/>
    <w:rsid w:val="002F504B"/>
    <w:rsid w:val="002F5301"/>
    <w:rsid w:val="002F556E"/>
    <w:rsid w:val="002F68E4"/>
    <w:rsid w:val="002F7254"/>
    <w:rsid w:val="002F7B7B"/>
    <w:rsid w:val="003013A7"/>
    <w:rsid w:val="0030159A"/>
    <w:rsid w:val="00301606"/>
    <w:rsid w:val="00301651"/>
    <w:rsid w:val="0030294B"/>
    <w:rsid w:val="00303D9D"/>
    <w:rsid w:val="003047E7"/>
    <w:rsid w:val="0030613F"/>
    <w:rsid w:val="00311727"/>
    <w:rsid w:val="00312B69"/>
    <w:rsid w:val="00313EC6"/>
    <w:rsid w:val="003235AB"/>
    <w:rsid w:val="00324AA3"/>
    <w:rsid w:val="00324CC2"/>
    <w:rsid w:val="003251FD"/>
    <w:rsid w:val="00325A69"/>
    <w:rsid w:val="0032621D"/>
    <w:rsid w:val="00326C9B"/>
    <w:rsid w:val="00326E6C"/>
    <w:rsid w:val="00330428"/>
    <w:rsid w:val="0033289F"/>
    <w:rsid w:val="003338B2"/>
    <w:rsid w:val="0033612A"/>
    <w:rsid w:val="0034090E"/>
    <w:rsid w:val="0034205A"/>
    <w:rsid w:val="00342358"/>
    <w:rsid w:val="0034344A"/>
    <w:rsid w:val="003458E9"/>
    <w:rsid w:val="003460C3"/>
    <w:rsid w:val="00346EA6"/>
    <w:rsid w:val="0034790D"/>
    <w:rsid w:val="0035040D"/>
    <w:rsid w:val="00350BD7"/>
    <w:rsid w:val="00351913"/>
    <w:rsid w:val="00352D4D"/>
    <w:rsid w:val="00352D6E"/>
    <w:rsid w:val="003533D0"/>
    <w:rsid w:val="00353881"/>
    <w:rsid w:val="00355882"/>
    <w:rsid w:val="00356A93"/>
    <w:rsid w:val="00357436"/>
    <w:rsid w:val="003575D2"/>
    <w:rsid w:val="00360291"/>
    <w:rsid w:val="003602BB"/>
    <w:rsid w:val="00360990"/>
    <w:rsid w:val="00360CD6"/>
    <w:rsid w:val="003617C5"/>
    <w:rsid w:val="00363CDF"/>
    <w:rsid w:val="00364F2E"/>
    <w:rsid w:val="00366551"/>
    <w:rsid w:val="003705B1"/>
    <w:rsid w:val="003728D4"/>
    <w:rsid w:val="00373DBC"/>
    <w:rsid w:val="0037409B"/>
    <w:rsid w:val="003752AB"/>
    <w:rsid w:val="00375C75"/>
    <w:rsid w:val="003762E9"/>
    <w:rsid w:val="00376632"/>
    <w:rsid w:val="00376899"/>
    <w:rsid w:val="00377241"/>
    <w:rsid w:val="0037733F"/>
    <w:rsid w:val="003776F1"/>
    <w:rsid w:val="00377A2A"/>
    <w:rsid w:val="00381E5E"/>
    <w:rsid w:val="00383263"/>
    <w:rsid w:val="003832D7"/>
    <w:rsid w:val="0038333D"/>
    <w:rsid w:val="00384D53"/>
    <w:rsid w:val="00385501"/>
    <w:rsid w:val="00385CC7"/>
    <w:rsid w:val="003867B4"/>
    <w:rsid w:val="00386843"/>
    <w:rsid w:val="00387369"/>
    <w:rsid w:val="003874D9"/>
    <w:rsid w:val="0039048B"/>
    <w:rsid w:val="00390AB8"/>
    <w:rsid w:val="0039295C"/>
    <w:rsid w:val="00392EBB"/>
    <w:rsid w:val="00393617"/>
    <w:rsid w:val="00393AFF"/>
    <w:rsid w:val="00393DBA"/>
    <w:rsid w:val="0039475A"/>
    <w:rsid w:val="00395C0B"/>
    <w:rsid w:val="003960B3"/>
    <w:rsid w:val="003975C9"/>
    <w:rsid w:val="003A0A51"/>
    <w:rsid w:val="003A0EE9"/>
    <w:rsid w:val="003A10C9"/>
    <w:rsid w:val="003A1DFE"/>
    <w:rsid w:val="003A1F50"/>
    <w:rsid w:val="003A2189"/>
    <w:rsid w:val="003A2CB5"/>
    <w:rsid w:val="003A4474"/>
    <w:rsid w:val="003A4777"/>
    <w:rsid w:val="003A4E14"/>
    <w:rsid w:val="003A5C80"/>
    <w:rsid w:val="003A5FF0"/>
    <w:rsid w:val="003B0CB0"/>
    <w:rsid w:val="003B1979"/>
    <w:rsid w:val="003B2751"/>
    <w:rsid w:val="003B320E"/>
    <w:rsid w:val="003B46A8"/>
    <w:rsid w:val="003B53A1"/>
    <w:rsid w:val="003B6132"/>
    <w:rsid w:val="003B6568"/>
    <w:rsid w:val="003B76A1"/>
    <w:rsid w:val="003B770D"/>
    <w:rsid w:val="003B7B66"/>
    <w:rsid w:val="003C012E"/>
    <w:rsid w:val="003C13EA"/>
    <w:rsid w:val="003C1ED6"/>
    <w:rsid w:val="003C2446"/>
    <w:rsid w:val="003C2BBA"/>
    <w:rsid w:val="003C3721"/>
    <w:rsid w:val="003C5DD8"/>
    <w:rsid w:val="003C6059"/>
    <w:rsid w:val="003C60BF"/>
    <w:rsid w:val="003C6228"/>
    <w:rsid w:val="003D170A"/>
    <w:rsid w:val="003D1D27"/>
    <w:rsid w:val="003D2714"/>
    <w:rsid w:val="003D2BA5"/>
    <w:rsid w:val="003D3CFD"/>
    <w:rsid w:val="003D44E2"/>
    <w:rsid w:val="003D464F"/>
    <w:rsid w:val="003D4C5C"/>
    <w:rsid w:val="003D574A"/>
    <w:rsid w:val="003D5AB1"/>
    <w:rsid w:val="003D7F8A"/>
    <w:rsid w:val="003E03AA"/>
    <w:rsid w:val="003E12F8"/>
    <w:rsid w:val="003E2AF4"/>
    <w:rsid w:val="003E2FCE"/>
    <w:rsid w:val="003E40D2"/>
    <w:rsid w:val="003E5B95"/>
    <w:rsid w:val="003E6597"/>
    <w:rsid w:val="003E6C21"/>
    <w:rsid w:val="003E738E"/>
    <w:rsid w:val="003E7A5D"/>
    <w:rsid w:val="003F0F3C"/>
    <w:rsid w:val="003F0F5A"/>
    <w:rsid w:val="003F153C"/>
    <w:rsid w:val="003F5AD6"/>
    <w:rsid w:val="003F5B80"/>
    <w:rsid w:val="003F61D7"/>
    <w:rsid w:val="003F6E2C"/>
    <w:rsid w:val="004015D0"/>
    <w:rsid w:val="0040360E"/>
    <w:rsid w:val="00405176"/>
    <w:rsid w:val="00406358"/>
    <w:rsid w:val="00406D8E"/>
    <w:rsid w:val="00411008"/>
    <w:rsid w:val="004111C5"/>
    <w:rsid w:val="00411CEF"/>
    <w:rsid w:val="004168E6"/>
    <w:rsid w:val="00420A7D"/>
    <w:rsid w:val="00421446"/>
    <w:rsid w:val="0042157F"/>
    <w:rsid w:val="00421AFE"/>
    <w:rsid w:val="00422263"/>
    <w:rsid w:val="004224B0"/>
    <w:rsid w:val="004244D2"/>
    <w:rsid w:val="0042466A"/>
    <w:rsid w:val="00426B53"/>
    <w:rsid w:val="00427401"/>
    <w:rsid w:val="004304D1"/>
    <w:rsid w:val="00430FEE"/>
    <w:rsid w:val="004322E3"/>
    <w:rsid w:val="00432AD0"/>
    <w:rsid w:val="00433FAC"/>
    <w:rsid w:val="00435055"/>
    <w:rsid w:val="00435F35"/>
    <w:rsid w:val="004375AF"/>
    <w:rsid w:val="00437FD3"/>
    <w:rsid w:val="00440325"/>
    <w:rsid w:val="00440B60"/>
    <w:rsid w:val="0044142E"/>
    <w:rsid w:val="0044210D"/>
    <w:rsid w:val="004431AF"/>
    <w:rsid w:val="004439D7"/>
    <w:rsid w:val="00444064"/>
    <w:rsid w:val="00444AAE"/>
    <w:rsid w:val="00446DC8"/>
    <w:rsid w:val="0045089B"/>
    <w:rsid w:val="00451E69"/>
    <w:rsid w:val="0045488E"/>
    <w:rsid w:val="0045582D"/>
    <w:rsid w:val="004560E9"/>
    <w:rsid w:val="004561D4"/>
    <w:rsid w:val="00456469"/>
    <w:rsid w:val="0045671A"/>
    <w:rsid w:val="00456918"/>
    <w:rsid w:val="00456DB8"/>
    <w:rsid w:val="0045772A"/>
    <w:rsid w:val="00460D6E"/>
    <w:rsid w:val="004616F8"/>
    <w:rsid w:val="00461F5E"/>
    <w:rsid w:val="00467B8D"/>
    <w:rsid w:val="00467F02"/>
    <w:rsid w:val="00470A36"/>
    <w:rsid w:val="00470F04"/>
    <w:rsid w:val="004717A8"/>
    <w:rsid w:val="004723EF"/>
    <w:rsid w:val="00472A00"/>
    <w:rsid w:val="00473915"/>
    <w:rsid w:val="00475B9C"/>
    <w:rsid w:val="0047604E"/>
    <w:rsid w:val="00476128"/>
    <w:rsid w:val="00476A25"/>
    <w:rsid w:val="00477C37"/>
    <w:rsid w:val="0048081B"/>
    <w:rsid w:val="004826A0"/>
    <w:rsid w:val="0048289F"/>
    <w:rsid w:val="00482908"/>
    <w:rsid w:val="00483913"/>
    <w:rsid w:val="00483E48"/>
    <w:rsid w:val="00484382"/>
    <w:rsid w:val="00484605"/>
    <w:rsid w:val="00484F4E"/>
    <w:rsid w:val="00485DBA"/>
    <w:rsid w:val="00486184"/>
    <w:rsid w:val="0049016F"/>
    <w:rsid w:val="0049170F"/>
    <w:rsid w:val="0049197F"/>
    <w:rsid w:val="004924B9"/>
    <w:rsid w:val="00492695"/>
    <w:rsid w:val="00492789"/>
    <w:rsid w:val="00492E51"/>
    <w:rsid w:val="00495256"/>
    <w:rsid w:val="004A145B"/>
    <w:rsid w:val="004A1F8F"/>
    <w:rsid w:val="004A22D6"/>
    <w:rsid w:val="004A251D"/>
    <w:rsid w:val="004A3B9D"/>
    <w:rsid w:val="004A3C7C"/>
    <w:rsid w:val="004A4ECB"/>
    <w:rsid w:val="004A54F7"/>
    <w:rsid w:val="004A629C"/>
    <w:rsid w:val="004A6561"/>
    <w:rsid w:val="004B1B21"/>
    <w:rsid w:val="004B33D0"/>
    <w:rsid w:val="004B38FC"/>
    <w:rsid w:val="004B3AA4"/>
    <w:rsid w:val="004B43F7"/>
    <w:rsid w:val="004B441B"/>
    <w:rsid w:val="004B5144"/>
    <w:rsid w:val="004B53BC"/>
    <w:rsid w:val="004B631A"/>
    <w:rsid w:val="004B669D"/>
    <w:rsid w:val="004B6CC6"/>
    <w:rsid w:val="004C286F"/>
    <w:rsid w:val="004C2CA1"/>
    <w:rsid w:val="004C2EF9"/>
    <w:rsid w:val="004C6A48"/>
    <w:rsid w:val="004C7578"/>
    <w:rsid w:val="004D0450"/>
    <w:rsid w:val="004D1677"/>
    <w:rsid w:val="004D1DCF"/>
    <w:rsid w:val="004D354A"/>
    <w:rsid w:val="004D3D23"/>
    <w:rsid w:val="004D4241"/>
    <w:rsid w:val="004D52C8"/>
    <w:rsid w:val="004D5D52"/>
    <w:rsid w:val="004D5F3F"/>
    <w:rsid w:val="004E242B"/>
    <w:rsid w:val="004E27EF"/>
    <w:rsid w:val="004E4066"/>
    <w:rsid w:val="004E4128"/>
    <w:rsid w:val="004E5FD5"/>
    <w:rsid w:val="004E6854"/>
    <w:rsid w:val="004E78A9"/>
    <w:rsid w:val="004F1F60"/>
    <w:rsid w:val="004F3F66"/>
    <w:rsid w:val="004F6CC6"/>
    <w:rsid w:val="004F7115"/>
    <w:rsid w:val="004F768D"/>
    <w:rsid w:val="005002A8"/>
    <w:rsid w:val="005026C4"/>
    <w:rsid w:val="00503398"/>
    <w:rsid w:val="0050626F"/>
    <w:rsid w:val="00506C91"/>
    <w:rsid w:val="00510353"/>
    <w:rsid w:val="0051336D"/>
    <w:rsid w:val="00513899"/>
    <w:rsid w:val="00515085"/>
    <w:rsid w:val="005156E4"/>
    <w:rsid w:val="00515A1D"/>
    <w:rsid w:val="00515F63"/>
    <w:rsid w:val="00516B96"/>
    <w:rsid w:val="00516BF5"/>
    <w:rsid w:val="005205B3"/>
    <w:rsid w:val="005211BF"/>
    <w:rsid w:val="00521C94"/>
    <w:rsid w:val="00522CCD"/>
    <w:rsid w:val="00523085"/>
    <w:rsid w:val="00525FEE"/>
    <w:rsid w:val="00527EB8"/>
    <w:rsid w:val="00530323"/>
    <w:rsid w:val="0053118C"/>
    <w:rsid w:val="0053118D"/>
    <w:rsid w:val="00531297"/>
    <w:rsid w:val="00531426"/>
    <w:rsid w:val="0053247C"/>
    <w:rsid w:val="00534F55"/>
    <w:rsid w:val="0053605A"/>
    <w:rsid w:val="00536189"/>
    <w:rsid w:val="00536855"/>
    <w:rsid w:val="0053744A"/>
    <w:rsid w:val="0053761F"/>
    <w:rsid w:val="00537805"/>
    <w:rsid w:val="00540742"/>
    <w:rsid w:val="005407DB"/>
    <w:rsid w:val="00542662"/>
    <w:rsid w:val="00544540"/>
    <w:rsid w:val="00545340"/>
    <w:rsid w:val="00545768"/>
    <w:rsid w:val="00546942"/>
    <w:rsid w:val="00547F55"/>
    <w:rsid w:val="00550BA7"/>
    <w:rsid w:val="00550E4A"/>
    <w:rsid w:val="00551716"/>
    <w:rsid w:val="00551827"/>
    <w:rsid w:val="00553698"/>
    <w:rsid w:val="0055402E"/>
    <w:rsid w:val="00555D7E"/>
    <w:rsid w:val="00555F47"/>
    <w:rsid w:val="00556043"/>
    <w:rsid w:val="00556C70"/>
    <w:rsid w:val="005579D7"/>
    <w:rsid w:val="00557E58"/>
    <w:rsid w:val="00561A7E"/>
    <w:rsid w:val="0056324A"/>
    <w:rsid w:val="005644C6"/>
    <w:rsid w:val="0056578B"/>
    <w:rsid w:val="00565C02"/>
    <w:rsid w:val="00567006"/>
    <w:rsid w:val="00567286"/>
    <w:rsid w:val="00567F49"/>
    <w:rsid w:val="00570550"/>
    <w:rsid w:val="005706AD"/>
    <w:rsid w:val="00570C83"/>
    <w:rsid w:val="00570CBC"/>
    <w:rsid w:val="00571F7C"/>
    <w:rsid w:val="0057284C"/>
    <w:rsid w:val="00575182"/>
    <w:rsid w:val="00576132"/>
    <w:rsid w:val="00576F0A"/>
    <w:rsid w:val="0057700A"/>
    <w:rsid w:val="00577B9D"/>
    <w:rsid w:val="00581AC0"/>
    <w:rsid w:val="00585391"/>
    <w:rsid w:val="0058573F"/>
    <w:rsid w:val="00585E7F"/>
    <w:rsid w:val="005870E8"/>
    <w:rsid w:val="00587149"/>
    <w:rsid w:val="005934A4"/>
    <w:rsid w:val="005940E2"/>
    <w:rsid w:val="005957EF"/>
    <w:rsid w:val="0059713A"/>
    <w:rsid w:val="005A0570"/>
    <w:rsid w:val="005A0A5A"/>
    <w:rsid w:val="005A1115"/>
    <w:rsid w:val="005A17DA"/>
    <w:rsid w:val="005A2301"/>
    <w:rsid w:val="005A2691"/>
    <w:rsid w:val="005A2835"/>
    <w:rsid w:val="005A45BD"/>
    <w:rsid w:val="005A7A0C"/>
    <w:rsid w:val="005A7DF5"/>
    <w:rsid w:val="005B0D56"/>
    <w:rsid w:val="005B3325"/>
    <w:rsid w:val="005B44BA"/>
    <w:rsid w:val="005B4918"/>
    <w:rsid w:val="005B4F58"/>
    <w:rsid w:val="005B515D"/>
    <w:rsid w:val="005B5482"/>
    <w:rsid w:val="005B65D3"/>
    <w:rsid w:val="005B7B4D"/>
    <w:rsid w:val="005C0476"/>
    <w:rsid w:val="005C0574"/>
    <w:rsid w:val="005C084C"/>
    <w:rsid w:val="005C098F"/>
    <w:rsid w:val="005C28A7"/>
    <w:rsid w:val="005C34A9"/>
    <w:rsid w:val="005C36AB"/>
    <w:rsid w:val="005C3B9A"/>
    <w:rsid w:val="005C3F59"/>
    <w:rsid w:val="005C3F74"/>
    <w:rsid w:val="005C5485"/>
    <w:rsid w:val="005C5ACF"/>
    <w:rsid w:val="005C5B0B"/>
    <w:rsid w:val="005C5DAF"/>
    <w:rsid w:val="005D0AAE"/>
    <w:rsid w:val="005D0C71"/>
    <w:rsid w:val="005D0F7C"/>
    <w:rsid w:val="005D21E4"/>
    <w:rsid w:val="005D56C8"/>
    <w:rsid w:val="005D5852"/>
    <w:rsid w:val="005D6E62"/>
    <w:rsid w:val="005D7999"/>
    <w:rsid w:val="005D7A98"/>
    <w:rsid w:val="005D7EF9"/>
    <w:rsid w:val="005D7F6C"/>
    <w:rsid w:val="005E085D"/>
    <w:rsid w:val="005E1DE9"/>
    <w:rsid w:val="005E2FC8"/>
    <w:rsid w:val="005E3D85"/>
    <w:rsid w:val="005E4ACB"/>
    <w:rsid w:val="005E6260"/>
    <w:rsid w:val="005E7235"/>
    <w:rsid w:val="005F037D"/>
    <w:rsid w:val="005F0A9F"/>
    <w:rsid w:val="005F1C79"/>
    <w:rsid w:val="005F2B4D"/>
    <w:rsid w:val="005F2DC5"/>
    <w:rsid w:val="005F34D1"/>
    <w:rsid w:val="005F3853"/>
    <w:rsid w:val="005F3E64"/>
    <w:rsid w:val="006008AE"/>
    <w:rsid w:val="00600E8E"/>
    <w:rsid w:val="0060359D"/>
    <w:rsid w:val="00603ACD"/>
    <w:rsid w:val="00604694"/>
    <w:rsid w:val="00605A88"/>
    <w:rsid w:val="00606A3E"/>
    <w:rsid w:val="00606C61"/>
    <w:rsid w:val="00607DE0"/>
    <w:rsid w:val="00610E72"/>
    <w:rsid w:val="006110A3"/>
    <w:rsid w:val="00611B1F"/>
    <w:rsid w:val="006127D4"/>
    <w:rsid w:val="00614116"/>
    <w:rsid w:val="0061428A"/>
    <w:rsid w:val="0061580C"/>
    <w:rsid w:val="006172E4"/>
    <w:rsid w:val="00617467"/>
    <w:rsid w:val="00617C17"/>
    <w:rsid w:val="00623ACD"/>
    <w:rsid w:val="00624642"/>
    <w:rsid w:val="00625CE6"/>
    <w:rsid w:val="006264C1"/>
    <w:rsid w:val="00627101"/>
    <w:rsid w:val="00627A39"/>
    <w:rsid w:val="0063071E"/>
    <w:rsid w:val="0063338B"/>
    <w:rsid w:val="00634E20"/>
    <w:rsid w:val="006356EB"/>
    <w:rsid w:val="00635E50"/>
    <w:rsid w:val="00636701"/>
    <w:rsid w:val="00637B4B"/>
    <w:rsid w:val="006403F5"/>
    <w:rsid w:val="006411E0"/>
    <w:rsid w:val="00642860"/>
    <w:rsid w:val="006430C3"/>
    <w:rsid w:val="00644813"/>
    <w:rsid w:val="006453F6"/>
    <w:rsid w:val="006470E9"/>
    <w:rsid w:val="0064799E"/>
    <w:rsid w:val="00647E56"/>
    <w:rsid w:val="00651FF5"/>
    <w:rsid w:val="0065274D"/>
    <w:rsid w:val="0065350E"/>
    <w:rsid w:val="00653FF9"/>
    <w:rsid w:val="00655F1C"/>
    <w:rsid w:val="00657102"/>
    <w:rsid w:val="00657DCB"/>
    <w:rsid w:val="006601F1"/>
    <w:rsid w:val="00660573"/>
    <w:rsid w:val="006608C5"/>
    <w:rsid w:val="006609AC"/>
    <w:rsid w:val="006625F0"/>
    <w:rsid w:val="006626F6"/>
    <w:rsid w:val="00662819"/>
    <w:rsid w:val="00664FD8"/>
    <w:rsid w:val="00666171"/>
    <w:rsid w:val="00667559"/>
    <w:rsid w:val="00667B22"/>
    <w:rsid w:val="0067014B"/>
    <w:rsid w:val="0067072F"/>
    <w:rsid w:val="0067177A"/>
    <w:rsid w:val="006722BF"/>
    <w:rsid w:val="006737AB"/>
    <w:rsid w:val="00680849"/>
    <w:rsid w:val="00681635"/>
    <w:rsid w:val="00681D7A"/>
    <w:rsid w:val="0068326A"/>
    <w:rsid w:val="00683338"/>
    <w:rsid w:val="00684D49"/>
    <w:rsid w:val="00685B22"/>
    <w:rsid w:val="00686B5A"/>
    <w:rsid w:val="00686CA3"/>
    <w:rsid w:val="0068797C"/>
    <w:rsid w:val="0069142D"/>
    <w:rsid w:val="0069228F"/>
    <w:rsid w:val="00693620"/>
    <w:rsid w:val="0069522E"/>
    <w:rsid w:val="00696814"/>
    <w:rsid w:val="006A2746"/>
    <w:rsid w:val="006A28A9"/>
    <w:rsid w:val="006A2A93"/>
    <w:rsid w:val="006A311C"/>
    <w:rsid w:val="006A43FE"/>
    <w:rsid w:val="006A7609"/>
    <w:rsid w:val="006B00E5"/>
    <w:rsid w:val="006B0AFB"/>
    <w:rsid w:val="006B10DA"/>
    <w:rsid w:val="006B426D"/>
    <w:rsid w:val="006B58C2"/>
    <w:rsid w:val="006B762D"/>
    <w:rsid w:val="006B7C8F"/>
    <w:rsid w:val="006C105E"/>
    <w:rsid w:val="006C1BFA"/>
    <w:rsid w:val="006C642E"/>
    <w:rsid w:val="006C65C6"/>
    <w:rsid w:val="006C6CF1"/>
    <w:rsid w:val="006D0BC5"/>
    <w:rsid w:val="006D1029"/>
    <w:rsid w:val="006D19E5"/>
    <w:rsid w:val="006D1D2E"/>
    <w:rsid w:val="006D3A44"/>
    <w:rsid w:val="006D3A64"/>
    <w:rsid w:val="006D52A7"/>
    <w:rsid w:val="006D5347"/>
    <w:rsid w:val="006D722B"/>
    <w:rsid w:val="006D7E2C"/>
    <w:rsid w:val="006E0DAB"/>
    <w:rsid w:val="006E18D0"/>
    <w:rsid w:val="006E32C2"/>
    <w:rsid w:val="006E3819"/>
    <w:rsid w:val="006E5A75"/>
    <w:rsid w:val="006F00F9"/>
    <w:rsid w:val="006F3E7B"/>
    <w:rsid w:val="006F5A0E"/>
    <w:rsid w:val="006F6B16"/>
    <w:rsid w:val="006F76D9"/>
    <w:rsid w:val="0070209F"/>
    <w:rsid w:val="00702139"/>
    <w:rsid w:val="00707B09"/>
    <w:rsid w:val="007111A2"/>
    <w:rsid w:val="007122DA"/>
    <w:rsid w:val="00712EC3"/>
    <w:rsid w:val="00713CE1"/>
    <w:rsid w:val="0071475F"/>
    <w:rsid w:val="007171C9"/>
    <w:rsid w:val="00717423"/>
    <w:rsid w:val="00717EE5"/>
    <w:rsid w:val="00720999"/>
    <w:rsid w:val="00721E5C"/>
    <w:rsid w:val="00722850"/>
    <w:rsid w:val="00722CD8"/>
    <w:rsid w:val="00723685"/>
    <w:rsid w:val="007239AE"/>
    <w:rsid w:val="00724DFA"/>
    <w:rsid w:val="00726BB1"/>
    <w:rsid w:val="00730909"/>
    <w:rsid w:val="00731701"/>
    <w:rsid w:val="0073562D"/>
    <w:rsid w:val="00735CD9"/>
    <w:rsid w:val="0073630E"/>
    <w:rsid w:val="007368CF"/>
    <w:rsid w:val="0073791E"/>
    <w:rsid w:val="00737FF0"/>
    <w:rsid w:val="0074005D"/>
    <w:rsid w:val="00740A63"/>
    <w:rsid w:val="00740D9F"/>
    <w:rsid w:val="007415AC"/>
    <w:rsid w:val="00741649"/>
    <w:rsid w:val="007424A5"/>
    <w:rsid w:val="00742EAB"/>
    <w:rsid w:val="00743F69"/>
    <w:rsid w:val="0074413B"/>
    <w:rsid w:val="007449B1"/>
    <w:rsid w:val="00744D51"/>
    <w:rsid w:val="00744EEC"/>
    <w:rsid w:val="0074624D"/>
    <w:rsid w:val="00746736"/>
    <w:rsid w:val="007474FE"/>
    <w:rsid w:val="00747618"/>
    <w:rsid w:val="00750DF4"/>
    <w:rsid w:val="0075101C"/>
    <w:rsid w:val="0075198F"/>
    <w:rsid w:val="00751FFD"/>
    <w:rsid w:val="00752E32"/>
    <w:rsid w:val="00752E5B"/>
    <w:rsid w:val="0075352B"/>
    <w:rsid w:val="007535FC"/>
    <w:rsid w:val="007540F3"/>
    <w:rsid w:val="00754522"/>
    <w:rsid w:val="00756311"/>
    <w:rsid w:val="00756D29"/>
    <w:rsid w:val="00757293"/>
    <w:rsid w:val="0075766A"/>
    <w:rsid w:val="0076105A"/>
    <w:rsid w:val="007650FC"/>
    <w:rsid w:val="007651A9"/>
    <w:rsid w:val="0076669E"/>
    <w:rsid w:val="00766756"/>
    <w:rsid w:val="00767C3E"/>
    <w:rsid w:val="00770FF9"/>
    <w:rsid w:val="007711BC"/>
    <w:rsid w:val="00780F6D"/>
    <w:rsid w:val="00782B40"/>
    <w:rsid w:val="00786850"/>
    <w:rsid w:val="00786A4E"/>
    <w:rsid w:val="00786D88"/>
    <w:rsid w:val="00786EFA"/>
    <w:rsid w:val="00791F99"/>
    <w:rsid w:val="00792CFE"/>
    <w:rsid w:val="0079329A"/>
    <w:rsid w:val="00793C54"/>
    <w:rsid w:val="00794455"/>
    <w:rsid w:val="00795299"/>
    <w:rsid w:val="00795869"/>
    <w:rsid w:val="00795CBE"/>
    <w:rsid w:val="00796523"/>
    <w:rsid w:val="00797EC8"/>
    <w:rsid w:val="007A05A5"/>
    <w:rsid w:val="007A1B2C"/>
    <w:rsid w:val="007A1B4A"/>
    <w:rsid w:val="007A205A"/>
    <w:rsid w:val="007A37AA"/>
    <w:rsid w:val="007A3D11"/>
    <w:rsid w:val="007A4745"/>
    <w:rsid w:val="007A4DEA"/>
    <w:rsid w:val="007A4F33"/>
    <w:rsid w:val="007A759D"/>
    <w:rsid w:val="007B0755"/>
    <w:rsid w:val="007B1C06"/>
    <w:rsid w:val="007B437F"/>
    <w:rsid w:val="007B4A42"/>
    <w:rsid w:val="007B4E6C"/>
    <w:rsid w:val="007B63C4"/>
    <w:rsid w:val="007B6EEB"/>
    <w:rsid w:val="007C1264"/>
    <w:rsid w:val="007C4F60"/>
    <w:rsid w:val="007C5C74"/>
    <w:rsid w:val="007C67C4"/>
    <w:rsid w:val="007C7004"/>
    <w:rsid w:val="007D1CEB"/>
    <w:rsid w:val="007D307D"/>
    <w:rsid w:val="007D652D"/>
    <w:rsid w:val="007D6DD9"/>
    <w:rsid w:val="007D7008"/>
    <w:rsid w:val="007D7BD8"/>
    <w:rsid w:val="007E07F0"/>
    <w:rsid w:val="007E0DAC"/>
    <w:rsid w:val="007E10AA"/>
    <w:rsid w:val="007E2EA6"/>
    <w:rsid w:val="007E38AF"/>
    <w:rsid w:val="007E3EDB"/>
    <w:rsid w:val="007E5785"/>
    <w:rsid w:val="007E5DDA"/>
    <w:rsid w:val="007E60E1"/>
    <w:rsid w:val="007E623F"/>
    <w:rsid w:val="007E6392"/>
    <w:rsid w:val="007F15D7"/>
    <w:rsid w:val="007F1B98"/>
    <w:rsid w:val="007F2986"/>
    <w:rsid w:val="007F3E02"/>
    <w:rsid w:val="007F4301"/>
    <w:rsid w:val="007F4EF5"/>
    <w:rsid w:val="007F6D87"/>
    <w:rsid w:val="007F722B"/>
    <w:rsid w:val="007F7C75"/>
    <w:rsid w:val="00805672"/>
    <w:rsid w:val="00805DA3"/>
    <w:rsid w:val="00807D24"/>
    <w:rsid w:val="00810475"/>
    <w:rsid w:val="00813329"/>
    <w:rsid w:val="00815804"/>
    <w:rsid w:val="00820377"/>
    <w:rsid w:val="008217AE"/>
    <w:rsid w:val="00823B8F"/>
    <w:rsid w:val="00823E66"/>
    <w:rsid w:val="00825924"/>
    <w:rsid w:val="00825A55"/>
    <w:rsid w:val="00826078"/>
    <w:rsid w:val="0082651B"/>
    <w:rsid w:val="00826D40"/>
    <w:rsid w:val="00827D9E"/>
    <w:rsid w:val="008313BF"/>
    <w:rsid w:val="008325A9"/>
    <w:rsid w:val="00832612"/>
    <w:rsid w:val="008327D3"/>
    <w:rsid w:val="00832BDC"/>
    <w:rsid w:val="00833598"/>
    <w:rsid w:val="00833E6C"/>
    <w:rsid w:val="008355B1"/>
    <w:rsid w:val="00837734"/>
    <w:rsid w:val="00840B42"/>
    <w:rsid w:val="00841736"/>
    <w:rsid w:val="00841913"/>
    <w:rsid w:val="00841977"/>
    <w:rsid w:val="00841EC4"/>
    <w:rsid w:val="0084201B"/>
    <w:rsid w:val="008426B8"/>
    <w:rsid w:val="00843098"/>
    <w:rsid w:val="008436AD"/>
    <w:rsid w:val="00845623"/>
    <w:rsid w:val="0085024C"/>
    <w:rsid w:val="0085099C"/>
    <w:rsid w:val="00850DD8"/>
    <w:rsid w:val="0085110F"/>
    <w:rsid w:val="0085152C"/>
    <w:rsid w:val="0085348C"/>
    <w:rsid w:val="008537D4"/>
    <w:rsid w:val="008544D1"/>
    <w:rsid w:val="0085463E"/>
    <w:rsid w:val="00855182"/>
    <w:rsid w:val="008569B9"/>
    <w:rsid w:val="00857702"/>
    <w:rsid w:val="008619BB"/>
    <w:rsid w:val="00863DC7"/>
    <w:rsid w:val="00864334"/>
    <w:rsid w:val="0086523A"/>
    <w:rsid w:val="00865D62"/>
    <w:rsid w:val="00866011"/>
    <w:rsid w:val="008664C1"/>
    <w:rsid w:val="008677C1"/>
    <w:rsid w:val="008701FA"/>
    <w:rsid w:val="0087061B"/>
    <w:rsid w:val="008713E9"/>
    <w:rsid w:val="0087143C"/>
    <w:rsid w:val="00871D8A"/>
    <w:rsid w:val="008733EE"/>
    <w:rsid w:val="008737EE"/>
    <w:rsid w:val="008739B5"/>
    <w:rsid w:val="00873F7A"/>
    <w:rsid w:val="00874391"/>
    <w:rsid w:val="008743E7"/>
    <w:rsid w:val="00874D86"/>
    <w:rsid w:val="00876F87"/>
    <w:rsid w:val="0087765F"/>
    <w:rsid w:val="00881340"/>
    <w:rsid w:val="008814A5"/>
    <w:rsid w:val="00882477"/>
    <w:rsid w:val="00882842"/>
    <w:rsid w:val="00885DFA"/>
    <w:rsid w:val="00886711"/>
    <w:rsid w:val="00886AF2"/>
    <w:rsid w:val="008875BA"/>
    <w:rsid w:val="008908F1"/>
    <w:rsid w:val="00892978"/>
    <w:rsid w:val="008932DD"/>
    <w:rsid w:val="008935B3"/>
    <w:rsid w:val="00893728"/>
    <w:rsid w:val="00894263"/>
    <w:rsid w:val="008944E4"/>
    <w:rsid w:val="00895EEB"/>
    <w:rsid w:val="008976FC"/>
    <w:rsid w:val="008A0EFA"/>
    <w:rsid w:val="008A122E"/>
    <w:rsid w:val="008A1CE2"/>
    <w:rsid w:val="008A2D3D"/>
    <w:rsid w:val="008A3004"/>
    <w:rsid w:val="008A3CF5"/>
    <w:rsid w:val="008A6A30"/>
    <w:rsid w:val="008A7B4C"/>
    <w:rsid w:val="008B03C4"/>
    <w:rsid w:val="008B0961"/>
    <w:rsid w:val="008B1AA5"/>
    <w:rsid w:val="008B1C98"/>
    <w:rsid w:val="008B2002"/>
    <w:rsid w:val="008B2418"/>
    <w:rsid w:val="008B2B5D"/>
    <w:rsid w:val="008B4B32"/>
    <w:rsid w:val="008B51D8"/>
    <w:rsid w:val="008B678C"/>
    <w:rsid w:val="008B69F3"/>
    <w:rsid w:val="008C1005"/>
    <w:rsid w:val="008C2658"/>
    <w:rsid w:val="008C27D4"/>
    <w:rsid w:val="008C3730"/>
    <w:rsid w:val="008C59F9"/>
    <w:rsid w:val="008C5B4B"/>
    <w:rsid w:val="008C67C1"/>
    <w:rsid w:val="008C7000"/>
    <w:rsid w:val="008C75E9"/>
    <w:rsid w:val="008C7A6E"/>
    <w:rsid w:val="008C7D17"/>
    <w:rsid w:val="008D068D"/>
    <w:rsid w:val="008D10EA"/>
    <w:rsid w:val="008D1A56"/>
    <w:rsid w:val="008D2FC5"/>
    <w:rsid w:val="008D4F90"/>
    <w:rsid w:val="008D5748"/>
    <w:rsid w:val="008D67C8"/>
    <w:rsid w:val="008D6E88"/>
    <w:rsid w:val="008D7273"/>
    <w:rsid w:val="008E144F"/>
    <w:rsid w:val="008E1959"/>
    <w:rsid w:val="008E2F23"/>
    <w:rsid w:val="008E30D4"/>
    <w:rsid w:val="008E42DA"/>
    <w:rsid w:val="008E598E"/>
    <w:rsid w:val="008E5C6F"/>
    <w:rsid w:val="008E700A"/>
    <w:rsid w:val="008F00C6"/>
    <w:rsid w:val="008F2C61"/>
    <w:rsid w:val="008F2FD1"/>
    <w:rsid w:val="008F35F6"/>
    <w:rsid w:val="008F4994"/>
    <w:rsid w:val="008F6ADC"/>
    <w:rsid w:val="009007D9"/>
    <w:rsid w:val="00901303"/>
    <w:rsid w:val="00902325"/>
    <w:rsid w:val="00902650"/>
    <w:rsid w:val="00903588"/>
    <w:rsid w:val="009054C0"/>
    <w:rsid w:val="00906929"/>
    <w:rsid w:val="00907B56"/>
    <w:rsid w:val="00907E09"/>
    <w:rsid w:val="00912DB6"/>
    <w:rsid w:val="0091341F"/>
    <w:rsid w:val="0091370F"/>
    <w:rsid w:val="00914F7A"/>
    <w:rsid w:val="00916457"/>
    <w:rsid w:val="0091777B"/>
    <w:rsid w:val="0092047D"/>
    <w:rsid w:val="009218CD"/>
    <w:rsid w:val="00921A48"/>
    <w:rsid w:val="00921E56"/>
    <w:rsid w:val="00922221"/>
    <w:rsid w:val="00922391"/>
    <w:rsid w:val="00923478"/>
    <w:rsid w:val="009234B2"/>
    <w:rsid w:val="00923AEC"/>
    <w:rsid w:val="00925A7D"/>
    <w:rsid w:val="00927160"/>
    <w:rsid w:val="0092746B"/>
    <w:rsid w:val="009314F3"/>
    <w:rsid w:val="009348F2"/>
    <w:rsid w:val="00935B7F"/>
    <w:rsid w:val="009361C0"/>
    <w:rsid w:val="00936D49"/>
    <w:rsid w:val="0093782F"/>
    <w:rsid w:val="00937893"/>
    <w:rsid w:val="009407B6"/>
    <w:rsid w:val="00940F6E"/>
    <w:rsid w:val="009448F6"/>
    <w:rsid w:val="00944DC7"/>
    <w:rsid w:val="0094664C"/>
    <w:rsid w:val="00946BDE"/>
    <w:rsid w:val="00946CE6"/>
    <w:rsid w:val="00947AEA"/>
    <w:rsid w:val="00947B4E"/>
    <w:rsid w:val="009503EE"/>
    <w:rsid w:val="00950747"/>
    <w:rsid w:val="0095074D"/>
    <w:rsid w:val="009514E3"/>
    <w:rsid w:val="009525C0"/>
    <w:rsid w:val="00953A07"/>
    <w:rsid w:val="00953D5B"/>
    <w:rsid w:val="00954133"/>
    <w:rsid w:val="009558E4"/>
    <w:rsid w:val="00955A21"/>
    <w:rsid w:val="00957B8D"/>
    <w:rsid w:val="00957CEC"/>
    <w:rsid w:val="00960130"/>
    <w:rsid w:val="00960A6A"/>
    <w:rsid w:val="00962B9D"/>
    <w:rsid w:val="00962D5A"/>
    <w:rsid w:val="00963230"/>
    <w:rsid w:val="009635F1"/>
    <w:rsid w:val="00963668"/>
    <w:rsid w:val="00963D86"/>
    <w:rsid w:val="0096464D"/>
    <w:rsid w:val="0096644A"/>
    <w:rsid w:val="009671CA"/>
    <w:rsid w:val="00970B4B"/>
    <w:rsid w:val="009717BD"/>
    <w:rsid w:val="00972278"/>
    <w:rsid w:val="009724B9"/>
    <w:rsid w:val="009735B7"/>
    <w:rsid w:val="00973E8A"/>
    <w:rsid w:val="00974944"/>
    <w:rsid w:val="00975488"/>
    <w:rsid w:val="00975584"/>
    <w:rsid w:val="0097567D"/>
    <w:rsid w:val="00977C69"/>
    <w:rsid w:val="00977D5F"/>
    <w:rsid w:val="00981865"/>
    <w:rsid w:val="00982C4A"/>
    <w:rsid w:val="00983E84"/>
    <w:rsid w:val="009861C1"/>
    <w:rsid w:val="009868B9"/>
    <w:rsid w:val="00986A60"/>
    <w:rsid w:val="00986BEA"/>
    <w:rsid w:val="00986FD1"/>
    <w:rsid w:val="00987550"/>
    <w:rsid w:val="00991042"/>
    <w:rsid w:val="009942DD"/>
    <w:rsid w:val="00994F14"/>
    <w:rsid w:val="00995637"/>
    <w:rsid w:val="00996EF4"/>
    <w:rsid w:val="00997034"/>
    <w:rsid w:val="009A0C8E"/>
    <w:rsid w:val="009A0E7B"/>
    <w:rsid w:val="009A34AA"/>
    <w:rsid w:val="009A44E2"/>
    <w:rsid w:val="009A4B4B"/>
    <w:rsid w:val="009A5024"/>
    <w:rsid w:val="009A59B2"/>
    <w:rsid w:val="009A6838"/>
    <w:rsid w:val="009A6AC2"/>
    <w:rsid w:val="009B390A"/>
    <w:rsid w:val="009B3E32"/>
    <w:rsid w:val="009B6050"/>
    <w:rsid w:val="009B7375"/>
    <w:rsid w:val="009B7D16"/>
    <w:rsid w:val="009C168D"/>
    <w:rsid w:val="009C1ACA"/>
    <w:rsid w:val="009C3B1D"/>
    <w:rsid w:val="009C469B"/>
    <w:rsid w:val="009C4778"/>
    <w:rsid w:val="009C4855"/>
    <w:rsid w:val="009C5842"/>
    <w:rsid w:val="009C5CC5"/>
    <w:rsid w:val="009C5EEC"/>
    <w:rsid w:val="009C6724"/>
    <w:rsid w:val="009D1E8F"/>
    <w:rsid w:val="009D2A7A"/>
    <w:rsid w:val="009D2BA5"/>
    <w:rsid w:val="009D2F80"/>
    <w:rsid w:val="009D3228"/>
    <w:rsid w:val="009D33EB"/>
    <w:rsid w:val="009D530D"/>
    <w:rsid w:val="009D763C"/>
    <w:rsid w:val="009D7F1C"/>
    <w:rsid w:val="009E0E2D"/>
    <w:rsid w:val="009E0ECC"/>
    <w:rsid w:val="009E19BA"/>
    <w:rsid w:val="009E2D6D"/>
    <w:rsid w:val="009E46DC"/>
    <w:rsid w:val="009E647E"/>
    <w:rsid w:val="009E655D"/>
    <w:rsid w:val="009E6B67"/>
    <w:rsid w:val="009E6E1C"/>
    <w:rsid w:val="009E735F"/>
    <w:rsid w:val="009F094F"/>
    <w:rsid w:val="009F11F0"/>
    <w:rsid w:val="009F14D7"/>
    <w:rsid w:val="009F2010"/>
    <w:rsid w:val="009F2974"/>
    <w:rsid w:val="009F3C90"/>
    <w:rsid w:val="009F3E65"/>
    <w:rsid w:val="009F4F2F"/>
    <w:rsid w:val="009F54DD"/>
    <w:rsid w:val="009F5ABD"/>
    <w:rsid w:val="009F681A"/>
    <w:rsid w:val="009F6D63"/>
    <w:rsid w:val="00A01AD0"/>
    <w:rsid w:val="00A03971"/>
    <w:rsid w:val="00A03C0E"/>
    <w:rsid w:val="00A046DB"/>
    <w:rsid w:val="00A04D93"/>
    <w:rsid w:val="00A05040"/>
    <w:rsid w:val="00A055B2"/>
    <w:rsid w:val="00A05CE4"/>
    <w:rsid w:val="00A06DC3"/>
    <w:rsid w:val="00A07037"/>
    <w:rsid w:val="00A07850"/>
    <w:rsid w:val="00A10AA3"/>
    <w:rsid w:val="00A113B7"/>
    <w:rsid w:val="00A11EC0"/>
    <w:rsid w:val="00A140A8"/>
    <w:rsid w:val="00A15634"/>
    <w:rsid w:val="00A159A0"/>
    <w:rsid w:val="00A17EBB"/>
    <w:rsid w:val="00A20A80"/>
    <w:rsid w:val="00A20B32"/>
    <w:rsid w:val="00A212A6"/>
    <w:rsid w:val="00A21AE5"/>
    <w:rsid w:val="00A21D5E"/>
    <w:rsid w:val="00A22321"/>
    <w:rsid w:val="00A22AF6"/>
    <w:rsid w:val="00A237C7"/>
    <w:rsid w:val="00A23F81"/>
    <w:rsid w:val="00A244B3"/>
    <w:rsid w:val="00A255D1"/>
    <w:rsid w:val="00A256C3"/>
    <w:rsid w:val="00A261E8"/>
    <w:rsid w:val="00A26546"/>
    <w:rsid w:val="00A272D3"/>
    <w:rsid w:val="00A30808"/>
    <w:rsid w:val="00A31451"/>
    <w:rsid w:val="00A33BEC"/>
    <w:rsid w:val="00A3505E"/>
    <w:rsid w:val="00A35089"/>
    <w:rsid w:val="00A353F4"/>
    <w:rsid w:val="00A36035"/>
    <w:rsid w:val="00A3619F"/>
    <w:rsid w:val="00A366D2"/>
    <w:rsid w:val="00A37842"/>
    <w:rsid w:val="00A37E00"/>
    <w:rsid w:val="00A401E3"/>
    <w:rsid w:val="00A4275C"/>
    <w:rsid w:val="00A42DE6"/>
    <w:rsid w:val="00A43BFE"/>
    <w:rsid w:val="00A453CF"/>
    <w:rsid w:val="00A4561A"/>
    <w:rsid w:val="00A46019"/>
    <w:rsid w:val="00A4680F"/>
    <w:rsid w:val="00A46987"/>
    <w:rsid w:val="00A50E21"/>
    <w:rsid w:val="00A5125E"/>
    <w:rsid w:val="00A518E5"/>
    <w:rsid w:val="00A52F81"/>
    <w:rsid w:val="00A53A71"/>
    <w:rsid w:val="00A54935"/>
    <w:rsid w:val="00A578F6"/>
    <w:rsid w:val="00A61A74"/>
    <w:rsid w:val="00A61BC4"/>
    <w:rsid w:val="00A61E1D"/>
    <w:rsid w:val="00A621C1"/>
    <w:rsid w:val="00A62331"/>
    <w:rsid w:val="00A63270"/>
    <w:rsid w:val="00A636D6"/>
    <w:rsid w:val="00A65F6A"/>
    <w:rsid w:val="00A7202E"/>
    <w:rsid w:val="00A741B6"/>
    <w:rsid w:val="00A7420F"/>
    <w:rsid w:val="00A77692"/>
    <w:rsid w:val="00A77A0F"/>
    <w:rsid w:val="00A80255"/>
    <w:rsid w:val="00A808EC"/>
    <w:rsid w:val="00A81455"/>
    <w:rsid w:val="00A84A05"/>
    <w:rsid w:val="00A85F53"/>
    <w:rsid w:val="00A865CC"/>
    <w:rsid w:val="00A86A30"/>
    <w:rsid w:val="00A86B41"/>
    <w:rsid w:val="00A87176"/>
    <w:rsid w:val="00A8722D"/>
    <w:rsid w:val="00A903CA"/>
    <w:rsid w:val="00A9080D"/>
    <w:rsid w:val="00A9102C"/>
    <w:rsid w:val="00A91165"/>
    <w:rsid w:val="00A91586"/>
    <w:rsid w:val="00A9240E"/>
    <w:rsid w:val="00A95C1D"/>
    <w:rsid w:val="00A967B2"/>
    <w:rsid w:val="00A97EEA"/>
    <w:rsid w:val="00AA53A0"/>
    <w:rsid w:val="00AA6A01"/>
    <w:rsid w:val="00AA77F8"/>
    <w:rsid w:val="00AA7A20"/>
    <w:rsid w:val="00AB0AA9"/>
    <w:rsid w:val="00AB1698"/>
    <w:rsid w:val="00AB20B2"/>
    <w:rsid w:val="00AB2857"/>
    <w:rsid w:val="00AB4C03"/>
    <w:rsid w:val="00AB600A"/>
    <w:rsid w:val="00AC0326"/>
    <w:rsid w:val="00AC03E4"/>
    <w:rsid w:val="00AC0FBC"/>
    <w:rsid w:val="00AC15AE"/>
    <w:rsid w:val="00AC1F1F"/>
    <w:rsid w:val="00AC2502"/>
    <w:rsid w:val="00AC3360"/>
    <w:rsid w:val="00AC33EA"/>
    <w:rsid w:val="00AC556E"/>
    <w:rsid w:val="00AC73A1"/>
    <w:rsid w:val="00AD09B5"/>
    <w:rsid w:val="00AD0ED0"/>
    <w:rsid w:val="00AD1A5F"/>
    <w:rsid w:val="00AD2138"/>
    <w:rsid w:val="00AD27A3"/>
    <w:rsid w:val="00AD2EE1"/>
    <w:rsid w:val="00AD3370"/>
    <w:rsid w:val="00AD36E7"/>
    <w:rsid w:val="00AD3CEB"/>
    <w:rsid w:val="00AD42D9"/>
    <w:rsid w:val="00AD44F5"/>
    <w:rsid w:val="00AD66C9"/>
    <w:rsid w:val="00AD73DE"/>
    <w:rsid w:val="00AD7967"/>
    <w:rsid w:val="00AE027F"/>
    <w:rsid w:val="00AE17AC"/>
    <w:rsid w:val="00AE22AC"/>
    <w:rsid w:val="00AE4563"/>
    <w:rsid w:val="00AE4763"/>
    <w:rsid w:val="00AE55A7"/>
    <w:rsid w:val="00AE615A"/>
    <w:rsid w:val="00AE650B"/>
    <w:rsid w:val="00AE6A8A"/>
    <w:rsid w:val="00AE7B4E"/>
    <w:rsid w:val="00AF0A0F"/>
    <w:rsid w:val="00AF7535"/>
    <w:rsid w:val="00B0009E"/>
    <w:rsid w:val="00B0066B"/>
    <w:rsid w:val="00B00749"/>
    <w:rsid w:val="00B01862"/>
    <w:rsid w:val="00B01909"/>
    <w:rsid w:val="00B02429"/>
    <w:rsid w:val="00B06932"/>
    <w:rsid w:val="00B07883"/>
    <w:rsid w:val="00B1040C"/>
    <w:rsid w:val="00B10C59"/>
    <w:rsid w:val="00B115AC"/>
    <w:rsid w:val="00B12058"/>
    <w:rsid w:val="00B12D73"/>
    <w:rsid w:val="00B12EC6"/>
    <w:rsid w:val="00B139C9"/>
    <w:rsid w:val="00B1420F"/>
    <w:rsid w:val="00B14623"/>
    <w:rsid w:val="00B175E4"/>
    <w:rsid w:val="00B1768D"/>
    <w:rsid w:val="00B1785E"/>
    <w:rsid w:val="00B17A66"/>
    <w:rsid w:val="00B17E5E"/>
    <w:rsid w:val="00B21675"/>
    <w:rsid w:val="00B220EF"/>
    <w:rsid w:val="00B22845"/>
    <w:rsid w:val="00B23A5D"/>
    <w:rsid w:val="00B23F29"/>
    <w:rsid w:val="00B24B18"/>
    <w:rsid w:val="00B262DB"/>
    <w:rsid w:val="00B27016"/>
    <w:rsid w:val="00B30043"/>
    <w:rsid w:val="00B303BB"/>
    <w:rsid w:val="00B304B3"/>
    <w:rsid w:val="00B315EF"/>
    <w:rsid w:val="00B3352A"/>
    <w:rsid w:val="00B33B08"/>
    <w:rsid w:val="00B3583E"/>
    <w:rsid w:val="00B36ACC"/>
    <w:rsid w:val="00B37455"/>
    <w:rsid w:val="00B37457"/>
    <w:rsid w:val="00B374B6"/>
    <w:rsid w:val="00B42AC1"/>
    <w:rsid w:val="00B437DB"/>
    <w:rsid w:val="00B45843"/>
    <w:rsid w:val="00B4634E"/>
    <w:rsid w:val="00B47093"/>
    <w:rsid w:val="00B52270"/>
    <w:rsid w:val="00B55098"/>
    <w:rsid w:val="00B56258"/>
    <w:rsid w:val="00B60014"/>
    <w:rsid w:val="00B645E6"/>
    <w:rsid w:val="00B647B8"/>
    <w:rsid w:val="00B6491B"/>
    <w:rsid w:val="00B64AAE"/>
    <w:rsid w:val="00B64EAF"/>
    <w:rsid w:val="00B6694D"/>
    <w:rsid w:val="00B66B16"/>
    <w:rsid w:val="00B66D6E"/>
    <w:rsid w:val="00B66EFC"/>
    <w:rsid w:val="00B66F9A"/>
    <w:rsid w:val="00B6749F"/>
    <w:rsid w:val="00B70304"/>
    <w:rsid w:val="00B71103"/>
    <w:rsid w:val="00B715D2"/>
    <w:rsid w:val="00B71E43"/>
    <w:rsid w:val="00B73D14"/>
    <w:rsid w:val="00B77EC0"/>
    <w:rsid w:val="00B80E4D"/>
    <w:rsid w:val="00B81CEB"/>
    <w:rsid w:val="00B81FC1"/>
    <w:rsid w:val="00B83B65"/>
    <w:rsid w:val="00B845AA"/>
    <w:rsid w:val="00B84DD0"/>
    <w:rsid w:val="00B85211"/>
    <w:rsid w:val="00B87A95"/>
    <w:rsid w:val="00B9023A"/>
    <w:rsid w:val="00B90F36"/>
    <w:rsid w:val="00B92605"/>
    <w:rsid w:val="00B92A9A"/>
    <w:rsid w:val="00B92CD1"/>
    <w:rsid w:val="00B934A8"/>
    <w:rsid w:val="00B9350B"/>
    <w:rsid w:val="00B95445"/>
    <w:rsid w:val="00B963CD"/>
    <w:rsid w:val="00BA003F"/>
    <w:rsid w:val="00BA05E2"/>
    <w:rsid w:val="00BA0864"/>
    <w:rsid w:val="00BA1241"/>
    <w:rsid w:val="00BA1B01"/>
    <w:rsid w:val="00BA252D"/>
    <w:rsid w:val="00BA2646"/>
    <w:rsid w:val="00BA34E7"/>
    <w:rsid w:val="00BA3725"/>
    <w:rsid w:val="00BA42F0"/>
    <w:rsid w:val="00BA436D"/>
    <w:rsid w:val="00BA4589"/>
    <w:rsid w:val="00BA46FC"/>
    <w:rsid w:val="00BA4A74"/>
    <w:rsid w:val="00BA4BF9"/>
    <w:rsid w:val="00BA56AF"/>
    <w:rsid w:val="00BA5AE7"/>
    <w:rsid w:val="00BB0193"/>
    <w:rsid w:val="00BB0D0C"/>
    <w:rsid w:val="00BB0FA3"/>
    <w:rsid w:val="00BB308E"/>
    <w:rsid w:val="00BB32FC"/>
    <w:rsid w:val="00BB3B35"/>
    <w:rsid w:val="00BB3D30"/>
    <w:rsid w:val="00BB5F33"/>
    <w:rsid w:val="00BB6136"/>
    <w:rsid w:val="00BB638C"/>
    <w:rsid w:val="00BB63AB"/>
    <w:rsid w:val="00BB6F01"/>
    <w:rsid w:val="00BB7569"/>
    <w:rsid w:val="00BC10F3"/>
    <w:rsid w:val="00BC31E2"/>
    <w:rsid w:val="00BC3883"/>
    <w:rsid w:val="00BC4052"/>
    <w:rsid w:val="00BC56F8"/>
    <w:rsid w:val="00BC5C58"/>
    <w:rsid w:val="00BC6343"/>
    <w:rsid w:val="00BC7ECD"/>
    <w:rsid w:val="00BD211A"/>
    <w:rsid w:val="00BD2404"/>
    <w:rsid w:val="00BD2440"/>
    <w:rsid w:val="00BD2457"/>
    <w:rsid w:val="00BD2691"/>
    <w:rsid w:val="00BD5CA6"/>
    <w:rsid w:val="00BE07E4"/>
    <w:rsid w:val="00BE1080"/>
    <w:rsid w:val="00BE162A"/>
    <w:rsid w:val="00BE1749"/>
    <w:rsid w:val="00BE458E"/>
    <w:rsid w:val="00BE4896"/>
    <w:rsid w:val="00BE4BC4"/>
    <w:rsid w:val="00BE54E3"/>
    <w:rsid w:val="00BE5EE5"/>
    <w:rsid w:val="00BE76B5"/>
    <w:rsid w:val="00BF0798"/>
    <w:rsid w:val="00BF0C07"/>
    <w:rsid w:val="00BF2FBD"/>
    <w:rsid w:val="00BF48EE"/>
    <w:rsid w:val="00BF4A8F"/>
    <w:rsid w:val="00BF50B0"/>
    <w:rsid w:val="00C01C3B"/>
    <w:rsid w:val="00C042BF"/>
    <w:rsid w:val="00C05E5D"/>
    <w:rsid w:val="00C06AF0"/>
    <w:rsid w:val="00C07A08"/>
    <w:rsid w:val="00C104C6"/>
    <w:rsid w:val="00C11251"/>
    <w:rsid w:val="00C1155A"/>
    <w:rsid w:val="00C11DCF"/>
    <w:rsid w:val="00C1237F"/>
    <w:rsid w:val="00C14553"/>
    <w:rsid w:val="00C15E2F"/>
    <w:rsid w:val="00C1717E"/>
    <w:rsid w:val="00C173C7"/>
    <w:rsid w:val="00C23AD0"/>
    <w:rsid w:val="00C24495"/>
    <w:rsid w:val="00C247A7"/>
    <w:rsid w:val="00C24F0B"/>
    <w:rsid w:val="00C2716C"/>
    <w:rsid w:val="00C309F0"/>
    <w:rsid w:val="00C30CC5"/>
    <w:rsid w:val="00C339BF"/>
    <w:rsid w:val="00C35F3C"/>
    <w:rsid w:val="00C36E87"/>
    <w:rsid w:val="00C41E6B"/>
    <w:rsid w:val="00C41EA2"/>
    <w:rsid w:val="00C420DF"/>
    <w:rsid w:val="00C424DC"/>
    <w:rsid w:val="00C42CD2"/>
    <w:rsid w:val="00C42D70"/>
    <w:rsid w:val="00C43009"/>
    <w:rsid w:val="00C4517F"/>
    <w:rsid w:val="00C4564E"/>
    <w:rsid w:val="00C45843"/>
    <w:rsid w:val="00C459F9"/>
    <w:rsid w:val="00C45FE7"/>
    <w:rsid w:val="00C46192"/>
    <w:rsid w:val="00C50844"/>
    <w:rsid w:val="00C5106C"/>
    <w:rsid w:val="00C51BDD"/>
    <w:rsid w:val="00C51CC5"/>
    <w:rsid w:val="00C51EB8"/>
    <w:rsid w:val="00C52C88"/>
    <w:rsid w:val="00C54CB2"/>
    <w:rsid w:val="00C55849"/>
    <w:rsid w:val="00C55F4F"/>
    <w:rsid w:val="00C60FD1"/>
    <w:rsid w:val="00C61B52"/>
    <w:rsid w:val="00C643BC"/>
    <w:rsid w:val="00C65181"/>
    <w:rsid w:val="00C65602"/>
    <w:rsid w:val="00C6563A"/>
    <w:rsid w:val="00C65CF7"/>
    <w:rsid w:val="00C705FC"/>
    <w:rsid w:val="00C72204"/>
    <w:rsid w:val="00C74C24"/>
    <w:rsid w:val="00C75583"/>
    <w:rsid w:val="00C76F3F"/>
    <w:rsid w:val="00C7728D"/>
    <w:rsid w:val="00C80183"/>
    <w:rsid w:val="00C80F72"/>
    <w:rsid w:val="00C84C10"/>
    <w:rsid w:val="00C871E7"/>
    <w:rsid w:val="00C87870"/>
    <w:rsid w:val="00C87FF6"/>
    <w:rsid w:val="00C90EBF"/>
    <w:rsid w:val="00C920BA"/>
    <w:rsid w:val="00C92F32"/>
    <w:rsid w:val="00C934CD"/>
    <w:rsid w:val="00C93832"/>
    <w:rsid w:val="00C949C8"/>
    <w:rsid w:val="00C95F4F"/>
    <w:rsid w:val="00C969AE"/>
    <w:rsid w:val="00C976F1"/>
    <w:rsid w:val="00C97BDC"/>
    <w:rsid w:val="00C97E9D"/>
    <w:rsid w:val="00CA0E2B"/>
    <w:rsid w:val="00CA1C08"/>
    <w:rsid w:val="00CA767F"/>
    <w:rsid w:val="00CB011A"/>
    <w:rsid w:val="00CB191B"/>
    <w:rsid w:val="00CB2125"/>
    <w:rsid w:val="00CB35E8"/>
    <w:rsid w:val="00CB3E3F"/>
    <w:rsid w:val="00CB3E4E"/>
    <w:rsid w:val="00CB4580"/>
    <w:rsid w:val="00CB4938"/>
    <w:rsid w:val="00CB5378"/>
    <w:rsid w:val="00CB5F00"/>
    <w:rsid w:val="00CB6AF1"/>
    <w:rsid w:val="00CC167A"/>
    <w:rsid w:val="00CC4CB3"/>
    <w:rsid w:val="00CD151B"/>
    <w:rsid w:val="00CD275A"/>
    <w:rsid w:val="00CD37B5"/>
    <w:rsid w:val="00CD6520"/>
    <w:rsid w:val="00CD6E9C"/>
    <w:rsid w:val="00CD6EE4"/>
    <w:rsid w:val="00CD7AA7"/>
    <w:rsid w:val="00CE0044"/>
    <w:rsid w:val="00CE1685"/>
    <w:rsid w:val="00CE29D8"/>
    <w:rsid w:val="00CE3375"/>
    <w:rsid w:val="00CE3E4D"/>
    <w:rsid w:val="00CE4009"/>
    <w:rsid w:val="00CE462B"/>
    <w:rsid w:val="00CE474C"/>
    <w:rsid w:val="00CE49ED"/>
    <w:rsid w:val="00CE74AC"/>
    <w:rsid w:val="00CF1206"/>
    <w:rsid w:val="00CF1317"/>
    <w:rsid w:val="00CF33CA"/>
    <w:rsid w:val="00CF3E35"/>
    <w:rsid w:val="00CF4AE6"/>
    <w:rsid w:val="00CF6CBA"/>
    <w:rsid w:val="00CF76EC"/>
    <w:rsid w:val="00D00BD7"/>
    <w:rsid w:val="00D02E35"/>
    <w:rsid w:val="00D05330"/>
    <w:rsid w:val="00D074D3"/>
    <w:rsid w:val="00D078F0"/>
    <w:rsid w:val="00D12FA8"/>
    <w:rsid w:val="00D13209"/>
    <w:rsid w:val="00D137A3"/>
    <w:rsid w:val="00D15AE9"/>
    <w:rsid w:val="00D15E99"/>
    <w:rsid w:val="00D15FE8"/>
    <w:rsid w:val="00D16069"/>
    <w:rsid w:val="00D1635C"/>
    <w:rsid w:val="00D16734"/>
    <w:rsid w:val="00D2038A"/>
    <w:rsid w:val="00D21154"/>
    <w:rsid w:val="00D215B4"/>
    <w:rsid w:val="00D21C6A"/>
    <w:rsid w:val="00D24ADD"/>
    <w:rsid w:val="00D2514E"/>
    <w:rsid w:val="00D25723"/>
    <w:rsid w:val="00D26097"/>
    <w:rsid w:val="00D3006A"/>
    <w:rsid w:val="00D3062B"/>
    <w:rsid w:val="00D315AD"/>
    <w:rsid w:val="00D31CA8"/>
    <w:rsid w:val="00D3246E"/>
    <w:rsid w:val="00D331AA"/>
    <w:rsid w:val="00D3579F"/>
    <w:rsid w:val="00D35A66"/>
    <w:rsid w:val="00D369CB"/>
    <w:rsid w:val="00D376F6"/>
    <w:rsid w:val="00D415BC"/>
    <w:rsid w:val="00D4196A"/>
    <w:rsid w:val="00D41EA5"/>
    <w:rsid w:val="00D428C1"/>
    <w:rsid w:val="00D4554B"/>
    <w:rsid w:val="00D45692"/>
    <w:rsid w:val="00D5044D"/>
    <w:rsid w:val="00D50628"/>
    <w:rsid w:val="00D51C53"/>
    <w:rsid w:val="00D52236"/>
    <w:rsid w:val="00D52734"/>
    <w:rsid w:val="00D5282C"/>
    <w:rsid w:val="00D52CBA"/>
    <w:rsid w:val="00D56CB1"/>
    <w:rsid w:val="00D6077F"/>
    <w:rsid w:val="00D60CBE"/>
    <w:rsid w:val="00D60DDF"/>
    <w:rsid w:val="00D6180F"/>
    <w:rsid w:val="00D6258E"/>
    <w:rsid w:val="00D64168"/>
    <w:rsid w:val="00D6552C"/>
    <w:rsid w:val="00D659EC"/>
    <w:rsid w:val="00D66604"/>
    <w:rsid w:val="00D70F15"/>
    <w:rsid w:val="00D71C63"/>
    <w:rsid w:val="00D7204C"/>
    <w:rsid w:val="00D720E9"/>
    <w:rsid w:val="00D73320"/>
    <w:rsid w:val="00D739BC"/>
    <w:rsid w:val="00D73EE7"/>
    <w:rsid w:val="00D75E1C"/>
    <w:rsid w:val="00D763E4"/>
    <w:rsid w:val="00D767D2"/>
    <w:rsid w:val="00D8347B"/>
    <w:rsid w:val="00D847E3"/>
    <w:rsid w:val="00D85317"/>
    <w:rsid w:val="00D865D1"/>
    <w:rsid w:val="00D871DA"/>
    <w:rsid w:val="00D90630"/>
    <w:rsid w:val="00D92136"/>
    <w:rsid w:val="00D92373"/>
    <w:rsid w:val="00D950D3"/>
    <w:rsid w:val="00D97F51"/>
    <w:rsid w:val="00DA0301"/>
    <w:rsid w:val="00DA2330"/>
    <w:rsid w:val="00DA30A5"/>
    <w:rsid w:val="00DA34CE"/>
    <w:rsid w:val="00DA3C9F"/>
    <w:rsid w:val="00DA5D6D"/>
    <w:rsid w:val="00DA651A"/>
    <w:rsid w:val="00DA7077"/>
    <w:rsid w:val="00DB0F1A"/>
    <w:rsid w:val="00DB203F"/>
    <w:rsid w:val="00DB22F7"/>
    <w:rsid w:val="00DB396F"/>
    <w:rsid w:val="00DC06EE"/>
    <w:rsid w:val="00DC0788"/>
    <w:rsid w:val="00DC09B7"/>
    <w:rsid w:val="00DC0DB3"/>
    <w:rsid w:val="00DC273E"/>
    <w:rsid w:val="00DC29BB"/>
    <w:rsid w:val="00DC2B32"/>
    <w:rsid w:val="00DC409F"/>
    <w:rsid w:val="00DC43BA"/>
    <w:rsid w:val="00DC5D93"/>
    <w:rsid w:val="00DC616E"/>
    <w:rsid w:val="00DC67E1"/>
    <w:rsid w:val="00DC7021"/>
    <w:rsid w:val="00DC7802"/>
    <w:rsid w:val="00DC798A"/>
    <w:rsid w:val="00DD0739"/>
    <w:rsid w:val="00DD1FE5"/>
    <w:rsid w:val="00DD2018"/>
    <w:rsid w:val="00DD297D"/>
    <w:rsid w:val="00DD3070"/>
    <w:rsid w:val="00DD37A6"/>
    <w:rsid w:val="00DD44BA"/>
    <w:rsid w:val="00DD5C3C"/>
    <w:rsid w:val="00DD6E59"/>
    <w:rsid w:val="00DD7094"/>
    <w:rsid w:val="00DD7357"/>
    <w:rsid w:val="00DD7940"/>
    <w:rsid w:val="00DE0966"/>
    <w:rsid w:val="00DE3844"/>
    <w:rsid w:val="00DE49FA"/>
    <w:rsid w:val="00DE51EE"/>
    <w:rsid w:val="00DE55C7"/>
    <w:rsid w:val="00DE689D"/>
    <w:rsid w:val="00DE7338"/>
    <w:rsid w:val="00DE76C3"/>
    <w:rsid w:val="00DE779A"/>
    <w:rsid w:val="00DF0B2A"/>
    <w:rsid w:val="00DF285C"/>
    <w:rsid w:val="00DF54A0"/>
    <w:rsid w:val="00DF57B2"/>
    <w:rsid w:val="00E010D2"/>
    <w:rsid w:val="00E01719"/>
    <w:rsid w:val="00E023A0"/>
    <w:rsid w:val="00E02E4D"/>
    <w:rsid w:val="00E04736"/>
    <w:rsid w:val="00E05352"/>
    <w:rsid w:val="00E06D7A"/>
    <w:rsid w:val="00E07395"/>
    <w:rsid w:val="00E106B7"/>
    <w:rsid w:val="00E110E5"/>
    <w:rsid w:val="00E11462"/>
    <w:rsid w:val="00E114DE"/>
    <w:rsid w:val="00E1277B"/>
    <w:rsid w:val="00E12DA2"/>
    <w:rsid w:val="00E12F4F"/>
    <w:rsid w:val="00E133F8"/>
    <w:rsid w:val="00E15598"/>
    <w:rsid w:val="00E158C1"/>
    <w:rsid w:val="00E15D72"/>
    <w:rsid w:val="00E16C9E"/>
    <w:rsid w:val="00E17693"/>
    <w:rsid w:val="00E201E1"/>
    <w:rsid w:val="00E203D9"/>
    <w:rsid w:val="00E20D85"/>
    <w:rsid w:val="00E214A5"/>
    <w:rsid w:val="00E233A1"/>
    <w:rsid w:val="00E23C6E"/>
    <w:rsid w:val="00E251EA"/>
    <w:rsid w:val="00E25982"/>
    <w:rsid w:val="00E262C8"/>
    <w:rsid w:val="00E26CEF"/>
    <w:rsid w:val="00E30CCC"/>
    <w:rsid w:val="00E31442"/>
    <w:rsid w:val="00E31445"/>
    <w:rsid w:val="00E33457"/>
    <w:rsid w:val="00E33777"/>
    <w:rsid w:val="00E3439B"/>
    <w:rsid w:val="00E36CDB"/>
    <w:rsid w:val="00E3794E"/>
    <w:rsid w:val="00E37AA3"/>
    <w:rsid w:val="00E414B5"/>
    <w:rsid w:val="00E41DD1"/>
    <w:rsid w:val="00E42902"/>
    <w:rsid w:val="00E42989"/>
    <w:rsid w:val="00E42F1B"/>
    <w:rsid w:val="00E436DE"/>
    <w:rsid w:val="00E449C3"/>
    <w:rsid w:val="00E45334"/>
    <w:rsid w:val="00E51EEA"/>
    <w:rsid w:val="00E52523"/>
    <w:rsid w:val="00E52540"/>
    <w:rsid w:val="00E53144"/>
    <w:rsid w:val="00E553D0"/>
    <w:rsid w:val="00E5628A"/>
    <w:rsid w:val="00E56D5D"/>
    <w:rsid w:val="00E5780D"/>
    <w:rsid w:val="00E60EAF"/>
    <w:rsid w:val="00E623C2"/>
    <w:rsid w:val="00E64410"/>
    <w:rsid w:val="00E66D57"/>
    <w:rsid w:val="00E671F9"/>
    <w:rsid w:val="00E6749E"/>
    <w:rsid w:val="00E70196"/>
    <w:rsid w:val="00E70353"/>
    <w:rsid w:val="00E7098A"/>
    <w:rsid w:val="00E709B5"/>
    <w:rsid w:val="00E70A94"/>
    <w:rsid w:val="00E71B83"/>
    <w:rsid w:val="00E73FC0"/>
    <w:rsid w:val="00E74121"/>
    <w:rsid w:val="00E75174"/>
    <w:rsid w:val="00E773E2"/>
    <w:rsid w:val="00E77A7D"/>
    <w:rsid w:val="00E8204E"/>
    <w:rsid w:val="00E825DE"/>
    <w:rsid w:val="00E82638"/>
    <w:rsid w:val="00E8539F"/>
    <w:rsid w:val="00E8555D"/>
    <w:rsid w:val="00E86B71"/>
    <w:rsid w:val="00E871C9"/>
    <w:rsid w:val="00E877A2"/>
    <w:rsid w:val="00E90F60"/>
    <w:rsid w:val="00E92168"/>
    <w:rsid w:val="00E92EC0"/>
    <w:rsid w:val="00E932D2"/>
    <w:rsid w:val="00E93C05"/>
    <w:rsid w:val="00E94A55"/>
    <w:rsid w:val="00E94C5D"/>
    <w:rsid w:val="00E954B6"/>
    <w:rsid w:val="00E95BC5"/>
    <w:rsid w:val="00E96185"/>
    <w:rsid w:val="00E964F7"/>
    <w:rsid w:val="00E96A6B"/>
    <w:rsid w:val="00E96E63"/>
    <w:rsid w:val="00EA3F94"/>
    <w:rsid w:val="00EA60BF"/>
    <w:rsid w:val="00EA6FDA"/>
    <w:rsid w:val="00EA7826"/>
    <w:rsid w:val="00EB12CB"/>
    <w:rsid w:val="00EB7EF7"/>
    <w:rsid w:val="00EC1107"/>
    <w:rsid w:val="00EC1B5E"/>
    <w:rsid w:val="00EC3F9C"/>
    <w:rsid w:val="00EC44B4"/>
    <w:rsid w:val="00EC47D8"/>
    <w:rsid w:val="00EC5270"/>
    <w:rsid w:val="00EC6C4C"/>
    <w:rsid w:val="00EC73B7"/>
    <w:rsid w:val="00ED0E2C"/>
    <w:rsid w:val="00ED19AE"/>
    <w:rsid w:val="00ED208E"/>
    <w:rsid w:val="00ED3485"/>
    <w:rsid w:val="00ED34F9"/>
    <w:rsid w:val="00ED5381"/>
    <w:rsid w:val="00ED587E"/>
    <w:rsid w:val="00ED5D18"/>
    <w:rsid w:val="00ED67AD"/>
    <w:rsid w:val="00ED69B3"/>
    <w:rsid w:val="00ED6A34"/>
    <w:rsid w:val="00EE0304"/>
    <w:rsid w:val="00EE091B"/>
    <w:rsid w:val="00EE2BB8"/>
    <w:rsid w:val="00EE3BDD"/>
    <w:rsid w:val="00EE49AA"/>
    <w:rsid w:val="00EE4B4B"/>
    <w:rsid w:val="00EE5020"/>
    <w:rsid w:val="00EE7421"/>
    <w:rsid w:val="00EE7E74"/>
    <w:rsid w:val="00EF0E40"/>
    <w:rsid w:val="00EF2ED2"/>
    <w:rsid w:val="00EF6D80"/>
    <w:rsid w:val="00EF77A6"/>
    <w:rsid w:val="00EF7D93"/>
    <w:rsid w:val="00F00395"/>
    <w:rsid w:val="00F049EF"/>
    <w:rsid w:val="00F04B36"/>
    <w:rsid w:val="00F059B5"/>
    <w:rsid w:val="00F11018"/>
    <w:rsid w:val="00F11503"/>
    <w:rsid w:val="00F12FE8"/>
    <w:rsid w:val="00F13A78"/>
    <w:rsid w:val="00F149A3"/>
    <w:rsid w:val="00F154BE"/>
    <w:rsid w:val="00F1666D"/>
    <w:rsid w:val="00F176B6"/>
    <w:rsid w:val="00F176F4"/>
    <w:rsid w:val="00F201A8"/>
    <w:rsid w:val="00F21AFC"/>
    <w:rsid w:val="00F22C5B"/>
    <w:rsid w:val="00F239BE"/>
    <w:rsid w:val="00F23E47"/>
    <w:rsid w:val="00F2492A"/>
    <w:rsid w:val="00F24E4A"/>
    <w:rsid w:val="00F26B67"/>
    <w:rsid w:val="00F27318"/>
    <w:rsid w:val="00F32160"/>
    <w:rsid w:val="00F342F9"/>
    <w:rsid w:val="00F36CA3"/>
    <w:rsid w:val="00F37E0A"/>
    <w:rsid w:val="00F406BA"/>
    <w:rsid w:val="00F4138D"/>
    <w:rsid w:val="00F42282"/>
    <w:rsid w:val="00F425F8"/>
    <w:rsid w:val="00F431E6"/>
    <w:rsid w:val="00F439C3"/>
    <w:rsid w:val="00F45637"/>
    <w:rsid w:val="00F463E3"/>
    <w:rsid w:val="00F47992"/>
    <w:rsid w:val="00F52C35"/>
    <w:rsid w:val="00F53260"/>
    <w:rsid w:val="00F537DB"/>
    <w:rsid w:val="00F53DF2"/>
    <w:rsid w:val="00F53F7D"/>
    <w:rsid w:val="00F54050"/>
    <w:rsid w:val="00F55268"/>
    <w:rsid w:val="00F564BF"/>
    <w:rsid w:val="00F6003D"/>
    <w:rsid w:val="00F61B53"/>
    <w:rsid w:val="00F62FC3"/>
    <w:rsid w:val="00F66DE1"/>
    <w:rsid w:val="00F67443"/>
    <w:rsid w:val="00F7026A"/>
    <w:rsid w:val="00F70476"/>
    <w:rsid w:val="00F722E6"/>
    <w:rsid w:val="00F74FB6"/>
    <w:rsid w:val="00F75BEE"/>
    <w:rsid w:val="00F76016"/>
    <w:rsid w:val="00F76405"/>
    <w:rsid w:val="00F773DB"/>
    <w:rsid w:val="00F7755F"/>
    <w:rsid w:val="00F7789C"/>
    <w:rsid w:val="00F80342"/>
    <w:rsid w:val="00F82B4C"/>
    <w:rsid w:val="00F8533E"/>
    <w:rsid w:val="00F85A8F"/>
    <w:rsid w:val="00F86489"/>
    <w:rsid w:val="00F871AA"/>
    <w:rsid w:val="00F87727"/>
    <w:rsid w:val="00F87E23"/>
    <w:rsid w:val="00F90296"/>
    <w:rsid w:val="00F91535"/>
    <w:rsid w:val="00F9186A"/>
    <w:rsid w:val="00F91A9B"/>
    <w:rsid w:val="00F9276E"/>
    <w:rsid w:val="00F958B4"/>
    <w:rsid w:val="00F95F01"/>
    <w:rsid w:val="00F960C6"/>
    <w:rsid w:val="00F96467"/>
    <w:rsid w:val="00FA0435"/>
    <w:rsid w:val="00FA107E"/>
    <w:rsid w:val="00FA1CF5"/>
    <w:rsid w:val="00FA226A"/>
    <w:rsid w:val="00FA2818"/>
    <w:rsid w:val="00FA5B2B"/>
    <w:rsid w:val="00FA77BA"/>
    <w:rsid w:val="00FB09B8"/>
    <w:rsid w:val="00FB1558"/>
    <w:rsid w:val="00FB1BBA"/>
    <w:rsid w:val="00FB1DEF"/>
    <w:rsid w:val="00FB4787"/>
    <w:rsid w:val="00FB5386"/>
    <w:rsid w:val="00FB585C"/>
    <w:rsid w:val="00FB659E"/>
    <w:rsid w:val="00FB71DD"/>
    <w:rsid w:val="00FB7820"/>
    <w:rsid w:val="00FC05BD"/>
    <w:rsid w:val="00FC05F6"/>
    <w:rsid w:val="00FC2CCE"/>
    <w:rsid w:val="00FC325C"/>
    <w:rsid w:val="00FC3F5C"/>
    <w:rsid w:val="00FC4654"/>
    <w:rsid w:val="00FC5856"/>
    <w:rsid w:val="00FC6A25"/>
    <w:rsid w:val="00FC6C7D"/>
    <w:rsid w:val="00FC79D4"/>
    <w:rsid w:val="00FD1C67"/>
    <w:rsid w:val="00FD26D4"/>
    <w:rsid w:val="00FD3128"/>
    <w:rsid w:val="00FD34A6"/>
    <w:rsid w:val="00FD3624"/>
    <w:rsid w:val="00FD4443"/>
    <w:rsid w:val="00FD5053"/>
    <w:rsid w:val="00FD5AF2"/>
    <w:rsid w:val="00FD5C5F"/>
    <w:rsid w:val="00FD76B5"/>
    <w:rsid w:val="00FD76BE"/>
    <w:rsid w:val="00FD7F85"/>
    <w:rsid w:val="00FE0B68"/>
    <w:rsid w:val="00FE0EA5"/>
    <w:rsid w:val="00FE1A5E"/>
    <w:rsid w:val="00FE1D6F"/>
    <w:rsid w:val="00FE28CF"/>
    <w:rsid w:val="00FE2B9E"/>
    <w:rsid w:val="00FE2C2D"/>
    <w:rsid w:val="00FE325E"/>
    <w:rsid w:val="00FE4178"/>
    <w:rsid w:val="00FE5109"/>
    <w:rsid w:val="00FE6C4A"/>
    <w:rsid w:val="00FE7708"/>
    <w:rsid w:val="00FF0013"/>
    <w:rsid w:val="00FF0340"/>
    <w:rsid w:val="00FF0D7B"/>
    <w:rsid w:val="00FF1FD3"/>
    <w:rsid w:val="00FF2018"/>
    <w:rsid w:val="00FF3BA0"/>
    <w:rsid w:val="00FF499B"/>
    <w:rsid w:val="00FF574F"/>
    <w:rsid w:val="00FF6052"/>
    <w:rsid w:val="00FF610E"/>
    <w:rsid w:val="00FF6332"/>
    <w:rsid w:val="00FF68D2"/>
    <w:rsid w:val="00FF7226"/>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colormru v:ext="edit" colors="#a71933"/>
    </o:shapedefaults>
    <o:shapelayout v:ext="edit">
      <o:idmap v:ext="edit" data="1"/>
    </o:shapelayout>
  </w:shapeDefaults>
  <w:decimalSymbol w:val="."/>
  <w:listSeparator w:val=","/>
  <w14:docId w14:val="7EB2F4F8"/>
  <w15:docId w15:val="{85DEEB38-5CCD-497B-833E-37815475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C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4D7"/>
    <w:pPr>
      <w:tabs>
        <w:tab w:val="center" w:pos="4320"/>
        <w:tab w:val="right" w:pos="8640"/>
      </w:tabs>
    </w:pPr>
  </w:style>
  <w:style w:type="paragraph" w:styleId="Footer">
    <w:name w:val="footer"/>
    <w:basedOn w:val="Normal"/>
    <w:rsid w:val="009F14D7"/>
    <w:pPr>
      <w:tabs>
        <w:tab w:val="center" w:pos="4320"/>
        <w:tab w:val="right" w:pos="8640"/>
      </w:tabs>
    </w:pPr>
  </w:style>
  <w:style w:type="paragraph" w:customStyle="1" w:styleId="NormalParagraphStyle">
    <w:name w:val="NormalParagraphStyle"/>
    <w:basedOn w:val="Normal"/>
    <w:rsid w:val="00874391"/>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basedOn w:val="DefaultParagraphFont"/>
    <w:rsid w:val="00874391"/>
    <w:rPr>
      <w:color w:val="0000FF"/>
      <w:u w:val="single"/>
    </w:rPr>
  </w:style>
  <w:style w:type="paragraph" w:styleId="BalloonText">
    <w:name w:val="Balloon Text"/>
    <w:basedOn w:val="Normal"/>
    <w:semiHidden/>
    <w:rsid w:val="00A159A0"/>
    <w:rPr>
      <w:rFonts w:ascii="Tahoma" w:hAnsi="Tahoma" w:cs="Tahoma"/>
      <w:sz w:val="16"/>
      <w:szCs w:val="16"/>
    </w:rPr>
  </w:style>
  <w:style w:type="paragraph" w:styleId="ListParagraph">
    <w:name w:val="List Paragraph"/>
    <w:basedOn w:val="Normal"/>
    <w:uiPriority w:val="34"/>
    <w:qFormat/>
    <w:rsid w:val="00EE4B4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brooke@ewu.edu" TargetMode="External"/><Relationship Id="rId1" Type="http://schemas.openxmlformats.org/officeDocument/2006/relationships/hyperlink" Target="mailto:rbrooke@e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MEMORANDUM</vt:lpstr>
    </vt:vector>
  </TitlesOfParts>
  <Company>University Relations</Company>
  <LinksUpToDate>false</LinksUpToDate>
  <CharactersWithSpaces>7273</CharactersWithSpaces>
  <SharedDoc>false</SharedDoc>
  <HLinks>
    <vt:vector size="6" baseType="variant">
      <vt:variant>
        <vt:i4>6291542</vt:i4>
      </vt:variant>
      <vt:variant>
        <vt:i4>0</vt:i4>
      </vt:variant>
      <vt:variant>
        <vt:i4>0</vt:i4>
      </vt:variant>
      <vt:variant>
        <vt:i4>5</vt:i4>
      </vt:variant>
      <vt:variant>
        <vt:lpwstr>mailto:rdalla@ewu.edu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Lance Kissler</dc:creator>
  <cp:lastModifiedBy>Baldwin, Mark</cp:lastModifiedBy>
  <cp:revision>2</cp:revision>
  <cp:lastPrinted>2014-01-14T19:29:00Z</cp:lastPrinted>
  <dcterms:created xsi:type="dcterms:W3CDTF">2018-03-22T18:57:00Z</dcterms:created>
  <dcterms:modified xsi:type="dcterms:W3CDTF">2018-03-22T18:57:00Z</dcterms:modified>
</cp:coreProperties>
</file>